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13963489" w:displacedByCustomXml="next"/>
    <w:bookmarkStart w:id="1" w:name="_Toc313963349" w:displacedByCustomXml="next"/>
    <w:sdt>
      <w:sdtPr>
        <w:id w:val="-1193452914"/>
        <w:docPartObj>
          <w:docPartGallery w:val="Cover Pages"/>
          <w:docPartUnique/>
        </w:docPartObj>
      </w:sdtPr>
      <w:sdtContent>
        <w:p w:rsidR="00CD0A37" w:rsidRDefault="00CD0A37" w:rsidP="00816E7A">
          <w:pPr>
            <w:tabs>
              <w:tab w:val="left" w:pos="588"/>
            </w:tabs>
          </w:pPr>
          <w:r>
            <w:rPr>
              <w:noProof/>
              <w:lang w:val="pl-PL" w:eastAsia="pl-PL"/>
            </w:rPr>
            <w:drawing>
              <wp:anchor distT="0" distB="0" distL="114300" distR="114300" simplePos="0" relativeHeight="251657728" behindDoc="1" locked="0" layoutInCell="1" allowOverlap="1">
                <wp:simplePos x="914400" y="914400"/>
                <wp:positionH relativeFrom="page">
                  <wp:posOffset>0</wp:posOffset>
                </wp:positionH>
                <wp:positionV relativeFrom="page">
                  <wp:posOffset>720090</wp:posOffset>
                </wp:positionV>
                <wp:extent cx="7560000" cy="8812800"/>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1028 ADF brochure final TRYCK singl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000" cy="8812800"/>
                        </a:xfrm>
                        <a:prstGeom prst="rect">
                          <a:avLst/>
                        </a:prstGeom>
                      </pic:spPr>
                    </pic:pic>
                  </a:graphicData>
                </a:graphic>
              </wp:anchor>
            </w:drawing>
          </w:r>
        </w:p>
        <w:p w:rsidR="00CD0A37" w:rsidRDefault="008C0D23">
          <w:r>
            <w:rPr>
              <w:noProof/>
              <w:lang w:val="pl-PL" w:eastAsia="pl-PL"/>
            </w:rPr>
            <w:pict>
              <v:shapetype id="_x0000_t202" coordsize="21600,21600" o:spt="202" path="m,l,21600r21600,l21600,xe">
                <v:stroke joinstyle="miter"/>
                <v:path gradientshapeok="t" o:connecttype="rect"/>
              </v:shapetype>
              <v:shape id="_x0000_s1035" type="#_x0000_t202" style="position:absolute;margin-left:381.75pt;margin-top:726pt;width:92pt;height:8pt;z-index:251664896" stroked="f">
                <v:textbox inset="0,0,0,0">
                  <w:txbxContent>
                    <w:p w:rsidR="00D96472" w:rsidRPr="00F06980" w:rsidRDefault="00D96472" w:rsidP="00F06980">
                      <w:pPr>
                        <w:spacing w:before="0" w:after="0"/>
                        <w:rPr>
                          <w:sz w:val="12"/>
                          <w:szCs w:val="12"/>
                          <w:lang w:val="pl-PL"/>
                        </w:rPr>
                      </w:pPr>
                      <w:r w:rsidRPr="00F06980">
                        <w:rPr>
                          <w:sz w:val="12"/>
                          <w:szCs w:val="12"/>
                          <w:lang w:val="pl-PL"/>
                        </w:rPr>
                        <w:t>Jakość energii źródłem korzyści</w:t>
                      </w:r>
                    </w:p>
                  </w:txbxContent>
                </v:textbox>
              </v:shape>
            </w:pict>
          </w:r>
          <w:r>
            <w:rPr>
              <w:noProof/>
              <w:lang w:val="pl-PL" w:eastAsia="pl-PL"/>
            </w:rPr>
            <w:pict>
              <v:shape id="_x0000_s1029" type="#_x0000_t202" style="position:absolute;margin-left:112.75pt;margin-top:426.35pt;width:185pt;height:22.65pt;z-index:251659776" fillcolor="#974706 [1609]" strokecolor="#974706 [1609]">
                <v:textbox style="mso-next-textbox:#_x0000_s1029">
                  <w:txbxContent>
                    <w:p w:rsidR="00D96472" w:rsidRPr="005E25D7" w:rsidRDefault="00D96472" w:rsidP="00FA6855">
                      <w:pPr>
                        <w:spacing w:before="0" w:after="0"/>
                        <w:jc w:val="center"/>
                        <w:rPr>
                          <w:rFonts w:ascii="Arial Narrow" w:hAnsi="Arial Narrow"/>
                          <w:b/>
                          <w:color w:val="FFC000"/>
                          <w:sz w:val="24"/>
                          <w:szCs w:val="24"/>
                          <w:lang w:val="pl-PL"/>
                        </w:rPr>
                      </w:pPr>
                      <w:r w:rsidRPr="005E25D7">
                        <w:rPr>
                          <w:rFonts w:ascii="Arial Narrow" w:hAnsi="Arial Narrow"/>
                          <w:b/>
                          <w:color w:val="FFC000"/>
                          <w:sz w:val="24"/>
                          <w:szCs w:val="24"/>
                          <w:lang w:val="pl-PL"/>
                        </w:rPr>
                        <w:t>KSZ</w:t>
                      </w:r>
                      <w:r>
                        <w:rPr>
                          <w:rFonts w:ascii="Arial Narrow" w:hAnsi="Arial Narrow"/>
                          <w:b/>
                          <w:color w:val="FFC000"/>
                          <w:sz w:val="24"/>
                          <w:szCs w:val="24"/>
                          <w:lang w:val="pl-PL"/>
                        </w:rPr>
                        <w:t>TAŁT ENERGII PRZYSZŁOŚCI</w:t>
                      </w:r>
                    </w:p>
                  </w:txbxContent>
                </v:textbox>
              </v:shape>
            </w:pict>
          </w:r>
          <w:r w:rsidR="00CD0A37">
            <w:rPr>
              <w:noProof/>
              <w:lang w:val="pl-PL" w:eastAsia="pl-PL"/>
            </w:rPr>
            <w:drawing>
              <wp:anchor distT="0" distB="0" distL="114300" distR="114300" simplePos="0" relativeHeight="251658752" behindDoc="1" locked="0" layoutInCell="1" allowOverlap="1">
                <wp:simplePos x="0" y="0"/>
                <wp:positionH relativeFrom="page">
                  <wp:posOffset>5958840</wp:posOffset>
                </wp:positionH>
                <wp:positionV relativeFrom="page">
                  <wp:posOffset>10077450</wp:posOffset>
                </wp:positionV>
                <wp:extent cx="1360800" cy="378000"/>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SYS_logo_CMYK-2011.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682" b="19714"/>
                        <a:stretch/>
                      </pic:blipFill>
                      <pic:spPr bwMode="auto">
                        <a:xfrm>
                          <a:off x="0" y="0"/>
                          <a:ext cx="1360800" cy="37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8C0D23">
            <w:rPr>
              <w:noProof/>
            </w:rPr>
            <w:pict>
              <v:shape id="Text Box 10" o:spid="_x0000_s1026" type="#_x0000_t202" style="position:absolute;margin-left:0;margin-top:608.1pt;width:451pt;height:81.35pt;z-index:251656704;visibility:visible;mso-wrap-distance-left:14.4pt;mso-wrap-distance-right:14.4pt;mso-position-horizontal:center;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" filled="f" stroked="f" strokeweight=".5pt">
                <v:textbox style="mso-next-textbox:#Text Box 10" inset="0,0,0,0">
                  <w:txbxContent>
                    <w:p w:rsidR="00D96472" w:rsidRPr="00B03996" w:rsidRDefault="008C0D23" w:rsidP="00816E7A">
                      <w:pPr>
                        <w:pStyle w:val="Bezodstpw"/>
                        <w:spacing w:before="100" w:beforeAutospacing="1" w:after="100" w:afterAutospacing="1" w:line="216" w:lineRule="auto"/>
                        <w:jc w:val="center"/>
                        <w:rPr>
                          <w:color w:val="FFC800"/>
                          <w:sz w:val="72"/>
                          <w:szCs w:val="72"/>
                        </w:rPr>
                      </w:pPr>
                      <w:sdt>
                        <w:sdtPr>
                          <w:rPr>
                            <w:color w:val="FFC800"/>
                            <w:sz w:val="72"/>
                            <w:szCs w:val="72"/>
                          </w:rPr>
                          <w:alias w:val="Title"/>
                          <w:tag w:val=""/>
                          <w:id w:val="-195689245"/>
                          <w:dataBinding w:prefixMappings="xmlns:ns0='http://purl.org/dc/elements/1.1/' xmlns:ns1='http://schemas.openxmlformats.org/package/2006/metadata/core-properties' " w:xpath="/ns1:coreProperties[1]/ns0:title[1]" w:storeItemID="{6C3C8BC8-F283-45AE-878A-BAB7291924A1}"/>
                          <w:text/>
                        </w:sdtPr>
                        <w:sdtContent>
                          <w:r w:rsidR="00D96472">
                            <w:rPr>
                              <w:color w:val="FFC800"/>
                              <w:sz w:val="72"/>
                              <w:szCs w:val="72"/>
                              <w:lang w:val="pl-PL"/>
                            </w:rPr>
                            <w:t>Podręcznik sprzętowy ADF P300</w:t>
                          </w:r>
                        </w:sdtContent>
                      </w:sdt>
                    </w:p>
                    <w:sdt>
                      <w:sdtPr>
                        <w:rPr>
                          <w:caps/>
                          <w:color w:val="215868" w:themeColor="accent5" w:themeShade="80"/>
                          <w:sz w:val="28"/>
                          <w:szCs w:val="28"/>
                        </w:rPr>
                        <w:alias w:val="Subtitle"/>
                        <w:tag w:val=""/>
                        <w:id w:val="-1243864920"/>
                        <w:dataBinding w:prefixMappings="xmlns:ns0='http://purl.org/dc/elements/1.1/' xmlns:ns1='http://schemas.openxmlformats.org/package/2006/metadata/core-properties' " w:xpath="/ns1:coreProperties[1]/ns0:subject[1]" w:storeItemID="{6C3C8BC8-F283-45AE-878A-BAB7291924A1}"/>
                        <w:text/>
                      </w:sdtPr>
                      <w:sdtContent>
                        <w:p w:rsidR="00D96472" w:rsidRPr="0090272E" w:rsidRDefault="00D96472" w:rsidP="00816E7A">
                          <w:pPr>
                            <w:pStyle w:val="Bezodstpw"/>
                            <w:spacing w:before="40" w:after="40"/>
                            <w:jc w:val="center"/>
                            <w:rPr>
                              <w:caps/>
                              <w:color w:val="215868" w:themeColor="accent5" w:themeShade="80"/>
                              <w:sz w:val="28"/>
                              <w:szCs w:val="28"/>
                            </w:rPr>
                          </w:pPr>
                          <w:r>
                            <w:rPr>
                              <w:caps/>
                              <w:color w:val="215868" w:themeColor="accent5" w:themeShade="80"/>
                              <w:sz w:val="28"/>
                              <w:szCs w:val="28"/>
                              <w:lang w:val="pl-PL"/>
                            </w:rPr>
                            <w:t>Podręcznik sprzętowy</w:t>
                          </w:r>
                        </w:p>
                      </w:sdtContent>
                    </w:sdt>
                  </w:txbxContent>
                </v:textbox>
                <w10:wrap type="square" anchorx="page" anchory="page"/>
              </v:shape>
            </w:pict>
          </w:r>
          <w:r w:rsidR="00CD0A37">
            <w:br w:type="page"/>
          </w:r>
        </w:p>
        <w:p w:rsidR="00CD0A37" w:rsidRDefault="00CD0A37">
          <w:pPr>
            <w:rPr>
              <w:noProof/>
            </w:rPr>
          </w:pPr>
        </w:p>
        <w:p w:rsidR="00CD0A37" w:rsidRDefault="00CD0A37">
          <w:pPr>
            <w:spacing w:before="0" w:after="0"/>
            <w:rPr>
              <w:rFonts w:eastAsiaTheme="majorEastAsia" w:cs="Arial"/>
              <w:b/>
              <w:bCs/>
              <w:kern w:val="28"/>
              <w:sz w:val="56"/>
              <w:szCs w:val="32"/>
            </w:rPr>
          </w:pPr>
          <w:r>
            <w:br w:type="page"/>
          </w:r>
        </w:p>
      </w:sdtContent>
    </w:sdt>
    <w:p w:rsidR="00266E72" w:rsidRPr="00F06980" w:rsidRDefault="00F06980" w:rsidP="00266E72">
      <w:pPr>
        <w:pStyle w:val="Nagwek2"/>
        <w:numPr>
          <w:ilvl w:val="0"/>
          <w:numId w:val="0"/>
        </w:numPr>
        <w:rPr>
          <w:lang w:val="pl-PL"/>
        </w:rPr>
      </w:pPr>
      <w:bookmarkStart w:id="2" w:name="_Toc320281203"/>
      <w:bookmarkStart w:id="3" w:name="_Toc67395154"/>
      <w:bookmarkEnd w:id="1"/>
      <w:bookmarkEnd w:id="0"/>
      <w:r w:rsidRPr="00F06980">
        <w:rPr>
          <w:lang w:val="pl-PL"/>
        </w:rPr>
        <w:lastRenderedPageBreak/>
        <w:t>Informacje dotyczące bezpieczeństwa</w:t>
      </w:r>
      <w:bookmarkEnd w:id="2"/>
      <w:bookmarkEnd w:id="3"/>
    </w:p>
    <w:p w:rsidR="00550F4B" w:rsidRDefault="00FA6855" w:rsidP="00266E72">
      <w:r w:rsidRPr="00FA6855">
        <w:rPr>
          <w:lang w:val="pl-PL"/>
        </w:rPr>
        <w:t>Przed podjęciem próby zainstalowania, uruchomienia lub konserwacji sprzętu należy starannie przeczytać podane instrukcje i obejrzeć sprzęt aby zapoznać się z produktem. W niniejszym podręczniku mogą pojawiać się następujące informacje specjalne, ostrzegające o potencjalnych zagrożeniach, lub zwracające uwagę na treści objaśniające lub upraszczające procedury:</w:t>
      </w:r>
    </w:p>
    <w:tbl>
      <w:tblPr>
        <w:tblStyle w:val="Formatvorlage1"/>
        <w:tblW w:w="0" w:type="auto"/>
        <w:tblLook w:val="01E0"/>
      </w:tblPr>
      <w:tblGrid>
        <w:gridCol w:w="1144"/>
        <w:gridCol w:w="7664"/>
      </w:tblGrid>
      <w:tr w:rsidR="00266E72" w:rsidTr="0019234A">
        <w:tc>
          <w:tcPr>
            <w:cnfStyle w:val="001000000000"/>
            <w:tcW w:w="1144" w:type="dxa"/>
          </w:tcPr>
          <w:p w:rsidR="00266E72" w:rsidRDefault="00266E72" w:rsidP="0019234A">
            <w:pPr>
              <w:spacing w:before="0" w:after="0"/>
            </w:pPr>
            <w:r w:rsidRPr="006F4DB6">
              <w:rPr>
                <w:bCs/>
                <w:sz w:val="96"/>
              </w:rPr>
              <w:sym w:font="Webdings" w:char="F0EA"/>
            </w:r>
          </w:p>
        </w:tc>
        <w:tc>
          <w:tcPr>
            <w:cnfStyle w:val="000100000000"/>
            <w:tcW w:w="7664" w:type="dxa"/>
          </w:tcPr>
          <w:p w:rsidR="00266E72" w:rsidRDefault="00FA6855" w:rsidP="0019234A">
            <w:r w:rsidRPr="008C3EB3">
              <w:rPr>
                <w:rStyle w:val="Pogrubienie"/>
                <w:lang w:val="pl-PL"/>
              </w:rPr>
              <w:t>OSTRZEŻENIE</w:t>
            </w:r>
            <w:r w:rsidR="00266E72" w:rsidRPr="00266E72">
              <w:rPr>
                <w:rStyle w:val="Pogrubienie"/>
              </w:rPr>
              <w:t xml:space="preserve">: </w:t>
            </w:r>
            <w:r w:rsidRPr="008C3EB3">
              <w:rPr>
                <w:lang w:val="pl-PL"/>
              </w:rPr>
              <w:t>Identyfikuje informacje o pr</w:t>
            </w:r>
            <w:r>
              <w:rPr>
                <w:lang w:val="pl-PL"/>
              </w:rPr>
              <w:t>aktykach lub okolicznościach</w:t>
            </w:r>
            <w:r w:rsidR="00F06980">
              <w:rPr>
                <w:lang w:val="pl-PL"/>
              </w:rPr>
              <w:t>,</w:t>
            </w:r>
            <w:r>
              <w:rPr>
                <w:lang w:val="pl-PL"/>
              </w:rPr>
              <w:t xml:space="preserve"> któ</w:t>
            </w:r>
            <w:r w:rsidRPr="008C3EB3">
              <w:rPr>
                <w:lang w:val="pl-PL"/>
              </w:rPr>
              <w:t>re mogą prowadzić do obrażeń ciała lub utraty życia, uszkodzeni</w:t>
            </w:r>
            <w:r>
              <w:rPr>
                <w:lang w:val="pl-PL"/>
              </w:rPr>
              <w:t>a</w:t>
            </w:r>
            <w:r w:rsidRPr="008C3EB3">
              <w:rPr>
                <w:lang w:val="pl-PL"/>
              </w:rPr>
              <w:t xml:space="preserve"> mienia, lub strat ekonomicznych</w:t>
            </w:r>
            <w:r w:rsidR="00266E72" w:rsidRPr="00266E72">
              <w:t>.</w:t>
            </w:r>
          </w:p>
        </w:tc>
      </w:tr>
    </w:tbl>
    <w:p w:rsidR="00266E72" w:rsidRDefault="00266E72" w:rsidP="00266E72">
      <w:pPr>
        <w:spacing w:before="0" w:after="0"/>
      </w:pPr>
    </w:p>
    <w:tbl>
      <w:tblPr>
        <w:tblStyle w:val="Formatvorlage1"/>
        <w:tblW w:w="0" w:type="auto"/>
        <w:tblLook w:val="01E0"/>
      </w:tblPr>
      <w:tblGrid>
        <w:gridCol w:w="1853"/>
        <w:gridCol w:w="6955"/>
      </w:tblGrid>
      <w:tr w:rsidR="00266E72" w:rsidTr="00F06980">
        <w:tc>
          <w:tcPr>
            <w:cnfStyle w:val="001000000000"/>
            <w:tcW w:w="1853" w:type="dxa"/>
          </w:tcPr>
          <w:p w:rsidR="00266E72" w:rsidRDefault="00F06980" w:rsidP="00F06980">
            <w:pPr>
              <w:spacing w:before="0" w:after="0"/>
            </w:pPr>
            <w:r>
              <w:rPr>
                <w:bCs/>
                <w:sz w:val="44"/>
                <w:szCs w:val="44"/>
              </w:rPr>
              <w:t>UWAGA</w:t>
            </w:r>
          </w:p>
        </w:tc>
        <w:tc>
          <w:tcPr>
            <w:cnfStyle w:val="000100000000"/>
            <w:tcW w:w="6955" w:type="dxa"/>
          </w:tcPr>
          <w:p w:rsidR="00266E72" w:rsidRDefault="00FA6855" w:rsidP="0019234A">
            <w:r w:rsidRPr="008C3EB3">
              <w:rPr>
                <w:lang w:val="pl-PL"/>
              </w:rPr>
              <w:t>Jest źródłem dodatkowych informacji objaśniających lub upraszczających procedury</w:t>
            </w:r>
            <w:r w:rsidR="00266E72" w:rsidRPr="00266E72">
              <w:t>.</w:t>
            </w:r>
          </w:p>
        </w:tc>
      </w:tr>
    </w:tbl>
    <w:p w:rsidR="00266E72" w:rsidRDefault="00266E72" w:rsidP="00266E72">
      <w:pPr>
        <w:spacing w:before="0" w:after="0"/>
      </w:pPr>
    </w:p>
    <w:tbl>
      <w:tblPr>
        <w:tblStyle w:val="Formatvorlage1"/>
        <w:tblW w:w="0" w:type="auto"/>
        <w:tblLook w:val="01E0"/>
      </w:tblPr>
      <w:tblGrid>
        <w:gridCol w:w="1144"/>
        <w:gridCol w:w="7664"/>
      </w:tblGrid>
      <w:tr w:rsidR="00266E72" w:rsidTr="0019234A">
        <w:tc>
          <w:tcPr>
            <w:cnfStyle w:val="001000000000"/>
            <w:tcW w:w="1144" w:type="dxa"/>
          </w:tcPr>
          <w:p w:rsidR="00266E72" w:rsidRDefault="00266E72" w:rsidP="0019234A">
            <w:pPr>
              <w:spacing w:before="0" w:after="0"/>
            </w:pPr>
            <w:r w:rsidRPr="006F4DB6">
              <w:rPr>
                <w:bCs/>
                <w:sz w:val="96"/>
              </w:rPr>
              <w:sym w:font="Webdings" w:char="F0EA"/>
            </w:r>
          </w:p>
        </w:tc>
        <w:tc>
          <w:tcPr>
            <w:cnfStyle w:val="000100000000"/>
            <w:tcW w:w="7664" w:type="dxa"/>
          </w:tcPr>
          <w:p w:rsidR="00930610" w:rsidRPr="00930610" w:rsidRDefault="00FA6855" w:rsidP="00930610">
            <w:pPr>
              <w:keepLines w:val="0"/>
            </w:pPr>
            <w:r>
              <w:rPr>
                <w:b/>
                <w:bCs/>
              </w:rPr>
              <w:t>OSTRZEŻENIE</w:t>
            </w:r>
            <w:r w:rsidRPr="00930610">
              <w:rPr>
                <w:b/>
                <w:bCs/>
              </w:rPr>
              <w:t xml:space="preserve">: </w:t>
            </w:r>
            <w:r w:rsidRPr="00F448D2">
              <w:rPr>
                <w:bCs/>
                <w:lang w:val="pl-PL"/>
              </w:rPr>
              <w:t>Tylko personel posiadający kwalifikacje w zakresie elektryczności, który zna budowę oraz działanie opisywanego tutaj sprzętu, a także możliwe zagrożenia</w:t>
            </w:r>
            <w:r>
              <w:rPr>
                <w:bCs/>
                <w:lang w:val="pl-PL"/>
              </w:rPr>
              <w:t>,</w:t>
            </w:r>
            <w:r w:rsidRPr="00F448D2">
              <w:rPr>
                <w:bCs/>
                <w:lang w:val="pl-PL"/>
              </w:rPr>
              <w:t xml:space="preserve"> powinien instalować, regulować, obsługiwać oraz </w:t>
            </w:r>
            <w:r w:rsidR="00F06980">
              <w:rPr>
                <w:bCs/>
                <w:lang w:val="pl-PL"/>
              </w:rPr>
              <w:t>wykonywa</w:t>
            </w:r>
            <w:r w:rsidRPr="00F448D2">
              <w:rPr>
                <w:bCs/>
                <w:lang w:val="pl-PL"/>
              </w:rPr>
              <w:t xml:space="preserve">ć </w:t>
            </w:r>
            <w:r w:rsidR="00F06980">
              <w:rPr>
                <w:bCs/>
                <w:lang w:val="pl-PL"/>
              </w:rPr>
              <w:t xml:space="preserve">prace </w:t>
            </w:r>
            <w:r w:rsidRPr="00F448D2">
              <w:rPr>
                <w:bCs/>
                <w:lang w:val="pl-PL"/>
              </w:rPr>
              <w:t>serwisow</w:t>
            </w:r>
            <w:r w:rsidR="00F06980">
              <w:rPr>
                <w:bCs/>
                <w:lang w:val="pl-PL"/>
              </w:rPr>
              <w:t>e</w:t>
            </w:r>
            <w:r w:rsidRPr="00F448D2">
              <w:rPr>
                <w:bCs/>
                <w:lang w:val="pl-PL"/>
              </w:rPr>
              <w:t xml:space="preserve"> opisywanego sprzętu. </w:t>
            </w:r>
            <w:r>
              <w:rPr>
                <w:bCs/>
                <w:lang w:val="pl-PL"/>
              </w:rPr>
              <w:t>Przed przystąpieniem do praktycznego działania n</w:t>
            </w:r>
            <w:r w:rsidRPr="00F448D2">
              <w:rPr>
                <w:bCs/>
                <w:lang w:val="pl-PL"/>
              </w:rPr>
              <w:t xml:space="preserve">ależy </w:t>
            </w:r>
            <w:r>
              <w:rPr>
                <w:bCs/>
                <w:lang w:val="pl-PL"/>
              </w:rPr>
              <w:t xml:space="preserve">w całości i </w:t>
            </w:r>
            <w:r w:rsidRPr="00F448D2">
              <w:rPr>
                <w:bCs/>
                <w:lang w:val="pl-PL"/>
              </w:rPr>
              <w:t>ze zrozumieniem przeczytać niniejszy podręcznik oraz inne mające zastosowanie podręczniki</w:t>
            </w:r>
            <w:r w:rsidR="00F06980">
              <w:rPr>
                <w:bCs/>
                <w:lang w:val="pl-PL"/>
              </w:rPr>
              <w:t>/instrukcje</w:t>
            </w:r>
            <w:r w:rsidRPr="00F448D2">
              <w:rPr>
                <w:bCs/>
                <w:lang w:val="pl-PL"/>
              </w:rPr>
              <w:t xml:space="preserve">. </w:t>
            </w:r>
            <w:r>
              <w:rPr>
                <w:bCs/>
                <w:lang w:val="pl-PL"/>
              </w:rPr>
              <w:t>Nieprzestrzeganie tej zasady mogłoby skutkować poważnymi obrażeniami ciała lub utratą życia</w:t>
            </w:r>
            <w:r w:rsidR="00930610" w:rsidRPr="00930610">
              <w:t>.</w:t>
            </w:r>
          </w:p>
          <w:p w:rsidR="00930610" w:rsidRPr="00930610" w:rsidRDefault="00FA6855" w:rsidP="00930610">
            <w:pPr>
              <w:keepLines w:val="0"/>
            </w:pPr>
            <w:r>
              <w:rPr>
                <w:b/>
                <w:bCs/>
              </w:rPr>
              <w:t>OSTRZEŻENIE</w:t>
            </w:r>
            <w:r w:rsidRPr="00930610">
              <w:rPr>
                <w:b/>
                <w:bCs/>
              </w:rPr>
              <w:t>:</w:t>
            </w:r>
            <w:r w:rsidRPr="00930610">
              <w:t xml:space="preserve"> </w:t>
            </w:r>
            <w:r w:rsidRPr="00F448D2">
              <w:rPr>
                <w:bCs/>
                <w:lang w:val="pl-PL"/>
              </w:rPr>
              <w:t xml:space="preserve">Produkt zawiera kondensatory podłączone do szyn napięcia stałego, które </w:t>
            </w:r>
            <w:r w:rsidR="00F06980" w:rsidRPr="00F448D2">
              <w:rPr>
                <w:bCs/>
                <w:lang w:val="pl-PL"/>
              </w:rPr>
              <w:t xml:space="preserve">po odłączeniu </w:t>
            </w:r>
            <w:r w:rsidR="00F06980">
              <w:rPr>
                <w:bCs/>
                <w:lang w:val="pl-PL"/>
              </w:rPr>
              <w:t xml:space="preserve">źródła </w:t>
            </w:r>
            <w:r w:rsidR="00F06980" w:rsidRPr="00F448D2">
              <w:rPr>
                <w:bCs/>
                <w:lang w:val="pl-PL"/>
              </w:rPr>
              <w:t xml:space="preserve">zasilania </w:t>
            </w:r>
            <w:r w:rsidRPr="00F448D2">
              <w:rPr>
                <w:bCs/>
                <w:lang w:val="pl-PL"/>
              </w:rPr>
              <w:t xml:space="preserve">utrzymują niebezpieczne napięcia przekraczające 1000V. </w:t>
            </w:r>
            <w:r>
              <w:rPr>
                <w:bCs/>
                <w:lang w:val="pl-PL"/>
              </w:rPr>
              <w:t>Po odłączeniu źródła zasilania należy odczekać co najmniej sześćdziesiąt</w:t>
            </w:r>
            <w:r w:rsidRPr="00F448D2">
              <w:rPr>
                <w:bCs/>
                <w:lang w:val="pl-PL"/>
              </w:rPr>
              <w:t xml:space="preserve"> (60) minut, aby kondensatory szyn napięcia stałego uległy rozładowaniu. </w:t>
            </w:r>
            <w:r>
              <w:rPr>
                <w:bCs/>
                <w:lang w:val="pl-PL"/>
              </w:rPr>
              <w:t>Następnie należy sprawdzić napięcie woltomierzem aby upewnić się, że kondensatory szyn napięcia stałego rozładowały się. Dopiero wtedy można dotykać jakichkolwiek wewnętrznych części składowych</w:t>
            </w:r>
            <w:r w:rsidRPr="00F448D2">
              <w:rPr>
                <w:bCs/>
                <w:lang w:val="pl-PL"/>
              </w:rPr>
              <w:t xml:space="preserve">. </w:t>
            </w:r>
            <w:r>
              <w:rPr>
                <w:bCs/>
                <w:lang w:val="pl-PL"/>
              </w:rPr>
              <w:t>Nieprzestrzeganie tej zasady bezpieczeństwa może być przyczyną ciężkich uszkodzeń ciała lub utraty życia</w:t>
            </w:r>
            <w:r w:rsidR="00930610" w:rsidRPr="00930610">
              <w:t>.</w:t>
            </w:r>
          </w:p>
          <w:p w:rsidR="00930610" w:rsidRPr="00930610" w:rsidRDefault="00FA6855" w:rsidP="00930610">
            <w:pPr>
              <w:keepLines w:val="0"/>
            </w:pPr>
            <w:r>
              <w:rPr>
                <w:b/>
                <w:bCs/>
              </w:rPr>
              <w:t>OSTRZEŻENIE</w:t>
            </w:r>
            <w:r w:rsidRPr="00930610">
              <w:rPr>
                <w:b/>
              </w:rPr>
              <w:t xml:space="preserve">: </w:t>
            </w:r>
            <w:r w:rsidRPr="00806CD0">
              <w:rPr>
                <w:lang w:val="pl-PL"/>
              </w:rPr>
              <w:t>Opisywany produkt mógł zostać fabrycznie zmodyfikowany w celu doprowadzenia zasilania pomocniczego</w:t>
            </w:r>
            <w:r w:rsidR="00F06980">
              <w:rPr>
                <w:lang w:val="pl-PL"/>
              </w:rPr>
              <w:t xml:space="preserve"> z zewnątrz</w:t>
            </w:r>
            <w:r w:rsidRPr="00806CD0">
              <w:rPr>
                <w:lang w:val="pl-PL"/>
              </w:rPr>
              <w:t>. Po odłączeniu głównych bezpieczników zewnętrzne zasilanie pomocnicze również musi zostać odłączone</w:t>
            </w:r>
            <w:r w:rsidR="00930610" w:rsidRPr="00930610">
              <w:t>.</w:t>
            </w:r>
          </w:p>
          <w:p w:rsidR="00930610" w:rsidRPr="00930610" w:rsidRDefault="00FA6855" w:rsidP="00930610">
            <w:pPr>
              <w:keepLines w:val="0"/>
            </w:pPr>
            <w:r>
              <w:rPr>
                <w:b/>
                <w:bCs/>
              </w:rPr>
              <w:t>OSTRZEŻENIE</w:t>
            </w:r>
            <w:r w:rsidRPr="00930610">
              <w:rPr>
                <w:b/>
                <w:bCs/>
              </w:rPr>
              <w:t xml:space="preserve">: </w:t>
            </w:r>
            <w:r w:rsidRPr="00F448D2">
              <w:rPr>
                <w:bCs/>
                <w:lang w:val="pl-PL"/>
              </w:rPr>
              <w:t xml:space="preserve">Przed wykonaniem jakichkolwiek czynności przy przekładnikach prądowych należy się upewnić, że uzwojenie wtórne jest zwarte. Nigdy nie należy rozwierać uzwojenia wtórnego obciążonego przekładnika prądowego. Podczas pracy przy instalacjach elektrycznych zawsze trzeba nosić rękawice izolacyjne oraz zabezpieczenie oczu. Ponadto należy się upewnić, że spełnione są wszystkie </w:t>
            </w:r>
            <w:r>
              <w:rPr>
                <w:bCs/>
                <w:lang w:val="pl-PL"/>
              </w:rPr>
              <w:t>obowiązujące w danym miejscu przepisy dotyczące bezpieczeństwa</w:t>
            </w:r>
            <w:r w:rsidR="00930610" w:rsidRPr="00930610">
              <w:t>.</w:t>
            </w:r>
          </w:p>
          <w:p w:rsidR="00266E72" w:rsidRDefault="00FA6855" w:rsidP="00F32A56">
            <w:r>
              <w:rPr>
                <w:b/>
                <w:bCs/>
              </w:rPr>
              <w:t>OSTRZEŻENIE</w:t>
            </w:r>
            <w:r w:rsidRPr="00930610">
              <w:rPr>
                <w:b/>
                <w:bCs/>
              </w:rPr>
              <w:t>:</w:t>
            </w:r>
            <w:r w:rsidRPr="00930610">
              <w:t xml:space="preserve"> </w:t>
            </w:r>
            <w:r w:rsidRPr="00295E17">
              <w:rPr>
                <w:lang w:val="pl-PL"/>
              </w:rPr>
              <w:t xml:space="preserve">Tylko wykwalifikowany personel, lub inny przeszkolony personel który rozumie potencjalne zagrożenia, może prowadzić obsługę techniczną, aktualizacje, wykrywanie i usuwanie usterek, naprawy oraz inne prace tego typu związane z produktem. Jeśli </w:t>
            </w:r>
            <w:r>
              <w:rPr>
                <w:lang w:val="pl-PL"/>
              </w:rPr>
              <w:t xml:space="preserve">tych </w:t>
            </w:r>
            <w:r w:rsidRPr="00295E17">
              <w:rPr>
                <w:lang w:val="pl-PL"/>
              </w:rPr>
              <w:t xml:space="preserve">prac nie wykona się prawidłowo, może to skutkować niekontrolowanym zachowaniem się urządzeń. Nieprzestrzeganie tego ostrzeżenia mogłoby spowodować uszkodzenie sprzętu oraz obrażenia ciała. Mimo że podjęto </w:t>
            </w:r>
            <w:r w:rsidR="00F32A56">
              <w:rPr>
                <w:lang w:val="pl-PL"/>
              </w:rPr>
              <w:t xml:space="preserve">odpowiednie </w:t>
            </w:r>
            <w:r w:rsidRPr="00295E17">
              <w:rPr>
                <w:lang w:val="pl-PL"/>
              </w:rPr>
              <w:t xml:space="preserve">wysiłki w celu dostarczenia w niniejszym dokumencie precyzyjnych i miarodajnych informacji, firma </w:t>
            </w:r>
            <w:r w:rsidRPr="00295E17">
              <w:rPr>
                <w:b/>
                <w:lang w:val="pl-PL"/>
              </w:rPr>
              <w:t>Comsys</w:t>
            </w:r>
            <w:r w:rsidRPr="00295E17">
              <w:rPr>
                <w:lang w:val="pl-PL"/>
              </w:rPr>
              <w:t xml:space="preserve"> nie bierze na siebie żadnej odpowiedzialności za skutki wynikające ze stosowania zamieszczonych tutaj </w:t>
            </w:r>
            <w:r w:rsidR="00F32A56">
              <w:rPr>
                <w:lang w:val="pl-PL"/>
              </w:rPr>
              <w:t>treści</w:t>
            </w:r>
            <w:r w:rsidR="00930610" w:rsidRPr="00930610">
              <w:t>.</w:t>
            </w:r>
          </w:p>
        </w:tc>
      </w:tr>
    </w:tbl>
    <w:p w:rsidR="00266E72" w:rsidRDefault="00266E72" w:rsidP="00AE2029"/>
    <w:p w:rsidR="00AE2029" w:rsidRDefault="00FA6855" w:rsidP="00AE2029">
      <w:r w:rsidRPr="00543BA6">
        <w:rPr>
          <w:lang w:val="pl-PL"/>
        </w:rPr>
        <w:t>Informacje podane w niniejszym dokumencie mogą ulegać zmianom bez powiadomienia</w:t>
      </w:r>
      <w:r w:rsidR="00AE2029">
        <w:t>.</w:t>
      </w:r>
    </w:p>
    <w:p w:rsidR="00AE2029" w:rsidRDefault="00AE2029" w:rsidP="00AE2029">
      <w:r>
        <w:t>© 2008 –</w:t>
      </w:r>
      <w:r w:rsidR="008C0D23">
        <w:fldChar w:fldCharType="begin"/>
      </w:r>
      <w:r w:rsidR="00B1422D">
        <w:instrText xml:space="preserve"> SAVEDATE  \@ "yyyy" </w:instrText>
      </w:r>
      <w:r w:rsidR="008C0D23">
        <w:fldChar w:fldCharType="separate"/>
      </w:r>
      <w:r w:rsidR="0098574B">
        <w:rPr>
          <w:noProof/>
        </w:rPr>
        <w:t>2021</w:t>
      </w:r>
      <w:r w:rsidR="008C0D23">
        <w:fldChar w:fldCharType="end"/>
      </w:r>
      <w:r>
        <w:t xml:space="preserve"> Comsys AB. </w:t>
      </w:r>
      <w:r w:rsidR="00FA6855" w:rsidRPr="00543BA6">
        <w:rPr>
          <w:lang w:val="pl-PL"/>
        </w:rPr>
        <w:t>Wszelkie prawa zastrzeżone</w:t>
      </w:r>
      <w:r>
        <w:t>.</w:t>
      </w:r>
    </w:p>
    <w:p w:rsidR="00AE2029" w:rsidRDefault="00AE2029" w:rsidP="00AE2029">
      <w:r>
        <w:br w:type="page"/>
      </w:r>
    </w:p>
    <w:p w:rsidR="00AE2029" w:rsidRDefault="00816E7A" w:rsidP="00AE2029">
      <w:pPr>
        <w:pStyle w:val="Nagwek2"/>
        <w:numPr>
          <w:ilvl w:val="0"/>
          <w:numId w:val="0"/>
        </w:numPr>
      </w:pPr>
      <w:bookmarkStart w:id="4" w:name="_Toc44533012"/>
      <w:bookmarkStart w:id="5" w:name="_Toc67395155"/>
      <w:r w:rsidRPr="00543BA6">
        <w:rPr>
          <w:lang w:val="pl-PL"/>
        </w:rPr>
        <w:lastRenderedPageBreak/>
        <w:t>Identyfikacja produktu</w:t>
      </w:r>
      <w:bookmarkEnd w:id="4"/>
      <w:bookmarkEnd w:id="5"/>
    </w:p>
    <w:p w:rsidR="00AE2029" w:rsidRDefault="00816E7A" w:rsidP="00AE2029">
      <w:r w:rsidRPr="00194F11">
        <w:rPr>
          <w:lang w:val="pl-PL"/>
        </w:rPr>
        <w:t>Etykieta identyfikacyjna produktu znajduje się</w:t>
      </w:r>
      <w:r>
        <w:rPr>
          <w:lang w:val="pl-PL"/>
        </w:rPr>
        <w:t xml:space="preserve"> wewnątrz drzwi szafy</w:t>
      </w:r>
      <w:r w:rsidR="00AE2029">
        <w:t xml:space="preserve">. </w:t>
      </w:r>
      <w:r>
        <w:rPr>
          <w:lang w:val="pl-PL"/>
        </w:rPr>
        <w:t xml:space="preserve">Przed zainstalowaniem oraz rozruchem technologicznym </w:t>
      </w:r>
      <w:r w:rsidR="00FF6403">
        <w:rPr>
          <w:lang w:val="pl-PL"/>
        </w:rPr>
        <w:t>f</w:t>
      </w:r>
      <w:r>
        <w:rPr>
          <w:lang w:val="pl-PL"/>
        </w:rPr>
        <w:t xml:space="preserve">iltru </w:t>
      </w:r>
      <w:r w:rsidR="00FF6403">
        <w:rPr>
          <w:lang w:val="pl-PL"/>
        </w:rPr>
        <w:t>a</w:t>
      </w:r>
      <w:r>
        <w:rPr>
          <w:lang w:val="pl-PL"/>
        </w:rPr>
        <w:t>ktywnego n</w:t>
      </w:r>
      <w:r w:rsidRPr="00194F11">
        <w:rPr>
          <w:lang w:val="pl-PL"/>
        </w:rPr>
        <w:t xml:space="preserve">ależy pamiętać o sprawdzeniu, czy </w:t>
      </w:r>
      <w:r w:rsidR="00FF6403">
        <w:rPr>
          <w:lang w:val="pl-PL"/>
        </w:rPr>
        <w:t>wykorzysty</w:t>
      </w:r>
      <w:r w:rsidRPr="00194F11">
        <w:rPr>
          <w:lang w:val="pl-PL"/>
        </w:rPr>
        <w:t xml:space="preserve">wane przez użytkownika zasilanie odpowiada danym technicznym </w:t>
      </w:r>
      <w:r>
        <w:rPr>
          <w:lang w:val="pl-PL"/>
        </w:rPr>
        <w:t>zamieszczonym na tej etykiecie</w:t>
      </w:r>
      <w:r w:rsidR="0002109F">
        <w:t>.</w:t>
      </w:r>
    </w:p>
    <w:p w:rsidR="00AE2029" w:rsidRDefault="00816E7A" w:rsidP="00AE2029">
      <w:pPr>
        <w:jc w:val="center"/>
      </w:pPr>
      <w:r>
        <w:rPr>
          <w:noProof/>
          <w:lang w:val="pl-PL" w:eastAsia="pl-PL"/>
        </w:rPr>
        <w:drawing>
          <wp:anchor distT="0" distB="0" distL="114300" distR="114300" simplePos="0" relativeHeight="251660800" behindDoc="0" locked="0" layoutInCell="1" allowOverlap="1">
            <wp:simplePos x="0" y="0"/>
            <wp:positionH relativeFrom="column">
              <wp:posOffset>1965325</wp:posOffset>
            </wp:positionH>
            <wp:positionV relativeFrom="paragraph">
              <wp:posOffset>-1270</wp:posOffset>
            </wp:positionV>
            <wp:extent cx="1711960" cy="2870200"/>
            <wp:effectExtent l="1905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0 089.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1960" cy="2870200"/>
                    </a:xfrm>
                    <a:prstGeom prst="rect">
                      <a:avLst/>
                    </a:prstGeom>
                  </pic:spPr>
                </pic:pic>
              </a:graphicData>
            </a:graphic>
          </wp:anchor>
        </w:drawing>
      </w:r>
      <w:r>
        <w:rPr>
          <w:noProof/>
          <w:lang w:val="pl-PL" w:eastAsia="pl-PL"/>
        </w:rPr>
        <w:drawing>
          <wp:anchor distT="0" distB="0" distL="114300" distR="114300" simplePos="0" relativeHeight="251661824" behindDoc="0" locked="0" layoutInCell="1" allowOverlap="1">
            <wp:simplePos x="0" y="0"/>
            <wp:positionH relativeFrom="column">
              <wp:posOffset>3857625</wp:posOffset>
            </wp:positionH>
            <wp:positionV relativeFrom="paragraph">
              <wp:posOffset>-1270</wp:posOffset>
            </wp:positionV>
            <wp:extent cx="1711960" cy="2870200"/>
            <wp:effectExtent l="1905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0 083.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1960" cy="2870200"/>
                    </a:xfrm>
                    <a:prstGeom prst="rect">
                      <a:avLst/>
                    </a:prstGeom>
                  </pic:spPr>
                </pic:pic>
              </a:graphicData>
            </a:graphic>
          </wp:anchor>
        </w:drawing>
      </w:r>
      <w:r w:rsidR="00F52B90">
        <w:tab/>
      </w:r>
      <w:r w:rsidR="00F52B90">
        <w:tab/>
      </w:r>
    </w:p>
    <w:p w:rsidR="00AE2029" w:rsidRDefault="00AE2029" w:rsidP="00AE2029"/>
    <w:p w:rsidR="00816E7A" w:rsidRDefault="008C0D23" w:rsidP="00AE2029">
      <w:r>
        <w:rPr>
          <w:noProof/>
          <w:lang w:val="pl-PL" w:eastAsia="pl-PL"/>
        </w:rPr>
        <w:pict>
          <v:shape id="_x0000_s1032" type="#_x0000_t202" style="position:absolute;margin-left:-3.6pt;margin-top:5.9pt;width:146.85pt;height:121pt;z-index:251662848" fillcolor="white [3212]" stroked="f">
            <v:textbox style="mso-next-textbox:#_x0000_s1032"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737"/>
                    <w:gridCol w:w="1276"/>
                    <w:gridCol w:w="905"/>
                  </w:tblGrid>
                  <w:tr w:rsidR="00D96472" w:rsidRPr="0040001E" w:rsidTr="00816E7A">
                    <w:trPr>
                      <w:cnfStyle w:val="100000000000"/>
                    </w:trPr>
                    <w:tc>
                      <w:tcPr>
                        <w:tcW w:w="2013" w:type="dxa"/>
                        <w:gridSpan w:val="2"/>
                        <w:shd w:val="clear" w:color="auto" w:fill="FFFFFF" w:themeFill="background1"/>
                        <w:tcMar>
                          <w:top w:w="28" w:type="dxa"/>
                          <w:left w:w="28" w:type="dxa"/>
                          <w:bottom w:w="85" w:type="dxa"/>
                          <w:right w:w="28" w:type="dxa"/>
                        </w:tcMar>
                        <w:vAlign w:val="top"/>
                      </w:tcPr>
                      <w:p w:rsidR="00D96472" w:rsidRPr="00816E7A" w:rsidRDefault="00D96472" w:rsidP="00816E7A">
                        <w:pPr>
                          <w:spacing w:before="0" w:beforeAutospacing="0" w:after="0" w:afterAutospacing="0"/>
                          <w:rPr>
                            <w:sz w:val="14"/>
                            <w:szCs w:val="14"/>
                            <w:lang w:val="pl-PL"/>
                          </w:rPr>
                        </w:pPr>
                        <w:r w:rsidRPr="00816E7A">
                          <w:rPr>
                            <w:sz w:val="14"/>
                            <w:szCs w:val="14"/>
                            <w:lang w:val="pl-PL"/>
                          </w:rPr>
                          <w:t>Dane techniczne:</w:t>
                        </w:r>
                      </w:p>
                      <w:p w:rsidR="00D96472" w:rsidRPr="00816E7A" w:rsidRDefault="00D96472" w:rsidP="00816E7A">
                        <w:pPr>
                          <w:spacing w:before="0" w:beforeAutospacing="0" w:after="0" w:afterAutospacing="0"/>
                          <w:rPr>
                            <w:b w:val="0"/>
                            <w:sz w:val="14"/>
                            <w:szCs w:val="14"/>
                            <w:lang w:val="pl-PL"/>
                          </w:rPr>
                        </w:pPr>
                        <w:r w:rsidRPr="00816E7A">
                          <w:rPr>
                            <w:b w:val="0"/>
                            <w:sz w:val="14"/>
                            <w:szCs w:val="14"/>
                            <w:lang w:val="pl-PL"/>
                          </w:rPr>
                          <w:t>Napięcie międzyprzewodowe:</w:t>
                        </w:r>
                      </w:p>
                      <w:p w:rsidR="00D96472" w:rsidRPr="00816E7A" w:rsidRDefault="00D96472" w:rsidP="00816E7A">
                        <w:pPr>
                          <w:spacing w:before="0" w:beforeAutospacing="0" w:after="0" w:afterAutospacing="0"/>
                          <w:rPr>
                            <w:b w:val="0"/>
                            <w:sz w:val="14"/>
                            <w:szCs w:val="14"/>
                            <w:lang w:val="pl-PL"/>
                          </w:rPr>
                        </w:pPr>
                        <w:r w:rsidRPr="00816E7A">
                          <w:rPr>
                            <w:b w:val="0"/>
                            <w:sz w:val="14"/>
                            <w:szCs w:val="14"/>
                            <w:lang w:val="pl-PL"/>
                          </w:rPr>
                          <w:t>Częstotliwość:</w:t>
                        </w:r>
                      </w:p>
                      <w:p w:rsidR="00D96472" w:rsidRPr="00816E7A" w:rsidRDefault="00D96472" w:rsidP="00816E7A">
                        <w:pPr>
                          <w:spacing w:before="0" w:beforeAutospacing="0" w:after="0" w:afterAutospacing="0"/>
                          <w:rPr>
                            <w:b w:val="0"/>
                            <w:sz w:val="14"/>
                            <w:szCs w:val="14"/>
                            <w:lang w:val="pl-PL"/>
                          </w:rPr>
                        </w:pPr>
                        <w:r w:rsidRPr="00816E7A">
                          <w:rPr>
                            <w:b w:val="0"/>
                            <w:sz w:val="14"/>
                            <w:szCs w:val="14"/>
                            <w:lang w:val="pl-PL"/>
                          </w:rPr>
                          <w:t>Wydajność prądowa:</w:t>
                        </w:r>
                      </w:p>
                      <w:p w:rsidR="00D96472" w:rsidRPr="00816E7A" w:rsidRDefault="00D96472" w:rsidP="00816E7A">
                        <w:pPr>
                          <w:spacing w:before="0" w:beforeAutospacing="0" w:after="0" w:afterAutospacing="0"/>
                          <w:rPr>
                            <w:b w:val="0"/>
                            <w:sz w:val="14"/>
                            <w:szCs w:val="14"/>
                            <w:lang w:val="pl-PL"/>
                          </w:rPr>
                        </w:pPr>
                        <w:r w:rsidRPr="00816E7A">
                          <w:rPr>
                            <w:b w:val="0"/>
                            <w:sz w:val="14"/>
                            <w:szCs w:val="14"/>
                            <w:lang w:val="pl-PL"/>
                          </w:rPr>
                          <w:t>Klasa ochrony:</w:t>
                        </w:r>
                      </w:p>
                      <w:p w:rsidR="00D96472" w:rsidRPr="00816E7A" w:rsidRDefault="00D96472" w:rsidP="00816E7A">
                        <w:pPr>
                          <w:spacing w:before="0" w:beforeAutospacing="0" w:after="0" w:afterAutospacing="0"/>
                          <w:rPr>
                            <w:b w:val="0"/>
                            <w:sz w:val="14"/>
                            <w:szCs w:val="14"/>
                            <w:lang w:val="pl-PL"/>
                          </w:rPr>
                        </w:pPr>
                        <w:r w:rsidRPr="00816E7A">
                          <w:rPr>
                            <w:b w:val="0"/>
                            <w:sz w:val="14"/>
                            <w:szCs w:val="14"/>
                            <w:lang w:val="pl-PL"/>
                          </w:rPr>
                          <w:t>Czynnik chłodzący:</w:t>
                        </w:r>
                      </w:p>
                      <w:p w:rsidR="00D96472" w:rsidRPr="00816E7A" w:rsidRDefault="00D96472" w:rsidP="00816E7A">
                        <w:pPr>
                          <w:spacing w:before="0" w:beforeAutospacing="0" w:after="0" w:afterAutospacing="0"/>
                          <w:rPr>
                            <w:b w:val="0"/>
                            <w:sz w:val="14"/>
                            <w:szCs w:val="14"/>
                            <w:lang w:val="pl-PL"/>
                          </w:rPr>
                        </w:pPr>
                        <w:r w:rsidRPr="00816E7A">
                          <w:rPr>
                            <w:b w:val="0"/>
                            <w:sz w:val="14"/>
                            <w:szCs w:val="14"/>
                            <w:lang w:val="pl-PL"/>
                          </w:rPr>
                          <w:t>Temperatura otoczenia:</w:t>
                        </w:r>
                      </w:p>
                    </w:tc>
                    <w:tc>
                      <w:tcPr>
                        <w:tcW w:w="905" w:type="dxa"/>
                        <w:shd w:val="clear" w:color="auto" w:fill="FFFFFF" w:themeFill="background1"/>
                        <w:tcMar>
                          <w:top w:w="28" w:type="dxa"/>
                          <w:left w:w="28" w:type="dxa"/>
                          <w:bottom w:w="85" w:type="dxa"/>
                          <w:right w:w="28" w:type="dxa"/>
                        </w:tcMar>
                        <w:vAlign w:val="top"/>
                      </w:tcPr>
                      <w:p w:rsidR="00D96472" w:rsidRPr="00816E7A" w:rsidRDefault="00D96472" w:rsidP="00816E7A">
                        <w:pPr>
                          <w:spacing w:before="0" w:beforeAutospacing="0" w:after="0" w:afterAutospacing="0"/>
                          <w:rPr>
                            <w:b w:val="0"/>
                            <w:sz w:val="14"/>
                            <w:szCs w:val="14"/>
                            <w:lang w:val="pl-PL"/>
                          </w:rPr>
                        </w:pPr>
                      </w:p>
                      <w:p w:rsidR="00D96472" w:rsidRPr="00816E7A" w:rsidRDefault="00D96472" w:rsidP="00816E7A">
                        <w:pPr>
                          <w:spacing w:before="0" w:beforeAutospacing="0" w:after="0" w:afterAutospacing="0"/>
                          <w:jc w:val="right"/>
                          <w:rPr>
                            <w:b w:val="0"/>
                            <w:sz w:val="14"/>
                            <w:szCs w:val="14"/>
                            <w:lang w:val="pl-PL"/>
                          </w:rPr>
                        </w:pPr>
                      </w:p>
                      <w:p w:rsidR="00D96472" w:rsidRPr="00816E7A" w:rsidRDefault="00D96472" w:rsidP="00816E7A">
                        <w:pPr>
                          <w:spacing w:before="0" w:beforeAutospacing="0" w:after="0" w:afterAutospacing="0"/>
                          <w:jc w:val="right"/>
                          <w:rPr>
                            <w:b w:val="0"/>
                            <w:sz w:val="14"/>
                            <w:szCs w:val="14"/>
                            <w:lang w:val="pl-PL"/>
                          </w:rPr>
                        </w:pPr>
                      </w:p>
                      <w:p w:rsidR="00D96472" w:rsidRPr="00816E7A" w:rsidRDefault="00D96472" w:rsidP="00816E7A">
                        <w:pPr>
                          <w:spacing w:before="0" w:beforeAutospacing="0" w:after="0" w:afterAutospacing="0"/>
                          <w:jc w:val="right"/>
                          <w:rPr>
                            <w:b w:val="0"/>
                            <w:sz w:val="14"/>
                            <w:szCs w:val="14"/>
                            <w:lang w:val="pl-PL"/>
                          </w:rPr>
                        </w:pPr>
                      </w:p>
                      <w:p w:rsidR="00D96472" w:rsidRPr="00816E7A" w:rsidRDefault="00D96472" w:rsidP="00816E7A">
                        <w:pPr>
                          <w:spacing w:before="0" w:beforeAutospacing="0" w:after="0" w:afterAutospacing="0"/>
                          <w:jc w:val="right"/>
                          <w:rPr>
                            <w:b w:val="0"/>
                            <w:sz w:val="14"/>
                            <w:szCs w:val="14"/>
                            <w:lang w:val="pl-PL"/>
                          </w:rPr>
                        </w:pPr>
                      </w:p>
                      <w:p w:rsidR="00D96472" w:rsidRPr="00816E7A" w:rsidRDefault="00D96472" w:rsidP="00816E7A">
                        <w:pPr>
                          <w:spacing w:before="0" w:beforeAutospacing="0" w:after="0" w:afterAutospacing="0"/>
                          <w:jc w:val="right"/>
                          <w:rPr>
                            <w:b w:val="0"/>
                            <w:sz w:val="14"/>
                            <w:szCs w:val="14"/>
                            <w:lang w:val="pl-PL"/>
                          </w:rPr>
                        </w:pPr>
                        <w:r w:rsidRPr="00816E7A">
                          <w:rPr>
                            <w:b w:val="0"/>
                            <w:sz w:val="14"/>
                            <w:szCs w:val="14"/>
                            <w:lang w:val="pl-PL"/>
                          </w:rPr>
                          <w:t>Powietrze</w:t>
                        </w:r>
                      </w:p>
                      <w:p w:rsidR="00D96472" w:rsidRPr="00816E7A" w:rsidRDefault="00D96472" w:rsidP="00816E7A">
                        <w:pPr>
                          <w:spacing w:before="0" w:beforeAutospacing="0" w:after="0" w:afterAutospacing="0"/>
                          <w:jc w:val="right"/>
                          <w:rPr>
                            <w:b w:val="0"/>
                            <w:sz w:val="14"/>
                            <w:szCs w:val="14"/>
                            <w:lang w:val="pl-PL"/>
                          </w:rPr>
                        </w:pPr>
                      </w:p>
                    </w:tc>
                  </w:tr>
                  <w:tr w:rsidR="00D96472" w:rsidRPr="001B553E" w:rsidTr="00816E7A">
                    <w:tc>
                      <w:tcPr>
                        <w:tcW w:w="2918" w:type="dxa"/>
                        <w:gridSpan w:val="3"/>
                        <w:shd w:val="clear" w:color="auto" w:fill="FFFFFF" w:themeFill="background1"/>
                        <w:tcMar>
                          <w:top w:w="0" w:type="dxa"/>
                          <w:left w:w="28" w:type="dxa"/>
                          <w:bottom w:w="0" w:type="dxa"/>
                          <w:right w:w="28" w:type="dxa"/>
                        </w:tcMar>
                        <w:vAlign w:val="top"/>
                      </w:tcPr>
                      <w:p w:rsidR="00D96472" w:rsidRPr="00816E7A" w:rsidRDefault="00D96472" w:rsidP="00816E7A">
                        <w:pPr>
                          <w:spacing w:before="0" w:after="0"/>
                          <w:rPr>
                            <w:sz w:val="14"/>
                            <w:szCs w:val="14"/>
                            <w:lang w:val="pl-PL"/>
                          </w:rPr>
                        </w:pPr>
                        <w:r w:rsidRPr="00816E7A">
                          <w:rPr>
                            <w:b/>
                            <w:sz w:val="14"/>
                            <w:szCs w:val="14"/>
                            <w:lang w:val="pl-PL"/>
                          </w:rPr>
                          <w:t>Identyfikacja produktu:</w:t>
                        </w:r>
                      </w:p>
                    </w:tc>
                  </w:tr>
                  <w:tr w:rsidR="00D96472" w:rsidRPr="001B553E" w:rsidTr="00816E7A">
                    <w:tc>
                      <w:tcPr>
                        <w:tcW w:w="737" w:type="dxa"/>
                        <w:shd w:val="clear" w:color="auto" w:fill="FFFFFF" w:themeFill="background1"/>
                        <w:tcMar>
                          <w:top w:w="0" w:type="dxa"/>
                          <w:left w:w="28" w:type="dxa"/>
                          <w:bottom w:w="0" w:type="dxa"/>
                          <w:right w:w="28" w:type="dxa"/>
                        </w:tcMar>
                        <w:vAlign w:val="top"/>
                      </w:tcPr>
                      <w:p w:rsidR="00D96472" w:rsidRPr="00816E7A" w:rsidRDefault="00D96472" w:rsidP="00816E7A">
                        <w:pPr>
                          <w:spacing w:before="0" w:after="0"/>
                          <w:rPr>
                            <w:sz w:val="14"/>
                            <w:szCs w:val="14"/>
                            <w:lang w:val="pl-PL"/>
                          </w:rPr>
                        </w:pPr>
                        <w:r w:rsidRPr="00816E7A">
                          <w:rPr>
                            <w:sz w:val="14"/>
                            <w:szCs w:val="14"/>
                            <w:lang w:val="pl-PL"/>
                          </w:rPr>
                          <w:t>Model:</w:t>
                        </w:r>
                      </w:p>
                    </w:tc>
                    <w:tc>
                      <w:tcPr>
                        <w:tcW w:w="2181" w:type="dxa"/>
                        <w:gridSpan w:val="2"/>
                        <w:shd w:val="clear" w:color="auto" w:fill="FFFFFF" w:themeFill="background1"/>
                        <w:tcMar>
                          <w:top w:w="0" w:type="dxa"/>
                          <w:left w:w="28" w:type="dxa"/>
                          <w:bottom w:w="0" w:type="dxa"/>
                          <w:right w:w="28" w:type="dxa"/>
                        </w:tcMar>
                        <w:vAlign w:val="top"/>
                      </w:tcPr>
                      <w:p w:rsidR="00D96472" w:rsidRPr="00816E7A" w:rsidRDefault="00D96472" w:rsidP="00816E7A">
                        <w:pPr>
                          <w:spacing w:before="0" w:after="0"/>
                          <w:jc w:val="right"/>
                          <w:rPr>
                            <w:b/>
                            <w:sz w:val="14"/>
                            <w:szCs w:val="14"/>
                            <w:lang w:val="pl-PL"/>
                          </w:rPr>
                        </w:pPr>
                      </w:p>
                    </w:tc>
                  </w:tr>
                  <w:tr w:rsidR="00D96472" w:rsidRPr="001B553E" w:rsidTr="00816E7A">
                    <w:tc>
                      <w:tcPr>
                        <w:tcW w:w="2013" w:type="dxa"/>
                        <w:gridSpan w:val="2"/>
                        <w:shd w:val="clear" w:color="auto" w:fill="FFFFFF" w:themeFill="background1"/>
                        <w:tcMar>
                          <w:top w:w="0" w:type="dxa"/>
                          <w:left w:w="28" w:type="dxa"/>
                          <w:bottom w:w="85" w:type="dxa"/>
                          <w:right w:w="28" w:type="dxa"/>
                        </w:tcMar>
                        <w:vAlign w:val="top"/>
                      </w:tcPr>
                      <w:p w:rsidR="00D96472" w:rsidRPr="00816E7A" w:rsidRDefault="00D96472" w:rsidP="00816E7A">
                        <w:pPr>
                          <w:spacing w:before="0" w:after="0"/>
                          <w:rPr>
                            <w:sz w:val="14"/>
                            <w:szCs w:val="14"/>
                            <w:lang w:val="pl-PL"/>
                          </w:rPr>
                        </w:pPr>
                        <w:r w:rsidRPr="00816E7A">
                          <w:rPr>
                            <w:sz w:val="14"/>
                            <w:szCs w:val="14"/>
                            <w:lang w:val="pl-PL"/>
                          </w:rPr>
                          <w:t>Numer artykułu:</w:t>
                        </w:r>
                      </w:p>
                    </w:tc>
                    <w:tc>
                      <w:tcPr>
                        <w:tcW w:w="905" w:type="dxa"/>
                        <w:shd w:val="clear" w:color="auto" w:fill="FFFFFF" w:themeFill="background1"/>
                        <w:tcMar>
                          <w:top w:w="0" w:type="dxa"/>
                          <w:left w:w="28" w:type="dxa"/>
                          <w:bottom w:w="85" w:type="dxa"/>
                          <w:right w:w="28" w:type="dxa"/>
                        </w:tcMar>
                        <w:vAlign w:val="top"/>
                      </w:tcPr>
                      <w:p w:rsidR="00D96472" w:rsidRPr="00816E7A" w:rsidRDefault="00D96472" w:rsidP="00816E7A">
                        <w:pPr>
                          <w:spacing w:before="0" w:after="0"/>
                          <w:jc w:val="right"/>
                          <w:rPr>
                            <w:sz w:val="14"/>
                            <w:szCs w:val="14"/>
                            <w:lang w:val="pl-PL"/>
                          </w:rPr>
                        </w:pPr>
                      </w:p>
                    </w:tc>
                  </w:tr>
                  <w:tr w:rsidR="00D96472" w:rsidRPr="001B553E" w:rsidTr="00816E7A">
                    <w:tc>
                      <w:tcPr>
                        <w:tcW w:w="2013" w:type="dxa"/>
                        <w:gridSpan w:val="2"/>
                        <w:shd w:val="clear" w:color="auto" w:fill="FFFFFF" w:themeFill="background1"/>
                        <w:tcMar>
                          <w:top w:w="0" w:type="dxa"/>
                          <w:left w:w="28" w:type="dxa"/>
                          <w:bottom w:w="0" w:type="dxa"/>
                          <w:right w:w="28" w:type="dxa"/>
                        </w:tcMar>
                        <w:vAlign w:val="top"/>
                      </w:tcPr>
                      <w:p w:rsidR="00D96472" w:rsidRPr="00816E7A" w:rsidRDefault="00D96472" w:rsidP="00816E7A">
                        <w:pPr>
                          <w:spacing w:before="0" w:after="0"/>
                          <w:rPr>
                            <w:b/>
                            <w:sz w:val="14"/>
                            <w:szCs w:val="14"/>
                            <w:lang w:val="pl-PL"/>
                          </w:rPr>
                        </w:pPr>
                        <w:r w:rsidRPr="00816E7A">
                          <w:rPr>
                            <w:b/>
                            <w:sz w:val="14"/>
                            <w:szCs w:val="14"/>
                            <w:lang w:val="pl-PL"/>
                          </w:rPr>
                          <w:t>Numer seryjny:</w:t>
                        </w:r>
                      </w:p>
                    </w:tc>
                    <w:tc>
                      <w:tcPr>
                        <w:tcW w:w="905" w:type="dxa"/>
                        <w:shd w:val="clear" w:color="auto" w:fill="FFFFFF" w:themeFill="background1"/>
                        <w:tcMar>
                          <w:top w:w="0" w:type="dxa"/>
                          <w:left w:w="28" w:type="dxa"/>
                          <w:bottom w:w="0" w:type="dxa"/>
                          <w:right w:w="28" w:type="dxa"/>
                        </w:tcMar>
                        <w:vAlign w:val="top"/>
                      </w:tcPr>
                      <w:p w:rsidR="00D96472" w:rsidRPr="00816E7A" w:rsidRDefault="00D96472" w:rsidP="00816E7A">
                        <w:pPr>
                          <w:spacing w:before="0" w:after="0"/>
                          <w:jc w:val="right"/>
                          <w:rPr>
                            <w:sz w:val="14"/>
                            <w:szCs w:val="14"/>
                            <w:lang w:val="pl-PL"/>
                          </w:rPr>
                        </w:pPr>
                      </w:p>
                    </w:tc>
                  </w:tr>
                </w:tbl>
                <w:p w:rsidR="00D96472" w:rsidRPr="001B553E" w:rsidRDefault="00D96472" w:rsidP="00816E7A">
                  <w:pPr>
                    <w:spacing w:before="0" w:after="0"/>
                    <w:rPr>
                      <w:lang w:val="de-DE"/>
                    </w:rPr>
                  </w:pPr>
                </w:p>
              </w:txbxContent>
            </v:textbox>
          </v:shape>
        </w:pict>
      </w:r>
    </w:p>
    <w:p w:rsidR="00816E7A" w:rsidRDefault="00816E7A" w:rsidP="00AE2029"/>
    <w:p w:rsidR="00816E7A" w:rsidRDefault="00816E7A" w:rsidP="00AE2029"/>
    <w:p w:rsidR="00816E7A" w:rsidRDefault="00816E7A" w:rsidP="00AE2029"/>
    <w:p w:rsidR="00816E7A" w:rsidRDefault="00816E7A" w:rsidP="00AE2029"/>
    <w:p w:rsidR="00816E7A" w:rsidRDefault="00816E7A" w:rsidP="00AE2029"/>
    <w:p w:rsidR="00816E7A" w:rsidRDefault="00816E7A" w:rsidP="00AE2029"/>
    <w:p w:rsidR="00816E7A" w:rsidRDefault="00816E7A" w:rsidP="00AE2029"/>
    <w:p w:rsidR="00816E7A" w:rsidRDefault="00816E7A" w:rsidP="00AE2029"/>
    <w:p w:rsidR="00816E7A" w:rsidRDefault="00816E7A" w:rsidP="00AE2029"/>
    <w:p w:rsidR="00816E7A" w:rsidRDefault="00816E7A" w:rsidP="00AE2029"/>
    <w:p w:rsidR="00816E7A" w:rsidRDefault="00816E7A" w:rsidP="00AE2029"/>
    <w:p w:rsidR="00AE2029" w:rsidRDefault="00816E7A" w:rsidP="00AE2029">
      <w:r w:rsidRPr="00E9363B">
        <w:rPr>
          <w:lang w:val="pl-PL"/>
        </w:rPr>
        <w:t>Niniejszy podręcznik ma zastosowanie do produktów wymienionych w tabeli poniżej</w:t>
      </w:r>
      <w:r w:rsidR="00AE2029">
        <w:t>:</w:t>
      </w:r>
    </w:p>
    <w:p w:rsidR="007D60D0" w:rsidRPr="00816E7A" w:rsidRDefault="007D60D0" w:rsidP="007D60D0">
      <w:pPr>
        <w:pStyle w:val="Legenda"/>
        <w:keepNext/>
        <w:rPr>
          <w:lang w:val="pl-PL"/>
        </w:rPr>
      </w:pPr>
      <w:bookmarkStart w:id="6" w:name="_Toc67395335"/>
      <w:r w:rsidRPr="00816E7A">
        <w:rPr>
          <w:lang w:val="pl-PL"/>
        </w:rPr>
        <w:t>Tab</w:t>
      </w:r>
      <w:r w:rsidR="00816E7A" w:rsidRPr="00816E7A">
        <w:rPr>
          <w:lang w:val="pl-PL"/>
        </w:rPr>
        <w:t>e</w:t>
      </w:r>
      <w:r w:rsidRPr="00816E7A">
        <w:rPr>
          <w:lang w:val="pl-PL"/>
        </w:rPr>
        <w:t>l</w:t>
      </w:r>
      <w:r w:rsidR="00816E7A" w:rsidRPr="00816E7A">
        <w:rPr>
          <w:lang w:val="pl-PL"/>
        </w:rPr>
        <w:t>a</w:t>
      </w:r>
      <w:r w:rsidRPr="00816E7A">
        <w:rPr>
          <w:lang w:val="pl-PL"/>
        </w:rPr>
        <w:t xml:space="preserve"> </w:t>
      </w:r>
      <w:r w:rsidR="008C0D23" w:rsidRPr="00816E7A">
        <w:rPr>
          <w:lang w:val="pl-PL"/>
        </w:rPr>
        <w:fldChar w:fldCharType="begin"/>
      </w:r>
      <w:r w:rsidR="00A27446" w:rsidRPr="00816E7A">
        <w:rPr>
          <w:lang w:val="pl-PL"/>
        </w:rPr>
        <w:instrText xml:space="preserve"> SEQ Table \* ARABIC </w:instrText>
      </w:r>
      <w:r w:rsidR="008C0D23" w:rsidRPr="00816E7A">
        <w:rPr>
          <w:lang w:val="pl-PL"/>
        </w:rPr>
        <w:fldChar w:fldCharType="separate"/>
      </w:r>
      <w:r w:rsidR="0044598E" w:rsidRPr="00816E7A">
        <w:rPr>
          <w:noProof/>
          <w:lang w:val="pl-PL"/>
        </w:rPr>
        <w:t>1</w:t>
      </w:r>
      <w:r w:rsidR="008C0D23" w:rsidRPr="00816E7A">
        <w:rPr>
          <w:lang w:val="pl-PL"/>
        </w:rPr>
        <w:fldChar w:fldCharType="end"/>
      </w:r>
      <w:r w:rsidRPr="00816E7A">
        <w:rPr>
          <w:lang w:val="pl-PL"/>
        </w:rPr>
        <w:t xml:space="preserve">: </w:t>
      </w:r>
      <w:r w:rsidR="00816E7A" w:rsidRPr="00816E7A">
        <w:rPr>
          <w:lang w:val="pl-PL"/>
        </w:rPr>
        <w:t>Modele</w:t>
      </w:r>
      <w:r w:rsidRPr="00816E7A">
        <w:rPr>
          <w:lang w:val="pl-PL"/>
        </w:rPr>
        <w:t xml:space="preserve"> ADF P300 </w:t>
      </w:r>
      <w:r w:rsidR="00816E7A" w:rsidRPr="00816E7A">
        <w:rPr>
          <w:lang w:val="pl-PL"/>
        </w:rPr>
        <w:t>opisane w niniejszym podręczniku</w:t>
      </w:r>
      <w:bookmarkEnd w:id="6"/>
    </w:p>
    <w:tbl>
      <w:tblPr>
        <w:tblStyle w:val="Tabela-Siatka"/>
        <w:tblW w:w="0" w:type="auto"/>
        <w:tblLook w:val="04A0"/>
      </w:tblPr>
      <w:tblGrid>
        <w:gridCol w:w="2251"/>
        <w:gridCol w:w="2251"/>
        <w:gridCol w:w="2251"/>
        <w:gridCol w:w="2251"/>
      </w:tblGrid>
      <w:tr w:rsidR="00816E7A" w:rsidTr="00816E7A">
        <w:trPr>
          <w:cnfStyle w:val="100000000000"/>
        </w:trPr>
        <w:tc>
          <w:tcPr>
            <w:tcW w:w="2251" w:type="dxa"/>
          </w:tcPr>
          <w:p w:rsidR="00816E7A" w:rsidRPr="00E9363B" w:rsidRDefault="00816E7A" w:rsidP="00816E7A">
            <w:pPr>
              <w:spacing w:before="0" w:after="0"/>
              <w:rPr>
                <w:lang w:val="pl-PL"/>
              </w:rPr>
            </w:pPr>
            <w:r w:rsidRPr="00E9363B">
              <w:rPr>
                <w:lang w:val="pl-PL"/>
              </w:rPr>
              <w:t>Asortyment produktów</w:t>
            </w:r>
          </w:p>
        </w:tc>
        <w:tc>
          <w:tcPr>
            <w:tcW w:w="2251" w:type="dxa"/>
          </w:tcPr>
          <w:p w:rsidR="00816E7A" w:rsidRPr="00E9363B" w:rsidRDefault="00816E7A" w:rsidP="00816E7A">
            <w:pPr>
              <w:spacing w:before="0" w:after="0"/>
              <w:rPr>
                <w:lang w:val="pl-PL"/>
              </w:rPr>
            </w:pPr>
            <w:r w:rsidRPr="00E9363B">
              <w:rPr>
                <w:lang w:val="pl-PL"/>
              </w:rPr>
              <w:t>Modele</w:t>
            </w:r>
          </w:p>
        </w:tc>
        <w:tc>
          <w:tcPr>
            <w:tcW w:w="2251" w:type="dxa"/>
          </w:tcPr>
          <w:p w:rsidR="00816E7A" w:rsidRPr="00E9363B" w:rsidRDefault="00816E7A" w:rsidP="00816E7A">
            <w:pPr>
              <w:rPr>
                <w:b w:val="0"/>
                <w:lang w:val="pl-PL"/>
              </w:rPr>
            </w:pPr>
            <w:r w:rsidRPr="00E9363B">
              <w:rPr>
                <w:lang w:val="pl-PL"/>
              </w:rPr>
              <w:t>Prąd znamionowy</w:t>
            </w:r>
            <w:r w:rsidRPr="00E9363B">
              <w:rPr>
                <w:b w:val="0"/>
                <w:lang w:val="pl-PL"/>
              </w:rPr>
              <w:t xml:space="preserve"> </w:t>
            </w:r>
          </w:p>
          <w:p w:rsidR="00816E7A" w:rsidRPr="00E9363B" w:rsidRDefault="00816E7A" w:rsidP="00816E7A">
            <w:pPr>
              <w:spacing w:before="0" w:after="0"/>
              <w:rPr>
                <w:lang w:val="pl-PL"/>
              </w:rPr>
            </w:pPr>
            <w:r w:rsidRPr="00E9363B">
              <w:rPr>
                <w:b w:val="0"/>
                <w:lang w:val="pl-PL"/>
              </w:rPr>
              <w:t>(wartości skuteczne)</w:t>
            </w:r>
          </w:p>
        </w:tc>
        <w:tc>
          <w:tcPr>
            <w:tcW w:w="2251" w:type="dxa"/>
          </w:tcPr>
          <w:p w:rsidR="00816E7A" w:rsidRPr="00E9363B" w:rsidRDefault="00816E7A" w:rsidP="00816E7A">
            <w:pPr>
              <w:spacing w:before="0" w:after="0"/>
              <w:rPr>
                <w:lang w:val="pl-PL"/>
              </w:rPr>
            </w:pPr>
            <w:r w:rsidRPr="00E9363B">
              <w:rPr>
                <w:lang w:val="pl-PL"/>
              </w:rPr>
              <w:t>Napięcie</w:t>
            </w:r>
          </w:p>
        </w:tc>
      </w:tr>
      <w:tr w:rsidR="007D60D0" w:rsidTr="00C86CEC">
        <w:tc>
          <w:tcPr>
            <w:tcW w:w="2251" w:type="dxa"/>
            <w:vMerge w:val="restart"/>
          </w:tcPr>
          <w:p w:rsidR="007D60D0" w:rsidRDefault="007D60D0" w:rsidP="007D60D0">
            <w:r>
              <w:t>ADF </w:t>
            </w:r>
            <w:r w:rsidRPr="00AE2029">
              <w:t>P300</w:t>
            </w:r>
          </w:p>
          <w:p w:rsidR="00801191" w:rsidRPr="00671E4D" w:rsidRDefault="00801191" w:rsidP="00801191">
            <w:pPr>
              <w:spacing w:before="0" w:after="0"/>
              <w:rPr>
                <w:lang w:val="pl-PL"/>
              </w:rPr>
            </w:pPr>
            <w:r w:rsidRPr="00671E4D">
              <w:rPr>
                <w:lang w:val="pl-PL"/>
              </w:rPr>
              <w:t>Chłodzony powietrzem,</w:t>
            </w:r>
          </w:p>
          <w:p w:rsidR="007D60D0" w:rsidRDefault="00801191" w:rsidP="00801191">
            <w:r w:rsidRPr="00671E4D">
              <w:rPr>
                <w:lang w:val="pl-PL"/>
              </w:rPr>
              <w:t>3-przewodowy</w:t>
            </w:r>
          </w:p>
        </w:tc>
        <w:tc>
          <w:tcPr>
            <w:tcW w:w="2251" w:type="dxa"/>
            <w:vAlign w:val="top"/>
          </w:tcPr>
          <w:p w:rsidR="007D60D0" w:rsidRDefault="007D60D0" w:rsidP="007D60D0">
            <w:r>
              <w:t>ADF P300-12</w:t>
            </w:r>
            <w:r w:rsidRPr="00F318A6">
              <w:t>0/480</w:t>
            </w:r>
          </w:p>
        </w:tc>
        <w:tc>
          <w:tcPr>
            <w:tcW w:w="2251" w:type="dxa"/>
            <w:vAlign w:val="top"/>
          </w:tcPr>
          <w:p w:rsidR="007D60D0" w:rsidRDefault="007D60D0" w:rsidP="007D60D0">
            <w:r w:rsidRPr="00F318A6">
              <w:t>1</w:t>
            </w:r>
            <w:r>
              <w:t>2</w:t>
            </w:r>
            <w:r w:rsidRPr="00F318A6">
              <w:t>0</w:t>
            </w:r>
            <w:r>
              <w:t> </w:t>
            </w:r>
            <w:r w:rsidRPr="00F318A6">
              <w:t>A</w:t>
            </w:r>
            <w:r w:rsidRPr="00AE2029">
              <w:rPr>
                <w:vertAlign w:val="subscript"/>
              </w:rPr>
              <w:t>RMS</w:t>
            </w:r>
          </w:p>
        </w:tc>
        <w:tc>
          <w:tcPr>
            <w:tcW w:w="2251" w:type="dxa"/>
            <w:vMerge w:val="restart"/>
          </w:tcPr>
          <w:p w:rsidR="007D60D0" w:rsidRDefault="007D60D0" w:rsidP="007D60D0">
            <w:r>
              <w:t>208 – 480 V</w:t>
            </w:r>
          </w:p>
        </w:tc>
      </w:tr>
      <w:tr w:rsidR="007D60D0" w:rsidTr="00C86CEC">
        <w:tc>
          <w:tcPr>
            <w:tcW w:w="2251" w:type="dxa"/>
            <w:vMerge/>
          </w:tcPr>
          <w:p w:rsidR="007D60D0" w:rsidRDefault="007D60D0" w:rsidP="007D60D0"/>
        </w:tc>
        <w:tc>
          <w:tcPr>
            <w:tcW w:w="2251" w:type="dxa"/>
            <w:vAlign w:val="top"/>
          </w:tcPr>
          <w:p w:rsidR="007D60D0" w:rsidRDefault="007D60D0" w:rsidP="007D60D0">
            <w:r>
              <w:t>ADF P300-24</w:t>
            </w:r>
            <w:r w:rsidRPr="00F318A6">
              <w:t>0/480</w:t>
            </w:r>
          </w:p>
        </w:tc>
        <w:tc>
          <w:tcPr>
            <w:tcW w:w="2251" w:type="dxa"/>
            <w:vAlign w:val="top"/>
          </w:tcPr>
          <w:p w:rsidR="007D60D0" w:rsidRDefault="007D60D0" w:rsidP="007D60D0">
            <w:r>
              <w:t>24</w:t>
            </w:r>
            <w:r w:rsidRPr="00F318A6">
              <w:t>0</w:t>
            </w:r>
            <w:r>
              <w:t> </w:t>
            </w:r>
            <w:r w:rsidRPr="00F318A6">
              <w:t>A</w:t>
            </w:r>
            <w:r w:rsidRPr="00AE2029">
              <w:rPr>
                <w:vertAlign w:val="subscript"/>
              </w:rPr>
              <w:t>RMS</w:t>
            </w:r>
          </w:p>
        </w:tc>
        <w:tc>
          <w:tcPr>
            <w:tcW w:w="2251" w:type="dxa"/>
            <w:vMerge/>
          </w:tcPr>
          <w:p w:rsidR="007D60D0" w:rsidRDefault="007D60D0" w:rsidP="007D60D0"/>
        </w:tc>
      </w:tr>
      <w:tr w:rsidR="007D60D0" w:rsidTr="00C86CEC">
        <w:tc>
          <w:tcPr>
            <w:tcW w:w="2251" w:type="dxa"/>
            <w:vMerge/>
          </w:tcPr>
          <w:p w:rsidR="007D60D0" w:rsidRDefault="007D60D0" w:rsidP="007D60D0"/>
        </w:tc>
        <w:tc>
          <w:tcPr>
            <w:tcW w:w="2251" w:type="dxa"/>
            <w:vAlign w:val="top"/>
          </w:tcPr>
          <w:p w:rsidR="007D60D0" w:rsidRDefault="007D60D0" w:rsidP="007D60D0">
            <w:r>
              <w:t>ADF P300-36</w:t>
            </w:r>
            <w:r w:rsidRPr="00F318A6">
              <w:t>0/480</w:t>
            </w:r>
          </w:p>
        </w:tc>
        <w:tc>
          <w:tcPr>
            <w:tcW w:w="2251" w:type="dxa"/>
            <w:vAlign w:val="top"/>
          </w:tcPr>
          <w:p w:rsidR="007D60D0" w:rsidRDefault="007D60D0" w:rsidP="007D60D0">
            <w:r>
              <w:t>36</w:t>
            </w:r>
            <w:r w:rsidRPr="00F318A6">
              <w:t>0</w:t>
            </w:r>
            <w:r>
              <w:t> </w:t>
            </w:r>
            <w:r w:rsidRPr="00F318A6">
              <w:t>A</w:t>
            </w:r>
            <w:r w:rsidRPr="00AE2029">
              <w:rPr>
                <w:vertAlign w:val="subscript"/>
              </w:rPr>
              <w:t>RMS</w:t>
            </w:r>
          </w:p>
        </w:tc>
        <w:tc>
          <w:tcPr>
            <w:tcW w:w="2251" w:type="dxa"/>
            <w:vMerge/>
          </w:tcPr>
          <w:p w:rsidR="007D60D0" w:rsidRDefault="007D60D0" w:rsidP="007D60D0"/>
        </w:tc>
      </w:tr>
      <w:tr w:rsidR="007D60D0" w:rsidTr="00C86CEC">
        <w:tc>
          <w:tcPr>
            <w:tcW w:w="2251" w:type="dxa"/>
            <w:vMerge/>
          </w:tcPr>
          <w:p w:rsidR="007D60D0" w:rsidRDefault="007D60D0" w:rsidP="007D60D0"/>
        </w:tc>
        <w:tc>
          <w:tcPr>
            <w:tcW w:w="2251" w:type="dxa"/>
            <w:vAlign w:val="top"/>
          </w:tcPr>
          <w:p w:rsidR="007D60D0" w:rsidRDefault="007D60D0" w:rsidP="007D60D0">
            <w:r>
              <w:t>ADF P</w:t>
            </w:r>
            <w:r w:rsidRPr="00F318A6">
              <w:t>300-</w:t>
            </w:r>
            <w:r>
              <w:t>9</w:t>
            </w:r>
            <w:r w:rsidRPr="00F318A6">
              <w:t>0/690</w:t>
            </w:r>
          </w:p>
        </w:tc>
        <w:tc>
          <w:tcPr>
            <w:tcW w:w="2251" w:type="dxa"/>
            <w:vAlign w:val="top"/>
          </w:tcPr>
          <w:p w:rsidR="007D60D0" w:rsidRDefault="007D60D0" w:rsidP="007D60D0">
            <w:r>
              <w:t>9</w:t>
            </w:r>
            <w:r w:rsidRPr="00F318A6">
              <w:t>0</w:t>
            </w:r>
            <w:r>
              <w:t> </w:t>
            </w:r>
            <w:r w:rsidRPr="00F318A6">
              <w:t>A</w:t>
            </w:r>
            <w:r w:rsidRPr="00AE2029">
              <w:rPr>
                <w:vertAlign w:val="subscript"/>
              </w:rPr>
              <w:t>RMS</w:t>
            </w:r>
          </w:p>
        </w:tc>
        <w:tc>
          <w:tcPr>
            <w:tcW w:w="2251" w:type="dxa"/>
            <w:vMerge w:val="restart"/>
          </w:tcPr>
          <w:p w:rsidR="007D60D0" w:rsidRDefault="007D60D0" w:rsidP="007D60D0">
            <w:r w:rsidRPr="00F318A6">
              <w:t>480 – 690</w:t>
            </w:r>
            <w:r>
              <w:t> </w:t>
            </w:r>
            <w:r w:rsidRPr="00F318A6">
              <w:t>V</w:t>
            </w:r>
          </w:p>
        </w:tc>
      </w:tr>
      <w:tr w:rsidR="007D60D0" w:rsidTr="00C86CEC">
        <w:tc>
          <w:tcPr>
            <w:tcW w:w="2251" w:type="dxa"/>
            <w:vMerge/>
          </w:tcPr>
          <w:p w:rsidR="007D60D0" w:rsidRDefault="007D60D0" w:rsidP="007D60D0"/>
        </w:tc>
        <w:tc>
          <w:tcPr>
            <w:tcW w:w="2251" w:type="dxa"/>
            <w:vAlign w:val="top"/>
          </w:tcPr>
          <w:p w:rsidR="007D60D0" w:rsidRDefault="007D60D0" w:rsidP="007D60D0">
            <w:r>
              <w:t>ADF P</w:t>
            </w:r>
            <w:r w:rsidRPr="00F318A6">
              <w:t>300-</w:t>
            </w:r>
            <w:r>
              <w:t>18</w:t>
            </w:r>
            <w:r w:rsidRPr="00F318A6">
              <w:t>0/690</w:t>
            </w:r>
          </w:p>
        </w:tc>
        <w:tc>
          <w:tcPr>
            <w:tcW w:w="2251" w:type="dxa"/>
            <w:vAlign w:val="top"/>
          </w:tcPr>
          <w:p w:rsidR="007D60D0" w:rsidRDefault="007D60D0" w:rsidP="007D60D0">
            <w:r>
              <w:t>18</w:t>
            </w:r>
            <w:r w:rsidRPr="00F318A6">
              <w:t>0</w:t>
            </w:r>
            <w:r>
              <w:t> </w:t>
            </w:r>
            <w:r w:rsidRPr="00F318A6">
              <w:t>A</w:t>
            </w:r>
            <w:r w:rsidRPr="00AE2029">
              <w:rPr>
                <w:vertAlign w:val="subscript"/>
              </w:rPr>
              <w:t>RMS</w:t>
            </w:r>
          </w:p>
        </w:tc>
        <w:tc>
          <w:tcPr>
            <w:tcW w:w="2251" w:type="dxa"/>
            <w:vMerge/>
          </w:tcPr>
          <w:p w:rsidR="007D60D0" w:rsidRDefault="007D60D0" w:rsidP="007D60D0"/>
        </w:tc>
      </w:tr>
      <w:tr w:rsidR="007D60D0" w:rsidTr="00C86CEC">
        <w:tc>
          <w:tcPr>
            <w:tcW w:w="2251" w:type="dxa"/>
            <w:vMerge/>
          </w:tcPr>
          <w:p w:rsidR="007D60D0" w:rsidRDefault="007D60D0" w:rsidP="007D60D0"/>
        </w:tc>
        <w:tc>
          <w:tcPr>
            <w:tcW w:w="2251" w:type="dxa"/>
            <w:vAlign w:val="top"/>
          </w:tcPr>
          <w:p w:rsidR="007D60D0" w:rsidRDefault="007D60D0" w:rsidP="007D60D0">
            <w:r>
              <w:t>ADF </w:t>
            </w:r>
            <w:r w:rsidRPr="00F318A6">
              <w:t>P300-</w:t>
            </w:r>
            <w:r>
              <w:t>27</w:t>
            </w:r>
            <w:r w:rsidRPr="00F318A6">
              <w:t>0/690</w:t>
            </w:r>
          </w:p>
        </w:tc>
        <w:tc>
          <w:tcPr>
            <w:tcW w:w="2251" w:type="dxa"/>
            <w:vAlign w:val="top"/>
          </w:tcPr>
          <w:p w:rsidR="007D60D0" w:rsidRDefault="007D60D0" w:rsidP="007D60D0">
            <w:r>
              <w:t>27</w:t>
            </w:r>
            <w:r w:rsidRPr="00F318A6">
              <w:t>0</w:t>
            </w:r>
            <w:r>
              <w:t> </w:t>
            </w:r>
            <w:r w:rsidRPr="00F318A6">
              <w:t>A</w:t>
            </w:r>
            <w:r w:rsidRPr="00AE2029">
              <w:rPr>
                <w:vertAlign w:val="subscript"/>
              </w:rPr>
              <w:t>RMS</w:t>
            </w:r>
          </w:p>
        </w:tc>
        <w:tc>
          <w:tcPr>
            <w:tcW w:w="2251" w:type="dxa"/>
            <w:vMerge/>
          </w:tcPr>
          <w:p w:rsidR="007D60D0" w:rsidRDefault="007D60D0" w:rsidP="007D60D0"/>
        </w:tc>
      </w:tr>
      <w:tr w:rsidR="007D60D0" w:rsidTr="00C86CEC">
        <w:tc>
          <w:tcPr>
            <w:tcW w:w="2251" w:type="dxa"/>
            <w:vMerge w:val="restart"/>
          </w:tcPr>
          <w:p w:rsidR="007D60D0" w:rsidRDefault="007D60D0" w:rsidP="007D60D0">
            <w:r>
              <w:t>ADF P300</w:t>
            </w:r>
          </w:p>
          <w:p w:rsidR="007D60D0" w:rsidRPr="00924134" w:rsidRDefault="00801191" w:rsidP="007D60D0">
            <w:pPr>
              <w:rPr>
                <w:lang w:val="pl-PL"/>
              </w:rPr>
            </w:pPr>
            <w:r w:rsidRPr="00924134">
              <w:rPr>
                <w:lang w:val="pl-PL"/>
              </w:rPr>
              <w:t xml:space="preserve">Wersja </w:t>
            </w:r>
            <w:r w:rsidR="007D60D0" w:rsidRPr="00924134">
              <w:rPr>
                <w:lang w:val="pl-PL"/>
              </w:rPr>
              <w:t xml:space="preserve">UL/cUL </w:t>
            </w:r>
          </w:p>
          <w:p w:rsidR="00801191" w:rsidRPr="00671E4D" w:rsidRDefault="00801191" w:rsidP="00801191">
            <w:pPr>
              <w:spacing w:before="0" w:after="0"/>
              <w:rPr>
                <w:lang w:val="pl-PL"/>
              </w:rPr>
            </w:pPr>
            <w:r w:rsidRPr="00671E4D">
              <w:rPr>
                <w:lang w:val="pl-PL"/>
              </w:rPr>
              <w:t>Chłodzony powietrzem,</w:t>
            </w:r>
          </w:p>
          <w:p w:rsidR="007D60D0" w:rsidRDefault="00801191" w:rsidP="00801191">
            <w:r w:rsidRPr="00671E4D">
              <w:rPr>
                <w:lang w:val="pl-PL"/>
              </w:rPr>
              <w:t>3-przewodowy</w:t>
            </w:r>
          </w:p>
        </w:tc>
        <w:tc>
          <w:tcPr>
            <w:tcW w:w="2251" w:type="dxa"/>
            <w:vAlign w:val="top"/>
          </w:tcPr>
          <w:p w:rsidR="007D60D0" w:rsidRDefault="007D60D0" w:rsidP="007D60D0">
            <w:r>
              <w:t>ADF P300-110/480-UL</w:t>
            </w:r>
          </w:p>
        </w:tc>
        <w:tc>
          <w:tcPr>
            <w:tcW w:w="2251" w:type="dxa"/>
            <w:vAlign w:val="top"/>
          </w:tcPr>
          <w:p w:rsidR="007D60D0" w:rsidRDefault="007D60D0" w:rsidP="007D60D0">
            <w:r>
              <w:t>11</w:t>
            </w:r>
            <w:r w:rsidRPr="00F318A6">
              <w:t>0</w:t>
            </w:r>
            <w:r>
              <w:t> </w:t>
            </w:r>
            <w:r w:rsidRPr="00F318A6">
              <w:t>A</w:t>
            </w:r>
            <w:r w:rsidRPr="00AE2029">
              <w:rPr>
                <w:vertAlign w:val="subscript"/>
              </w:rPr>
              <w:t>RMS</w:t>
            </w:r>
          </w:p>
        </w:tc>
        <w:tc>
          <w:tcPr>
            <w:tcW w:w="2251" w:type="dxa"/>
            <w:vMerge w:val="restart"/>
          </w:tcPr>
          <w:p w:rsidR="007D60D0" w:rsidRDefault="007D60D0" w:rsidP="007D60D0">
            <w:r>
              <w:t>208 – 480 V</w:t>
            </w:r>
          </w:p>
        </w:tc>
      </w:tr>
      <w:tr w:rsidR="007D60D0" w:rsidTr="00C86CEC">
        <w:tc>
          <w:tcPr>
            <w:tcW w:w="2251" w:type="dxa"/>
            <w:vMerge/>
            <w:vAlign w:val="top"/>
          </w:tcPr>
          <w:p w:rsidR="007D60D0" w:rsidRDefault="007D60D0" w:rsidP="007D60D0"/>
        </w:tc>
        <w:tc>
          <w:tcPr>
            <w:tcW w:w="2251" w:type="dxa"/>
            <w:vAlign w:val="top"/>
          </w:tcPr>
          <w:p w:rsidR="007D60D0" w:rsidRDefault="007D60D0" w:rsidP="007D60D0">
            <w:r>
              <w:t>ADF P300-22</w:t>
            </w:r>
            <w:r w:rsidRPr="00F318A6">
              <w:t>0/480</w:t>
            </w:r>
            <w:r>
              <w:t>-UL</w:t>
            </w:r>
          </w:p>
        </w:tc>
        <w:tc>
          <w:tcPr>
            <w:tcW w:w="2251" w:type="dxa"/>
            <w:vAlign w:val="top"/>
          </w:tcPr>
          <w:p w:rsidR="007D60D0" w:rsidRDefault="007D60D0" w:rsidP="007D60D0">
            <w:r>
              <w:t>22</w:t>
            </w:r>
            <w:r w:rsidRPr="00F318A6">
              <w:t>0</w:t>
            </w:r>
            <w:r>
              <w:t> </w:t>
            </w:r>
            <w:r w:rsidRPr="00F318A6">
              <w:t>A</w:t>
            </w:r>
            <w:r w:rsidRPr="00AE2029">
              <w:rPr>
                <w:vertAlign w:val="subscript"/>
              </w:rPr>
              <w:t>RMS</w:t>
            </w:r>
          </w:p>
        </w:tc>
        <w:tc>
          <w:tcPr>
            <w:tcW w:w="2251" w:type="dxa"/>
            <w:vMerge/>
          </w:tcPr>
          <w:p w:rsidR="007D60D0" w:rsidRDefault="007D60D0" w:rsidP="007D60D0"/>
        </w:tc>
      </w:tr>
      <w:tr w:rsidR="007D60D0" w:rsidTr="00C86CEC">
        <w:tc>
          <w:tcPr>
            <w:tcW w:w="2251" w:type="dxa"/>
            <w:vMerge/>
          </w:tcPr>
          <w:p w:rsidR="007D60D0" w:rsidRDefault="007D60D0" w:rsidP="007D60D0"/>
        </w:tc>
        <w:tc>
          <w:tcPr>
            <w:tcW w:w="2251" w:type="dxa"/>
            <w:vAlign w:val="top"/>
          </w:tcPr>
          <w:p w:rsidR="007D60D0" w:rsidRDefault="007D60D0" w:rsidP="007D60D0">
            <w:r>
              <w:t>ADF P300-33</w:t>
            </w:r>
            <w:r w:rsidRPr="00F318A6">
              <w:t>0/480</w:t>
            </w:r>
            <w:r>
              <w:t>-UL</w:t>
            </w:r>
          </w:p>
        </w:tc>
        <w:tc>
          <w:tcPr>
            <w:tcW w:w="2251" w:type="dxa"/>
            <w:vAlign w:val="top"/>
          </w:tcPr>
          <w:p w:rsidR="007D60D0" w:rsidRDefault="007D60D0" w:rsidP="007D60D0">
            <w:r w:rsidRPr="00F318A6">
              <w:t>3</w:t>
            </w:r>
            <w:r>
              <w:t>3</w:t>
            </w:r>
            <w:r w:rsidRPr="00F318A6">
              <w:t>0</w:t>
            </w:r>
            <w:r>
              <w:t> </w:t>
            </w:r>
            <w:r w:rsidRPr="00F318A6">
              <w:t>A</w:t>
            </w:r>
            <w:r w:rsidRPr="00AE2029">
              <w:rPr>
                <w:vertAlign w:val="subscript"/>
              </w:rPr>
              <w:t>RMS</w:t>
            </w:r>
          </w:p>
        </w:tc>
        <w:tc>
          <w:tcPr>
            <w:tcW w:w="2251" w:type="dxa"/>
            <w:vMerge/>
          </w:tcPr>
          <w:p w:rsidR="007D60D0" w:rsidRDefault="007D60D0" w:rsidP="007D60D0"/>
        </w:tc>
      </w:tr>
      <w:tr w:rsidR="007D60D0" w:rsidTr="00C86CEC">
        <w:tc>
          <w:tcPr>
            <w:tcW w:w="2251" w:type="dxa"/>
            <w:vMerge/>
          </w:tcPr>
          <w:p w:rsidR="007D60D0" w:rsidRDefault="007D60D0" w:rsidP="007D60D0"/>
        </w:tc>
        <w:tc>
          <w:tcPr>
            <w:tcW w:w="2251" w:type="dxa"/>
            <w:vAlign w:val="top"/>
          </w:tcPr>
          <w:p w:rsidR="007D60D0" w:rsidRDefault="007D60D0" w:rsidP="007D60D0">
            <w:r>
              <w:t>ADF P</w:t>
            </w:r>
            <w:r w:rsidRPr="00F318A6">
              <w:t>300-</w:t>
            </w:r>
            <w:r>
              <w:t>90/60</w:t>
            </w:r>
            <w:r w:rsidRPr="00F318A6">
              <w:t>0</w:t>
            </w:r>
            <w:r>
              <w:t>-UL</w:t>
            </w:r>
          </w:p>
        </w:tc>
        <w:tc>
          <w:tcPr>
            <w:tcW w:w="2251" w:type="dxa"/>
            <w:vAlign w:val="top"/>
          </w:tcPr>
          <w:p w:rsidR="007D60D0" w:rsidRDefault="007D60D0" w:rsidP="007D60D0">
            <w:r>
              <w:t>90 </w:t>
            </w:r>
            <w:r w:rsidRPr="00F318A6">
              <w:t>A</w:t>
            </w:r>
            <w:r w:rsidRPr="00AE2029">
              <w:rPr>
                <w:vertAlign w:val="subscript"/>
              </w:rPr>
              <w:t>RMS</w:t>
            </w:r>
          </w:p>
        </w:tc>
        <w:tc>
          <w:tcPr>
            <w:tcW w:w="2251" w:type="dxa"/>
            <w:vMerge w:val="restart"/>
          </w:tcPr>
          <w:p w:rsidR="007D60D0" w:rsidRDefault="007D60D0" w:rsidP="007D60D0">
            <w:r w:rsidRPr="00F318A6">
              <w:t>480 – 690</w:t>
            </w:r>
            <w:r>
              <w:t> </w:t>
            </w:r>
            <w:r w:rsidRPr="00F318A6">
              <w:t>V</w:t>
            </w:r>
          </w:p>
        </w:tc>
      </w:tr>
      <w:tr w:rsidR="007D60D0" w:rsidTr="00C86CEC">
        <w:tc>
          <w:tcPr>
            <w:tcW w:w="2251" w:type="dxa"/>
            <w:vMerge/>
          </w:tcPr>
          <w:p w:rsidR="007D60D0" w:rsidRDefault="007D60D0" w:rsidP="007D60D0"/>
        </w:tc>
        <w:tc>
          <w:tcPr>
            <w:tcW w:w="2251" w:type="dxa"/>
            <w:vAlign w:val="top"/>
          </w:tcPr>
          <w:p w:rsidR="007D60D0" w:rsidRDefault="007D60D0" w:rsidP="007D60D0">
            <w:r>
              <w:t>ADF P</w:t>
            </w:r>
            <w:r w:rsidRPr="00F318A6">
              <w:t>300-</w:t>
            </w:r>
            <w:r>
              <w:t>180/60</w:t>
            </w:r>
            <w:r w:rsidRPr="00F318A6">
              <w:t>0</w:t>
            </w:r>
            <w:r>
              <w:t>-UL</w:t>
            </w:r>
          </w:p>
        </w:tc>
        <w:tc>
          <w:tcPr>
            <w:tcW w:w="2251" w:type="dxa"/>
            <w:vAlign w:val="top"/>
          </w:tcPr>
          <w:p w:rsidR="007D60D0" w:rsidRDefault="007D60D0" w:rsidP="007D60D0">
            <w:r>
              <w:t>180 </w:t>
            </w:r>
            <w:r w:rsidRPr="00F318A6">
              <w:t>A</w:t>
            </w:r>
            <w:r w:rsidRPr="00AE2029">
              <w:rPr>
                <w:vertAlign w:val="subscript"/>
              </w:rPr>
              <w:t>RMS</w:t>
            </w:r>
          </w:p>
        </w:tc>
        <w:tc>
          <w:tcPr>
            <w:tcW w:w="2251" w:type="dxa"/>
            <w:vMerge/>
          </w:tcPr>
          <w:p w:rsidR="007D60D0" w:rsidRDefault="007D60D0" w:rsidP="007D60D0"/>
        </w:tc>
      </w:tr>
      <w:tr w:rsidR="007D60D0" w:rsidTr="00C86CEC">
        <w:tc>
          <w:tcPr>
            <w:tcW w:w="2251" w:type="dxa"/>
            <w:vMerge/>
          </w:tcPr>
          <w:p w:rsidR="007D60D0" w:rsidRDefault="007D60D0" w:rsidP="007D60D0"/>
        </w:tc>
        <w:tc>
          <w:tcPr>
            <w:tcW w:w="2251" w:type="dxa"/>
            <w:vAlign w:val="top"/>
          </w:tcPr>
          <w:p w:rsidR="007D60D0" w:rsidRDefault="007D60D0" w:rsidP="007D60D0">
            <w:r>
              <w:t>ADF </w:t>
            </w:r>
            <w:r w:rsidRPr="00F318A6">
              <w:t>P300-</w:t>
            </w:r>
            <w:r>
              <w:t>270/60</w:t>
            </w:r>
            <w:r w:rsidRPr="00F318A6">
              <w:t>0</w:t>
            </w:r>
            <w:r>
              <w:t>-UL</w:t>
            </w:r>
          </w:p>
        </w:tc>
        <w:tc>
          <w:tcPr>
            <w:tcW w:w="2251" w:type="dxa"/>
            <w:vAlign w:val="top"/>
          </w:tcPr>
          <w:p w:rsidR="007D60D0" w:rsidRDefault="007D60D0" w:rsidP="007D60D0">
            <w:r>
              <w:t>27</w:t>
            </w:r>
            <w:r w:rsidRPr="00F318A6">
              <w:t>0</w:t>
            </w:r>
            <w:r>
              <w:t> </w:t>
            </w:r>
            <w:r w:rsidRPr="00F318A6">
              <w:t>A</w:t>
            </w:r>
            <w:r w:rsidRPr="00AE2029">
              <w:rPr>
                <w:vertAlign w:val="subscript"/>
              </w:rPr>
              <w:t>RMS</w:t>
            </w:r>
          </w:p>
        </w:tc>
        <w:tc>
          <w:tcPr>
            <w:tcW w:w="2251" w:type="dxa"/>
            <w:vMerge/>
          </w:tcPr>
          <w:p w:rsidR="007D60D0" w:rsidRDefault="007D60D0" w:rsidP="007D60D0"/>
        </w:tc>
      </w:tr>
    </w:tbl>
    <w:p w:rsidR="00AE2029" w:rsidRDefault="00AE2029" w:rsidP="00AE2029">
      <w:r>
        <w:br w:type="page"/>
      </w:r>
    </w:p>
    <w:p w:rsidR="00AE2029" w:rsidRPr="0028700C" w:rsidRDefault="0028700C" w:rsidP="00AE2029">
      <w:pPr>
        <w:pStyle w:val="Nagwek2"/>
        <w:numPr>
          <w:ilvl w:val="0"/>
          <w:numId w:val="0"/>
        </w:numPr>
        <w:rPr>
          <w:lang w:val="pl-PL"/>
        </w:rPr>
      </w:pPr>
      <w:bookmarkStart w:id="7" w:name="_Toc67395156"/>
      <w:r w:rsidRPr="0028700C">
        <w:rPr>
          <w:lang w:val="pl-PL"/>
        </w:rPr>
        <w:lastRenderedPageBreak/>
        <w:t>Normy</w:t>
      </w:r>
      <w:bookmarkEnd w:id="7"/>
    </w:p>
    <w:p w:rsidR="00AE2029" w:rsidRPr="0028700C" w:rsidRDefault="0028700C" w:rsidP="00AE2029">
      <w:pPr>
        <w:rPr>
          <w:lang w:val="pl-PL"/>
        </w:rPr>
      </w:pPr>
      <w:r w:rsidRPr="0028700C">
        <w:rPr>
          <w:lang w:val="pl-PL"/>
        </w:rPr>
        <w:t xml:space="preserve">Produkt opisywany w niniejszym dokumencie spełnia wymagania </w:t>
      </w:r>
      <w:r w:rsidR="00AE2029" w:rsidRPr="0028700C">
        <w:rPr>
          <w:lang w:val="pl-PL"/>
        </w:rPr>
        <w:t>CE</w:t>
      </w:r>
      <w:r w:rsidRPr="0028700C">
        <w:rPr>
          <w:lang w:val="pl-PL"/>
        </w:rPr>
        <w:t>. Oznacza to, że jest on zgodny z dotyczącymi niskich napięć dyrektywami Wspólnoty Europejskiej</w:t>
      </w:r>
      <w:r w:rsidR="00AE2029" w:rsidRPr="0028700C">
        <w:rPr>
          <w:lang w:val="pl-PL"/>
        </w:rPr>
        <w:t xml:space="preserve"> 72/23/EEC </w:t>
      </w:r>
      <w:r w:rsidRPr="0028700C">
        <w:rPr>
          <w:lang w:val="pl-PL"/>
        </w:rPr>
        <w:t>oraz</w:t>
      </w:r>
      <w:r w:rsidR="00AE2029" w:rsidRPr="0028700C">
        <w:rPr>
          <w:lang w:val="pl-PL"/>
        </w:rPr>
        <w:t xml:space="preserve"> 93/68/EEC</w:t>
      </w:r>
      <w:r w:rsidRPr="0028700C">
        <w:rPr>
          <w:lang w:val="pl-PL"/>
        </w:rPr>
        <w:t>, a ponadto jest oznaczony etykietą</w:t>
      </w:r>
      <w:r w:rsidR="00AE2029" w:rsidRPr="0028700C">
        <w:rPr>
          <w:lang w:val="pl-PL"/>
        </w:rPr>
        <w:t xml:space="preserve"> CE.</w:t>
      </w:r>
    </w:p>
    <w:p w:rsidR="00AE2029" w:rsidRPr="0028700C" w:rsidRDefault="0028700C" w:rsidP="00AE2029">
      <w:pPr>
        <w:rPr>
          <w:lang w:val="pl-PL"/>
        </w:rPr>
      </w:pPr>
      <w:r w:rsidRPr="0028700C">
        <w:rPr>
          <w:lang w:val="pl-PL"/>
        </w:rPr>
        <w:t>Mają zastosowanie następujące normy</w:t>
      </w:r>
      <w:r w:rsidR="00AE2029" w:rsidRPr="0028700C">
        <w:rPr>
          <w:lang w:val="pl-PL"/>
        </w:rPr>
        <w:t>:</w:t>
      </w:r>
    </w:p>
    <w:p w:rsidR="00AE2029" w:rsidRPr="0028700C" w:rsidRDefault="00AE2029" w:rsidP="00AE2029">
      <w:pPr>
        <w:pStyle w:val="Legenda"/>
        <w:keepNext/>
        <w:rPr>
          <w:lang w:val="pl-PL"/>
        </w:rPr>
      </w:pPr>
      <w:bookmarkStart w:id="8" w:name="_Toc320281343"/>
      <w:bookmarkStart w:id="9" w:name="_Toc67395336"/>
      <w:r w:rsidRPr="0028700C">
        <w:rPr>
          <w:lang w:val="pl-PL"/>
        </w:rPr>
        <w:t>Tab</w:t>
      </w:r>
      <w:r w:rsidR="0028700C" w:rsidRPr="0028700C">
        <w:rPr>
          <w:lang w:val="pl-PL"/>
        </w:rPr>
        <w:t>e</w:t>
      </w:r>
      <w:r w:rsidRPr="0028700C">
        <w:rPr>
          <w:lang w:val="pl-PL"/>
        </w:rPr>
        <w:t>l</w:t>
      </w:r>
      <w:r w:rsidR="0028700C" w:rsidRPr="0028700C">
        <w:rPr>
          <w:lang w:val="pl-PL"/>
        </w:rPr>
        <w:t>a</w:t>
      </w:r>
      <w:r w:rsidRPr="0028700C">
        <w:rPr>
          <w:lang w:val="pl-PL"/>
        </w:rPr>
        <w:t xml:space="preserve"> </w:t>
      </w:r>
      <w:r w:rsidR="008C0D23" w:rsidRPr="0028700C">
        <w:rPr>
          <w:lang w:val="pl-PL"/>
        </w:rPr>
        <w:fldChar w:fldCharType="begin"/>
      </w:r>
      <w:r w:rsidR="00947ACE" w:rsidRPr="0028700C">
        <w:rPr>
          <w:lang w:val="pl-PL"/>
        </w:rPr>
        <w:instrText xml:space="preserve"> SEQ Table \* ARABIC </w:instrText>
      </w:r>
      <w:r w:rsidR="008C0D23" w:rsidRPr="0028700C">
        <w:rPr>
          <w:lang w:val="pl-PL"/>
        </w:rPr>
        <w:fldChar w:fldCharType="separate"/>
      </w:r>
      <w:r w:rsidR="0044598E" w:rsidRPr="0028700C">
        <w:rPr>
          <w:noProof/>
          <w:lang w:val="pl-PL"/>
        </w:rPr>
        <w:t>2</w:t>
      </w:r>
      <w:r w:rsidR="008C0D23" w:rsidRPr="0028700C">
        <w:rPr>
          <w:lang w:val="pl-PL"/>
        </w:rPr>
        <w:fldChar w:fldCharType="end"/>
      </w:r>
      <w:r w:rsidRPr="0028700C">
        <w:rPr>
          <w:lang w:val="pl-PL"/>
        </w:rPr>
        <w:t xml:space="preserve">: </w:t>
      </w:r>
      <w:r w:rsidR="0028700C" w:rsidRPr="0028700C">
        <w:rPr>
          <w:lang w:val="pl-PL"/>
        </w:rPr>
        <w:t>Normy</w:t>
      </w:r>
      <w:bookmarkEnd w:id="8"/>
      <w:bookmarkEnd w:id="9"/>
    </w:p>
    <w:tbl>
      <w:tblPr>
        <w:tblStyle w:val="Tabela-Siatka"/>
        <w:tblW w:w="0" w:type="auto"/>
        <w:tblLook w:val="04A0"/>
      </w:tblPr>
      <w:tblGrid>
        <w:gridCol w:w="4502"/>
        <w:gridCol w:w="4502"/>
      </w:tblGrid>
      <w:tr w:rsidR="00AE2029" w:rsidRPr="0028700C" w:rsidTr="00500627">
        <w:trPr>
          <w:cnfStyle w:val="100000000000"/>
        </w:trPr>
        <w:tc>
          <w:tcPr>
            <w:tcW w:w="9004" w:type="dxa"/>
            <w:gridSpan w:val="2"/>
          </w:tcPr>
          <w:p w:rsidR="00AE2029" w:rsidRPr="0028700C" w:rsidRDefault="0028700C" w:rsidP="0028700C">
            <w:pPr>
              <w:rPr>
                <w:lang w:val="pl-PL"/>
              </w:rPr>
            </w:pPr>
            <w:r w:rsidRPr="0028700C">
              <w:rPr>
                <w:lang w:val="pl-PL"/>
              </w:rPr>
              <w:t>Normy</w:t>
            </w:r>
          </w:p>
        </w:tc>
      </w:tr>
      <w:tr w:rsidR="0028700C" w:rsidTr="0028700C">
        <w:tc>
          <w:tcPr>
            <w:tcW w:w="4502" w:type="dxa"/>
          </w:tcPr>
          <w:p w:rsidR="0028700C" w:rsidRPr="00B23365" w:rsidRDefault="0028700C" w:rsidP="0028700C">
            <w:pPr>
              <w:rPr>
                <w:lang w:val="pl-PL"/>
              </w:rPr>
            </w:pPr>
            <w:r w:rsidRPr="00B23365">
              <w:rPr>
                <w:lang w:val="pl-PL"/>
              </w:rPr>
              <w:t>Kompatybilność elektromagnetyczna</w:t>
            </w:r>
          </w:p>
        </w:tc>
        <w:tc>
          <w:tcPr>
            <w:tcW w:w="4502" w:type="dxa"/>
            <w:vAlign w:val="top"/>
          </w:tcPr>
          <w:p w:rsidR="0028700C" w:rsidRPr="00F414B3" w:rsidRDefault="0028700C" w:rsidP="00B1422D">
            <w:r w:rsidRPr="00F414B3">
              <w:t>EN</w:t>
            </w:r>
            <w:r>
              <w:t> </w:t>
            </w:r>
            <w:r w:rsidRPr="00F414B3">
              <w:t>61000-6-2, EN</w:t>
            </w:r>
            <w:r>
              <w:t> </w:t>
            </w:r>
            <w:r w:rsidRPr="00F414B3">
              <w:t>61000-6-4</w:t>
            </w:r>
          </w:p>
        </w:tc>
      </w:tr>
      <w:tr w:rsidR="0028700C" w:rsidTr="0028700C">
        <w:tc>
          <w:tcPr>
            <w:tcW w:w="4502" w:type="dxa"/>
          </w:tcPr>
          <w:p w:rsidR="0028700C" w:rsidRPr="00B23365" w:rsidRDefault="0028700C" w:rsidP="0028700C">
            <w:pPr>
              <w:rPr>
                <w:lang w:val="pl-PL"/>
              </w:rPr>
            </w:pPr>
            <w:r w:rsidRPr="00B23365">
              <w:rPr>
                <w:lang w:val="pl-PL"/>
              </w:rPr>
              <w:t>Projekt</w:t>
            </w:r>
            <w:r>
              <w:rPr>
                <w:lang w:val="pl-PL"/>
              </w:rPr>
              <w:t>owanie</w:t>
            </w:r>
            <w:r w:rsidRPr="00B23365">
              <w:rPr>
                <w:lang w:val="pl-PL"/>
              </w:rPr>
              <w:t xml:space="preserve"> elektryczn</w:t>
            </w:r>
            <w:r>
              <w:rPr>
                <w:lang w:val="pl-PL"/>
              </w:rPr>
              <w:t>e</w:t>
            </w:r>
            <w:r w:rsidRPr="00B23365">
              <w:rPr>
                <w:lang w:val="pl-PL"/>
              </w:rPr>
              <w:t xml:space="preserve"> i bezpieczeństwo</w:t>
            </w:r>
          </w:p>
        </w:tc>
        <w:tc>
          <w:tcPr>
            <w:tcW w:w="4502" w:type="dxa"/>
            <w:vAlign w:val="top"/>
          </w:tcPr>
          <w:p w:rsidR="0028700C" w:rsidRPr="00F414B3" w:rsidRDefault="0028700C" w:rsidP="00B1422D">
            <w:r w:rsidRPr="00F414B3">
              <w:t>EN</w:t>
            </w:r>
            <w:r>
              <w:t> </w:t>
            </w:r>
            <w:r w:rsidRPr="00F414B3">
              <w:t>50178 / VDE0160</w:t>
            </w:r>
          </w:p>
        </w:tc>
      </w:tr>
      <w:tr w:rsidR="0028700C" w:rsidTr="0028700C">
        <w:tc>
          <w:tcPr>
            <w:tcW w:w="4502" w:type="dxa"/>
          </w:tcPr>
          <w:p w:rsidR="0028700C" w:rsidRPr="00B23365" w:rsidRDefault="0028700C" w:rsidP="0028700C">
            <w:pPr>
              <w:rPr>
                <w:lang w:val="pl-PL"/>
              </w:rPr>
            </w:pPr>
            <w:r w:rsidRPr="00B23365">
              <w:rPr>
                <w:lang w:val="pl-PL"/>
              </w:rPr>
              <w:t>Klasa ochrony</w:t>
            </w:r>
          </w:p>
        </w:tc>
        <w:tc>
          <w:tcPr>
            <w:tcW w:w="4502" w:type="dxa"/>
            <w:vAlign w:val="top"/>
          </w:tcPr>
          <w:p w:rsidR="0028700C" w:rsidRDefault="0028700C" w:rsidP="000A1F3C">
            <w:r>
              <w:t xml:space="preserve">IP21 </w:t>
            </w:r>
            <w:r w:rsidRPr="0028700C">
              <w:rPr>
                <w:lang w:val="pl-PL"/>
              </w:rPr>
              <w:t>zgodnie z</w:t>
            </w:r>
            <w:r>
              <w:t xml:space="preserve"> IEC </w:t>
            </w:r>
            <w:r w:rsidRPr="00F414B3">
              <w:t>529 (</w:t>
            </w:r>
            <w:r>
              <w:t>ADF </w:t>
            </w:r>
            <w:r w:rsidRPr="00F414B3">
              <w:t>P300)</w:t>
            </w:r>
          </w:p>
          <w:p w:rsidR="0028700C" w:rsidRPr="00F414B3" w:rsidRDefault="0028700C" w:rsidP="000A1F3C">
            <w:r>
              <w:t xml:space="preserve">NEMA1 </w:t>
            </w:r>
            <w:r w:rsidRPr="0028700C">
              <w:rPr>
                <w:lang w:val="pl-PL"/>
              </w:rPr>
              <w:t>zgodnie z</w:t>
            </w:r>
            <w:r>
              <w:t xml:space="preserve"> NEMA 250 (ADF P300-UL)</w:t>
            </w:r>
          </w:p>
        </w:tc>
      </w:tr>
      <w:tr w:rsidR="0028700C" w:rsidTr="0028700C">
        <w:tc>
          <w:tcPr>
            <w:tcW w:w="4502" w:type="dxa"/>
          </w:tcPr>
          <w:p w:rsidR="0028700C" w:rsidRPr="00B23365" w:rsidRDefault="0028700C" w:rsidP="0028700C">
            <w:pPr>
              <w:rPr>
                <w:lang w:val="pl-PL"/>
              </w:rPr>
            </w:pPr>
            <w:r w:rsidRPr="00B23365">
              <w:rPr>
                <w:lang w:val="pl-PL"/>
              </w:rPr>
              <w:t>Oznaczenie dotyczące zatwierdzenia</w:t>
            </w:r>
          </w:p>
        </w:tc>
        <w:tc>
          <w:tcPr>
            <w:tcW w:w="4502" w:type="dxa"/>
            <w:vAlign w:val="top"/>
          </w:tcPr>
          <w:p w:rsidR="0028700C" w:rsidRDefault="0028700C" w:rsidP="0028700C">
            <w:r w:rsidRPr="00F414B3">
              <w:t>72/23/EEC, 93/68/EEC</w:t>
            </w:r>
            <w:r w:rsidR="00395509">
              <w:t>,</w:t>
            </w:r>
            <w:r w:rsidRPr="00F414B3">
              <w:t xml:space="preserve"> </w:t>
            </w:r>
            <w:r w:rsidRPr="0028700C">
              <w:rPr>
                <w:lang w:val="pl-PL"/>
              </w:rPr>
              <w:t xml:space="preserve">oznaczenie </w:t>
            </w:r>
            <w:r w:rsidRPr="00F414B3">
              <w:t>CE</w:t>
            </w:r>
          </w:p>
        </w:tc>
      </w:tr>
    </w:tbl>
    <w:p w:rsidR="009A6318" w:rsidRPr="0028700C" w:rsidRDefault="0028700C" w:rsidP="009A6318">
      <w:pPr>
        <w:pStyle w:val="Nagwek2"/>
        <w:numPr>
          <w:ilvl w:val="0"/>
          <w:numId w:val="0"/>
        </w:numPr>
        <w:rPr>
          <w:lang w:val="pl-PL"/>
        </w:rPr>
      </w:pPr>
      <w:bookmarkStart w:id="10" w:name="_Toc320281206"/>
      <w:bookmarkStart w:id="11" w:name="_Toc67395157"/>
      <w:r w:rsidRPr="0028700C">
        <w:rPr>
          <w:lang w:val="pl-PL"/>
        </w:rPr>
        <w:t xml:space="preserve">Normy dotyczące wersji </w:t>
      </w:r>
      <w:r w:rsidR="009A6318" w:rsidRPr="0028700C">
        <w:rPr>
          <w:lang w:val="pl-PL"/>
        </w:rPr>
        <w:t>UL/cUL</w:t>
      </w:r>
      <w:bookmarkEnd w:id="11"/>
      <w:r w:rsidR="009A6318" w:rsidRPr="0028700C">
        <w:rPr>
          <w:lang w:val="pl-PL"/>
        </w:rPr>
        <w:t xml:space="preserve"> </w:t>
      </w:r>
    </w:p>
    <w:p w:rsidR="009A6318" w:rsidRPr="0028700C" w:rsidRDefault="0028700C" w:rsidP="009A6318">
      <w:pPr>
        <w:rPr>
          <w:lang w:val="pl-PL"/>
        </w:rPr>
      </w:pPr>
      <w:r w:rsidRPr="0028700C">
        <w:rPr>
          <w:lang w:val="pl-PL"/>
        </w:rPr>
        <w:t>Wersje</w:t>
      </w:r>
      <w:r w:rsidR="009A6318" w:rsidRPr="0028700C">
        <w:rPr>
          <w:lang w:val="pl-PL"/>
        </w:rPr>
        <w:t xml:space="preserve"> UL/cUL, </w:t>
      </w:r>
      <w:r w:rsidRPr="0028700C">
        <w:rPr>
          <w:lang w:val="pl-PL"/>
        </w:rPr>
        <w:t>numery a</w:t>
      </w:r>
      <w:r w:rsidR="00E15B53">
        <w:rPr>
          <w:lang w:val="pl-PL"/>
        </w:rPr>
        <w:t>r</w:t>
      </w:r>
      <w:r w:rsidRPr="0028700C">
        <w:rPr>
          <w:lang w:val="pl-PL"/>
        </w:rPr>
        <w:t>tykułów</w:t>
      </w:r>
      <w:r w:rsidR="009A6318" w:rsidRPr="0028700C">
        <w:rPr>
          <w:lang w:val="pl-PL"/>
        </w:rPr>
        <w:t xml:space="preserve"> 400 083, 400 084, 400 085, 400 086, 400 087, 400 088 </w:t>
      </w:r>
      <w:r w:rsidRPr="0028700C">
        <w:rPr>
          <w:lang w:val="pl-PL"/>
        </w:rPr>
        <w:t xml:space="preserve">są zatwierdzone zgodnie z normami </w:t>
      </w:r>
      <w:r w:rsidR="00041335" w:rsidRPr="0028700C">
        <w:rPr>
          <w:lang w:val="pl-PL"/>
        </w:rPr>
        <w:t xml:space="preserve">UL/CSA. </w:t>
      </w:r>
    </w:p>
    <w:p w:rsidR="009A6318" w:rsidRPr="0028700C" w:rsidRDefault="009A6318" w:rsidP="009A6318">
      <w:pPr>
        <w:pStyle w:val="Legenda"/>
        <w:keepNext/>
        <w:rPr>
          <w:lang w:val="pl-PL"/>
        </w:rPr>
      </w:pPr>
      <w:bookmarkStart w:id="12" w:name="_Toc67395337"/>
      <w:r w:rsidRPr="0028700C">
        <w:rPr>
          <w:lang w:val="pl-PL"/>
        </w:rPr>
        <w:t>Tab</w:t>
      </w:r>
      <w:r w:rsidR="0028700C" w:rsidRPr="0028700C">
        <w:rPr>
          <w:lang w:val="pl-PL"/>
        </w:rPr>
        <w:t>e</w:t>
      </w:r>
      <w:r w:rsidRPr="0028700C">
        <w:rPr>
          <w:lang w:val="pl-PL"/>
        </w:rPr>
        <w:t>l</w:t>
      </w:r>
      <w:r w:rsidR="0028700C" w:rsidRPr="0028700C">
        <w:rPr>
          <w:lang w:val="pl-PL"/>
        </w:rPr>
        <w:t>a</w:t>
      </w:r>
      <w:r w:rsidRPr="0028700C">
        <w:rPr>
          <w:lang w:val="pl-PL"/>
        </w:rPr>
        <w:t xml:space="preserve"> </w:t>
      </w:r>
      <w:r w:rsidR="008C0D23" w:rsidRPr="0028700C">
        <w:rPr>
          <w:lang w:val="pl-PL"/>
        </w:rPr>
        <w:fldChar w:fldCharType="begin"/>
      </w:r>
      <w:r w:rsidR="00947ACE" w:rsidRPr="0028700C">
        <w:rPr>
          <w:lang w:val="pl-PL"/>
        </w:rPr>
        <w:instrText xml:space="preserve"> SEQ Table \* ARABIC </w:instrText>
      </w:r>
      <w:r w:rsidR="008C0D23" w:rsidRPr="0028700C">
        <w:rPr>
          <w:lang w:val="pl-PL"/>
        </w:rPr>
        <w:fldChar w:fldCharType="separate"/>
      </w:r>
      <w:r w:rsidR="0044598E" w:rsidRPr="0028700C">
        <w:rPr>
          <w:noProof/>
          <w:lang w:val="pl-PL"/>
        </w:rPr>
        <w:t>3</w:t>
      </w:r>
      <w:r w:rsidR="008C0D23" w:rsidRPr="0028700C">
        <w:rPr>
          <w:lang w:val="pl-PL"/>
        </w:rPr>
        <w:fldChar w:fldCharType="end"/>
      </w:r>
      <w:r w:rsidRPr="0028700C">
        <w:rPr>
          <w:lang w:val="pl-PL"/>
        </w:rPr>
        <w:t xml:space="preserve">: </w:t>
      </w:r>
      <w:r w:rsidR="0028700C" w:rsidRPr="0028700C">
        <w:rPr>
          <w:lang w:val="pl-PL"/>
        </w:rPr>
        <w:t xml:space="preserve">Normy </w:t>
      </w:r>
      <w:r w:rsidRPr="0028700C">
        <w:rPr>
          <w:lang w:val="pl-PL"/>
        </w:rPr>
        <w:t>UL/cUL</w:t>
      </w:r>
      <w:bookmarkEnd w:id="12"/>
    </w:p>
    <w:tbl>
      <w:tblPr>
        <w:tblStyle w:val="Tabela-Siatka"/>
        <w:tblW w:w="0" w:type="auto"/>
        <w:tblLook w:val="04A0"/>
      </w:tblPr>
      <w:tblGrid>
        <w:gridCol w:w="4502"/>
        <w:gridCol w:w="4502"/>
      </w:tblGrid>
      <w:tr w:rsidR="009A6318" w:rsidTr="00C74B26">
        <w:trPr>
          <w:cnfStyle w:val="100000000000"/>
        </w:trPr>
        <w:tc>
          <w:tcPr>
            <w:tcW w:w="9004" w:type="dxa"/>
            <w:gridSpan w:val="2"/>
          </w:tcPr>
          <w:p w:rsidR="009A6318" w:rsidRDefault="00E858A8" w:rsidP="00C74B26">
            <w:r w:rsidRPr="0028700C">
              <w:rPr>
                <w:lang w:val="pl-PL"/>
              </w:rPr>
              <w:t>Normy</w:t>
            </w:r>
          </w:p>
        </w:tc>
      </w:tr>
      <w:tr w:rsidR="009A6318" w:rsidTr="00C74B26">
        <w:tc>
          <w:tcPr>
            <w:tcW w:w="4502" w:type="dxa"/>
            <w:vAlign w:val="top"/>
          </w:tcPr>
          <w:p w:rsidR="009A6318" w:rsidRPr="00F414B3" w:rsidRDefault="00E858A8" w:rsidP="00C74B26">
            <w:r w:rsidRPr="00B23365">
              <w:rPr>
                <w:lang w:val="pl-PL"/>
              </w:rPr>
              <w:t>Projekt</w:t>
            </w:r>
            <w:r>
              <w:rPr>
                <w:lang w:val="pl-PL"/>
              </w:rPr>
              <w:t>owanie</w:t>
            </w:r>
            <w:r w:rsidRPr="00B23365">
              <w:rPr>
                <w:lang w:val="pl-PL"/>
              </w:rPr>
              <w:t xml:space="preserve"> elektryczn</w:t>
            </w:r>
            <w:r>
              <w:rPr>
                <w:lang w:val="pl-PL"/>
              </w:rPr>
              <w:t>e</w:t>
            </w:r>
            <w:r w:rsidRPr="00B23365">
              <w:rPr>
                <w:lang w:val="pl-PL"/>
              </w:rPr>
              <w:t xml:space="preserve"> i bezpieczeństwo</w:t>
            </w:r>
          </w:p>
        </w:tc>
        <w:tc>
          <w:tcPr>
            <w:tcW w:w="4502" w:type="dxa"/>
            <w:vAlign w:val="top"/>
          </w:tcPr>
          <w:p w:rsidR="009A6318" w:rsidRPr="00F414B3" w:rsidRDefault="009A6318" w:rsidP="00C74B26">
            <w:r>
              <w:t>UL508/CSA22.2</w:t>
            </w:r>
          </w:p>
        </w:tc>
      </w:tr>
    </w:tbl>
    <w:p w:rsidR="009A6318" w:rsidRDefault="00B90DE7" w:rsidP="009A6318">
      <w:r w:rsidRPr="00B90DE7">
        <w:rPr>
          <w:lang w:val="pl-PL"/>
        </w:rPr>
        <w:t>Numer rejestru</w:t>
      </w:r>
      <w:r w:rsidR="009A6318">
        <w:t xml:space="preserve"> NMTR.</w:t>
      </w:r>
      <w:r w:rsidR="009A6318" w:rsidRPr="009A6318">
        <w:t>E357863</w:t>
      </w:r>
      <w:r w:rsidR="009A6318">
        <w:t xml:space="preserve">. </w:t>
      </w:r>
    </w:p>
    <w:p w:rsidR="00AE2029" w:rsidRDefault="00E858A8" w:rsidP="00AE2029">
      <w:pPr>
        <w:pStyle w:val="Nagwek2"/>
        <w:numPr>
          <w:ilvl w:val="0"/>
          <w:numId w:val="0"/>
        </w:numPr>
      </w:pPr>
      <w:bookmarkStart w:id="13" w:name="_Toc44533014"/>
      <w:bookmarkStart w:id="14" w:name="_Toc67395158"/>
      <w:bookmarkEnd w:id="10"/>
      <w:r w:rsidRPr="00585F86">
        <w:rPr>
          <w:lang w:val="pl-PL"/>
        </w:rPr>
        <w:t>Zmiany w dokumencie</w:t>
      </w:r>
      <w:bookmarkEnd w:id="13"/>
      <w:bookmarkEnd w:id="14"/>
    </w:p>
    <w:p w:rsidR="00AE2029" w:rsidRDefault="00E858A8" w:rsidP="00AE2029">
      <w:pPr>
        <w:pStyle w:val="Legenda"/>
        <w:keepNext/>
      </w:pPr>
      <w:bookmarkStart w:id="15" w:name="_Toc320281344"/>
      <w:bookmarkStart w:id="16" w:name="_Toc67395338"/>
      <w:r w:rsidRPr="00E9363B">
        <w:rPr>
          <w:lang w:val="pl-PL"/>
        </w:rPr>
        <w:t>Tabela</w:t>
      </w:r>
      <w:r w:rsidR="00AE2029">
        <w:t xml:space="preserve"> </w:t>
      </w:r>
      <w:fldSimple w:instr=" SEQ Table \* ARABIC ">
        <w:r w:rsidR="0044598E">
          <w:rPr>
            <w:noProof/>
          </w:rPr>
          <w:t>4</w:t>
        </w:r>
      </w:fldSimple>
      <w:r w:rsidR="00AE2029">
        <w:t xml:space="preserve">: </w:t>
      </w:r>
      <w:bookmarkEnd w:id="15"/>
      <w:r w:rsidRPr="00E9363B">
        <w:rPr>
          <w:lang w:val="pl-PL"/>
        </w:rPr>
        <w:t>Wersje dokumentu</w:t>
      </w:r>
      <w:bookmarkEnd w:id="16"/>
    </w:p>
    <w:tbl>
      <w:tblPr>
        <w:tblStyle w:val="Tabela-Siatka"/>
        <w:tblW w:w="0" w:type="auto"/>
        <w:tblLook w:val="04A0"/>
      </w:tblPr>
      <w:tblGrid>
        <w:gridCol w:w="977"/>
        <w:gridCol w:w="1263"/>
        <w:gridCol w:w="4819"/>
        <w:gridCol w:w="1945"/>
      </w:tblGrid>
      <w:tr w:rsidR="00DB6765" w:rsidTr="00AE2029">
        <w:trPr>
          <w:cnfStyle w:val="100000000000"/>
        </w:trPr>
        <w:tc>
          <w:tcPr>
            <w:tcW w:w="977" w:type="dxa"/>
            <w:vAlign w:val="top"/>
          </w:tcPr>
          <w:p w:rsidR="00DB6765" w:rsidRPr="00F3346D" w:rsidRDefault="00DB6765" w:rsidP="002A2617">
            <w:pPr>
              <w:rPr>
                <w:lang w:val="pl-PL"/>
              </w:rPr>
            </w:pPr>
            <w:r w:rsidRPr="00F3346D">
              <w:rPr>
                <w:lang w:val="pl-PL"/>
              </w:rPr>
              <w:t>Wersja</w:t>
            </w:r>
          </w:p>
        </w:tc>
        <w:tc>
          <w:tcPr>
            <w:tcW w:w="1263" w:type="dxa"/>
            <w:vAlign w:val="top"/>
          </w:tcPr>
          <w:p w:rsidR="00DB6765" w:rsidRPr="00F3346D" w:rsidRDefault="00DB6765" w:rsidP="002A2617">
            <w:pPr>
              <w:rPr>
                <w:lang w:val="pl-PL"/>
              </w:rPr>
            </w:pPr>
            <w:r w:rsidRPr="00F3346D">
              <w:rPr>
                <w:lang w:val="pl-PL"/>
              </w:rPr>
              <w:t>Data</w:t>
            </w:r>
          </w:p>
        </w:tc>
        <w:tc>
          <w:tcPr>
            <w:tcW w:w="4819" w:type="dxa"/>
            <w:vAlign w:val="top"/>
          </w:tcPr>
          <w:p w:rsidR="00DB6765" w:rsidRPr="00F3346D" w:rsidRDefault="00DB6765" w:rsidP="002A2617">
            <w:pPr>
              <w:rPr>
                <w:lang w:val="pl-PL"/>
              </w:rPr>
            </w:pPr>
            <w:r w:rsidRPr="00F3346D">
              <w:rPr>
                <w:lang w:val="pl-PL"/>
              </w:rPr>
              <w:t>Historia:</w:t>
            </w:r>
          </w:p>
        </w:tc>
        <w:tc>
          <w:tcPr>
            <w:tcW w:w="1945" w:type="dxa"/>
            <w:vAlign w:val="top"/>
          </w:tcPr>
          <w:p w:rsidR="00DB6765" w:rsidRPr="00F3346D" w:rsidRDefault="00DB6765" w:rsidP="002A2617">
            <w:pPr>
              <w:rPr>
                <w:lang w:val="pl-PL"/>
              </w:rPr>
            </w:pPr>
            <w:r w:rsidRPr="00F3346D">
              <w:rPr>
                <w:lang w:val="pl-PL"/>
              </w:rPr>
              <w:t>Status:</w:t>
            </w:r>
          </w:p>
        </w:tc>
      </w:tr>
      <w:tr w:rsidR="00AE2029" w:rsidTr="00AE2029">
        <w:tc>
          <w:tcPr>
            <w:tcW w:w="977" w:type="dxa"/>
            <w:vAlign w:val="top"/>
          </w:tcPr>
          <w:p w:rsidR="00AE2029" w:rsidRPr="00596C0C" w:rsidRDefault="00AE2029" w:rsidP="00500627">
            <w:r w:rsidRPr="00596C0C">
              <w:t>A</w:t>
            </w:r>
          </w:p>
        </w:tc>
        <w:tc>
          <w:tcPr>
            <w:tcW w:w="1263" w:type="dxa"/>
            <w:vAlign w:val="top"/>
          </w:tcPr>
          <w:p w:rsidR="00AE2029" w:rsidRPr="00596C0C" w:rsidRDefault="00AE2029" w:rsidP="00500627">
            <w:r w:rsidRPr="00596C0C">
              <w:t>2008-02-19</w:t>
            </w:r>
          </w:p>
        </w:tc>
        <w:tc>
          <w:tcPr>
            <w:tcW w:w="4819" w:type="dxa"/>
            <w:vAlign w:val="top"/>
          </w:tcPr>
          <w:p w:rsidR="00AE2029" w:rsidRPr="00596C0C" w:rsidRDefault="00B90DE7" w:rsidP="00500627">
            <w:r>
              <w:t xml:space="preserve">DOKUMENT </w:t>
            </w:r>
            <w:r w:rsidR="00E15B53" w:rsidRPr="004A2DA9">
              <w:t>OR</w:t>
            </w:r>
            <w:r w:rsidR="00E15B53">
              <w:t>YGINALNY</w:t>
            </w:r>
            <w:r w:rsidR="00AE2029" w:rsidRPr="00596C0C">
              <w:t xml:space="preserve"> </w:t>
            </w:r>
          </w:p>
        </w:tc>
        <w:tc>
          <w:tcPr>
            <w:tcW w:w="1945" w:type="dxa"/>
            <w:vAlign w:val="top"/>
          </w:tcPr>
          <w:p w:rsidR="00AE2029" w:rsidRPr="00596C0C" w:rsidRDefault="00E15B53" w:rsidP="00500627">
            <w:r>
              <w:t>WYDANO</w:t>
            </w:r>
          </w:p>
        </w:tc>
      </w:tr>
      <w:tr w:rsidR="00AE2029" w:rsidTr="00AE2029">
        <w:tc>
          <w:tcPr>
            <w:tcW w:w="977" w:type="dxa"/>
            <w:vAlign w:val="top"/>
          </w:tcPr>
          <w:p w:rsidR="00AE2029" w:rsidRPr="00596C0C" w:rsidRDefault="00AE2029" w:rsidP="00500627">
            <w:r w:rsidRPr="00596C0C">
              <w:t>A2</w:t>
            </w:r>
          </w:p>
        </w:tc>
        <w:tc>
          <w:tcPr>
            <w:tcW w:w="1263" w:type="dxa"/>
            <w:vAlign w:val="top"/>
          </w:tcPr>
          <w:p w:rsidR="00AE2029" w:rsidRPr="00596C0C" w:rsidRDefault="00AE2029" w:rsidP="00500627">
            <w:r w:rsidRPr="00596C0C">
              <w:t>2008-08-10</w:t>
            </w:r>
          </w:p>
        </w:tc>
        <w:tc>
          <w:tcPr>
            <w:tcW w:w="4819" w:type="dxa"/>
            <w:vAlign w:val="top"/>
          </w:tcPr>
          <w:p w:rsidR="00AE2029" w:rsidRPr="00596C0C" w:rsidRDefault="00E15B53" w:rsidP="00500627">
            <w:r>
              <w:rPr>
                <w:lang w:val="pl-PL"/>
              </w:rPr>
              <w:t>KOREKTA</w:t>
            </w:r>
            <w:r w:rsidRPr="00585F86">
              <w:rPr>
                <w:lang w:val="pl-PL"/>
              </w:rPr>
              <w:t xml:space="preserve"> W ZAKRESIE STEROWANIA SCC2</w:t>
            </w:r>
            <w:r w:rsidR="00AE2029" w:rsidRPr="00596C0C">
              <w:t xml:space="preserve"> </w:t>
            </w:r>
          </w:p>
        </w:tc>
        <w:tc>
          <w:tcPr>
            <w:tcW w:w="1945" w:type="dxa"/>
            <w:vAlign w:val="top"/>
          </w:tcPr>
          <w:p w:rsidR="00AE2029" w:rsidRPr="00596C0C" w:rsidRDefault="00E15B53" w:rsidP="00500627">
            <w:r>
              <w:t>WYDANO</w:t>
            </w:r>
          </w:p>
        </w:tc>
      </w:tr>
      <w:tr w:rsidR="00E15B53" w:rsidTr="00AE2029">
        <w:tc>
          <w:tcPr>
            <w:tcW w:w="977" w:type="dxa"/>
            <w:vAlign w:val="top"/>
          </w:tcPr>
          <w:p w:rsidR="00E15B53" w:rsidRPr="00596C0C" w:rsidRDefault="00E15B53" w:rsidP="00500627">
            <w:r w:rsidRPr="00596C0C">
              <w:t>A3</w:t>
            </w:r>
          </w:p>
        </w:tc>
        <w:tc>
          <w:tcPr>
            <w:tcW w:w="1263" w:type="dxa"/>
            <w:vAlign w:val="top"/>
          </w:tcPr>
          <w:p w:rsidR="00E15B53" w:rsidRPr="00596C0C" w:rsidRDefault="00E15B53" w:rsidP="00500627">
            <w:r w:rsidRPr="00596C0C">
              <w:t>2009-11-25</w:t>
            </w:r>
          </w:p>
        </w:tc>
        <w:tc>
          <w:tcPr>
            <w:tcW w:w="4819" w:type="dxa"/>
            <w:vAlign w:val="top"/>
          </w:tcPr>
          <w:p w:rsidR="00E15B53" w:rsidRPr="004A2DA9" w:rsidRDefault="00E15B53" w:rsidP="002A2617">
            <w:r>
              <w:t>KOREKTA DLA WYDANIA</w:t>
            </w:r>
            <w:r w:rsidRPr="004A2DA9">
              <w:t xml:space="preserve"> 1.0</w:t>
            </w:r>
          </w:p>
        </w:tc>
        <w:tc>
          <w:tcPr>
            <w:tcW w:w="1945" w:type="dxa"/>
            <w:vAlign w:val="top"/>
          </w:tcPr>
          <w:p w:rsidR="00E15B53" w:rsidRPr="00596C0C" w:rsidRDefault="00E15B53" w:rsidP="00500627">
            <w:r>
              <w:t>WYDANO</w:t>
            </w:r>
          </w:p>
        </w:tc>
      </w:tr>
      <w:tr w:rsidR="00E15B53" w:rsidTr="00AE2029">
        <w:tc>
          <w:tcPr>
            <w:tcW w:w="977" w:type="dxa"/>
            <w:vAlign w:val="top"/>
          </w:tcPr>
          <w:p w:rsidR="00E15B53" w:rsidRPr="00596C0C" w:rsidRDefault="00E15B53" w:rsidP="00500627">
            <w:r w:rsidRPr="00596C0C">
              <w:t>C1</w:t>
            </w:r>
          </w:p>
        </w:tc>
        <w:tc>
          <w:tcPr>
            <w:tcW w:w="1263" w:type="dxa"/>
            <w:vAlign w:val="top"/>
          </w:tcPr>
          <w:p w:rsidR="00E15B53" w:rsidRPr="00596C0C" w:rsidRDefault="00E15B53" w:rsidP="00500627">
            <w:r w:rsidRPr="00596C0C">
              <w:t>2010-02-08</w:t>
            </w:r>
          </w:p>
        </w:tc>
        <w:tc>
          <w:tcPr>
            <w:tcW w:w="4819" w:type="dxa"/>
            <w:vAlign w:val="top"/>
          </w:tcPr>
          <w:p w:rsidR="00E15B53" w:rsidRPr="004A2DA9" w:rsidRDefault="00E15B53" w:rsidP="002A2617">
            <w:r>
              <w:t>KOREKTA DLA WYDANIA</w:t>
            </w:r>
            <w:r w:rsidRPr="004A2DA9">
              <w:t xml:space="preserve"> 1.1</w:t>
            </w:r>
          </w:p>
        </w:tc>
        <w:tc>
          <w:tcPr>
            <w:tcW w:w="1945" w:type="dxa"/>
            <w:vAlign w:val="top"/>
          </w:tcPr>
          <w:p w:rsidR="00E15B53" w:rsidRPr="00596C0C" w:rsidRDefault="00E15B53" w:rsidP="002A2617">
            <w:r>
              <w:t>WYDANO</w:t>
            </w:r>
          </w:p>
        </w:tc>
      </w:tr>
      <w:tr w:rsidR="00E15B53" w:rsidTr="00AE2029">
        <w:tc>
          <w:tcPr>
            <w:tcW w:w="977" w:type="dxa"/>
            <w:vAlign w:val="top"/>
          </w:tcPr>
          <w:p w:rsidR="00E15B53" w:rsidRPr="00596C0C" w:rsidRDefault="00E15B53" w:rsidP="00500627">
            <w:r w:rsidRPr="00596C0C">
              <w:t>C2</w:t>
            </w:r>
          </w:p>
        </w:tc>
        <w:tc>
          <w:tcPr>
            <w:tcW w:w="1263" w:type="dxa"/>
            <w:vAlign w:val="top"/>
          </w:tcPr>
          <w:p w:rsidR="00E15B53" w:rsidRPr="00596C0C" w:rsidRDefault="00E15B53" w:rsidP="00500627">
            <w:r w:rsidRPr="00596C0C">
              <w:t>2010-06-04</w:t>
            </w:r>
          </w:p>
        </w:tc>
        <w:tc>
          <w:tcPr>
            <w:tcW w:w="4819" w:type="dxa"/>
            <w:vAlign w:val="top"/>
          </w:tcPr>
          <w:p w:rsidR="00E15B53" w:rsidRPr="00596C0C" w:rsidRDefault="00E15B53" w:rsidP="00500627">
            <w:r w:rsidRPr="00585F86">
              <w:rPr>
                <w:lang w:val="pl-PL"/>
              </w:rPr>
              <w:t>KOREKTA Z AKTUALIZACJĄ NAZEWNICTWA</w:t>
            </w:r>
          </w:p>
        </w:tc>
        <w:tc>
          <w:tcPr>
            <w:tcW w:w="1945" w:type="dxa"/>
            <w:vAlign w:val="top"/>
          </w:tcPr>
          <w:p w:rsidR="00E15B53" w:rsidRPr="00596C0C" w:rsidRDefault="00E15B53" w:rsidP="002A2617">
            <w:r>
              <w:t>WYDANO</w:t>
            </w:r>
          </w:p>
        </w:tc>
      </w:tr>
      <w:tr w:rsidR="00E15B53" w:rsidTr="00AE2029">
        <w:tc>
          <w:tcPr>
            <w:tcW w:w="977" w:type="dxa"/>
            <w:vAlign w:val="top"/>
          </w:tcPr>
          <w:p w:rsidR="00E15B53" w:rsidRPr="00596C0C" w:rsidRDefault="00E15B53" w:rsidP="00500627">
            <w:r w:rsidRPr="00596C0C">
              <w:t>C4</w:t>
            </w:r>
          </w:p>
        </w:tc>
        <w:tc>
          <w:tcPr>
            <w:tcW w:w="1263" w:type="dxa"/>
            <w:vAlign w:val="top"/>
          </w:tcPr>
          <w:p w:rsidR="00E15B53" w:rsidRPr="00596C0C" w:rsidRDefault="00E15B53" w:rsidP="00500627">
            <w:r w:rsidRPr="00596C0C">
              <w:t>2010-09-30</w:t>
            </w:r>
          </w:p>
        </w:tc>
        <w:tc>
          <w:tcPr>
            <w:tcW w:w="4819" w:type="dxa"/>
            <w:vAlign w:val="top"/>
          </w:tcPr>
          <w:p w:rsidR="00E15B53" w:rsidRPr="00596C0C" w:rsidRDefault="00E15B53" w:rsidP="00500627">
            <w:r>
              <w:t>DROBNA KOREKTA</w:t>
            </w:r>
          </w:p>
        </w:tc>
        <w:tc>
          <w:tcPr>
            <w:tcW w:w="1945" w:type="dxa"/>
            <w:vAlign w:val="top"/>
          </w:tcPr>
          <w:p w:rsidR="00E15B53" w:rsidRPr="00596C0C" w:rsidRDefault="00E15B53" w:rsidP="002A2617">
            <w:r>
              <w:t>WYDANO</w:t>
            </w:r>
          </w:p>
        </w:tc>
      </w:tr>
      <w:tr w:rsidR="00E15B53" w:rsidTr="00AE2029">
        <w:tc>
          <w:tcPr>
            <w:tcW w:w="977" w:type="dxa"/>
            <w:vAlign w:val="top"/>
          </w:tcPr>
          <w:p w:rsidR="00E15B53" w:rsidRPr="00596C0C" w:rsidRDefault="00E15B53" w:rsidP="00500627">
            <w:r w:rsidRPr="00596C0C">
              <w:t>D05</w:t>
            </w:r>
          </w:p>
        </w:tc>
        <w:tc>
          <w:tcPr>
            <w:tcW w:w="1263" w:type="dxa"/>
            <w:vAlign w:val="top"/>
          </w:tcPr>
          <w:p w:rsidR="00E15B53" w:rsidRPr="00596C0C" w:rsidRDefault="00E15B53" w:rsidP="00500627">
            <w:r w:rsidRPr="00596C0C">
              <w:t>2011-12-20</w:t>
            </w:r>
          </w:p>
        </w:tc>
        <w:tc>
          <w:tcPr>
            <w:tcW w:w="4819" w:type="dxa"/>
            <w:vAlign w:val="top"/>
          </w:tcPr>
          <w:p w:rsidR="00E15B53" w:rsidRPr="00596C0C" w:rsidRDefault="00E15B53" w:rsidP="00500627">
            <w:r>
              <w:t>ZNACZĄCA AKTUALIZACJA</w:t>
            </w:r>
          </w:p>
        </w:tc>
        <w:tc>
          <w:tcPr>
            <w:tcW w:w="1945" w:type="dxa"/>
            <w:vAlign w:val="top"/>
          </w:tcPr>
          <w:p w:rsidR="00E15B53" w:rsidRPr="00596C0C" w:rsidRDefault="00E15B53" w:rsidP="002A2617">
            <w:r>
              <w:t>WYDANO</w:t>
            </w:r>
          </w:p>
        </w:tc>
      </w:tr>
      <w:tr w:rsidR="00E15B53" w:rsidTr="002A2617">
        <w:tc>
          <w:tcPr>
            <w:tcW w:w="977" w:type="dxa"/>
          </w:tcPr>
          <w:p w:rsidR="00E15B53" w:rsidRDefault="00E15B53" w:rsidP="00AE2029">
            <w:r>
              <w:t>D07</w:t>
            </w:r>
          </w:p>
        </w:tc>
        <w:tc>
          <w:tcPr>
            <w:tcW w:w="1263" w:type="dxa"/>
          </w:tcPr>
          <w:p w:rsidR="00E15B53" w:rsidRDefault="00E15B53" w:rsidP="00AE2029"/>
        </w:tc>
        <w:tc>
          <w:tcPr>
            <w:tcW w:w="4819" w:type="dxa"/>
          </w:tcPr>
          <w:p w:rsidR="00E15B53" w:rsidRDefault="00E15B53" w:rsidP="00E15B53">
            <w:r>
              <w:t>PODZIAŁ NA PODRĘCZNIK TECHNICZNY ORAZ PODRĘCZNIK UŻYTKOWNIKA</w:t>
            </w:r>
          </w:p>
        </w:tc>
        <w:tc>
          <w:tcPr>
            <w:tcW w:w="1945" w:type="dxa"/>
            <w:vAlign w:val="top"/>
          </w:tcPr>
          <w:p w:rsidR="00E15B53" w:rsidRPr="00596C0C" w:rsidRDefault="00E15B53" w:rsidP="002A2617">
            <w:r>
              <w:t>WYDANO</w:t>
            </w:r>
          </w:p>
        </w:tc>
      </w:tr>
      <w:tr w:rsidR="00E15B53" w:rsidTr="002A2617">
        <w:tc>
          <w:tcPr>
            <w:tcW w:w="977" w:type="dxa"/>
          </w:tcPr>
          <w:p w:rsidR="00E15B53" w:rsidRDefault="00E15B53" w:rsidP="00AE2029">
            <w:r>
              <w:t>D08</w:t>
            </w:r>
          </w:p>
        </w:tc>
        <w:tc>
          <w:tcPr>
            <w:tcW w:w="1263" w:type="dxa"/>
          </w:tcPr>
          <w:p w:rsidR="00E15B53" w:rsidRDefault="00E15B53" w:rsidP="00D0569F">
            <w:r>
              <w:t>2012-03-16</w:t>
            </w:r>
          </w:p>
        </w:tc>
        <w:tc>
          <w:tcPr>
            <w:tcW w:w="4819" w:type="dxa"/>
          </w:tcPr>
          <w:p w:rsidR="00E15B53" w:rsidRDefault="00E15B53" w:rsidP="00AE2029">
            <w:r>
              <w:t>DODANIE P300N</w:t>
            </w:r>
          </w:p>
        </w:tc>
        <w:tc>
          <w:tcPr>
            <w:tcW w:w="1945" w:type="dxa"/>
            <w:vAlign w:val="top"/>
          </w:tcPr>
          <w:p w:rsidR="00E15B53" w:rsidRPr="00596C0C" w:rsidRDefault="00E15B53" w:rsidP="002A2617">
            <w:r>
              <w:t>WYDANO</w:t>
            </w:r>
          </w:p>
        </w:tc>
      </w:tr>
      <w:tr w:rsidR="00E15B53" w:rsidTr="002A2617">
        <w:tc>
          <w:tcPr>
            <w:tcW w:w="977" w:type="dxa"/>
          </w:tcPr>
          <w:p w:rsidR="00E15B53" w:rsidRDefault="00E15B53" w:rsidP="00AE2029">
            <w:r>
              <w:t>D09</w:t>
            </w:r>
          </w:p>
        </w:tc>
        <w:tc>
          <w:tcPr>
            <w:tcW w:w="1263" w:type="dxa"/>
          </w:tcPr>
          <w:p w:rsidR="00E15B53" w:rsidRDefault="00E15B53" w:rsidP="00D0569F">
            <w:r>
              <w:t>2012-06-04</w:t>
            </w:r>
          </w:p>
        </w:tc>
        <w:tc>
          <w:tcPr>
            <w:tcW w:w="4819" w:type="dxa"/>
          </w:tcPr>
          <w:p w:rsidR="00E15B53" w:rsidRDefault="00E15B53" w:rsidP="00E15B53">
            <w:r>
              <w:t>DROBNE POPRAWKI</w:t>
            </w:r>
          </w:p>
        </w:tc>
        <w:tc>
          <w:tcPr>
            <w:tcW w:w="1945" w:type="dxa"/>
            <w:vAlign w:val="top"/>
          </w:tcPr>
          <w:p w:rsidR="00E15B53" w:rsidRPr="00596C0C" w:rsidRDefault="00E15B53" w:rsidP="002A2617">
            <w:r>
              <w:t>WYDANO</w:t>
            </w:r>
          </w:p>
        </w:tc>
      </w:tr>
      <w:tr w:rsidR="00E15B53" w:rsidTr="002A2617">
        <w:tc>
          <w:tcPr>
            <w:tcW w:w="977" w:type="dxa"/>
          </w:tcPr>
          <w:p w:rsidR="00E15B53" w:rsidRDefault="00E15B53" w:rsidP="00AE2029">
            <w:r>
              <w:t>D10</w:t>
            </w:r>
          </w:p>
        </w:tc>
        <w:tc>
          <w:tcPr>
            <w:tcW w:w="1263" w:type="dxa"/>
          </w:tcPr>
          <w:p w:rsidR="00E15B53" w:rsidRDefault="00E15B53" w:rsidP="00D0569F">
            <w:r>
              <w:t>2014-01-17</w:t>
            </w:r>
          </w:p>
        </w:tc>
        <w:tc>
          <w:tcPr>
            <w:tcW w:w="4819" w:type="dxa"/>
          </w:tcPr>
          <w:p w:rsidR="00E15B53" w:rsidRDefault="00E15B53" w:rsidP="00E15B53">
            <w:r>
              <w:t>DROBNE POPRAWKI</w:t>
            </w:r>
          </w:p>
        </w:tc>
        <w:tc>
          <w:tcPr>
            <w:tcW w:w="1945" w:type="dxa"/>
            <w:vAlign w:val="top"/>
          </w:tcPr>
          <w:p w:rsidR="00E15B53" w:rsidRPr="00596C0C" w:rsidRDefault="00E15B53" w:rsidP="002A2617">
            <w:r>
              <w:t>WYDANO</w:t>
            </w:r>
          </w:p>
        </w:tc>
      </w:tr>
      <w:tr w:rsidR="00ED31A0" w:rsidTr="00AE2029">
        <w:tc>
          <w:tcPr>
            <w:tcW w:w="977" w:type="dxa"/>
          </w:tcPr>
          <w:p w:rsidR="00ED31A0" w:rsidRDefault="00ED31A0" w:rsidP="00AE2029">
            <w:r>
              <w:t>D11</w:t>
            </w:r>
          </w:p>
        </w:tc>
        <w:tc>
          <w:tcPr>
            <w:tcW w:w="1263" w:type="dxa"/>
          </w:tcPr>
          <w:p w:rsidR="00ED31A0" w:rsidRDefault="00ED31A0" w:rsidP="00D0569F">
            <w:r>
              <w:t>2014-06-17</w:t>
            </w:r>
          </w:p>
        </w:tc>
        <w:tc>
          <w:tcPr>
            <w:tcW w:w="4819" w:type="dxa"/>
          </w:tcPr>
          <w:p w:rsidR="00ED31A0" w:rsidRDefault="00E15B53" w:rsidP="00E15B53">
            <w:r>
              <w:t>ZNACZĄCE POPRAWKI</w:t>
            </w:r>
            <w:r w:rsidR="00ED31A0">
              <w:t xml:space="preserve">; </w:t>
            </w:r>
            <w:r>
              <w:t xml:space="preserve">AKTUALIZACJA </w:t>
            </w:r>
            <w:r w:rsidR="00ED31A0">
              <w:t>UL</w:t>
            </w:r>
            <w:r w:rsidR="00041335">
              <w:t>/cUL</w:t>
            </w:r>
            <w:r w:rsidR="00ED31A0">
              <w:t xml:space="preserve"> </w:t>
            </w:r>
          </w:p>
        </w:tc>
        <w:tc>
          <w:tcPr>
            <w:tcW w:w="1945" w:type="dxa"/>
          </w:tcPr>
          <w:p w:rsidR="00ED31A0" w:rsidRDefault="00E15B53" w:rsidP="00E15B53">
            <w:r>
              <w:t>DO RECENZJI</w:t>
            </w:r>
          </w:p>
        </w:tc>
      </w:tr>
      <w:tr w:rsidR="00E15B53" w:rsidTr="002A2617">
        <w:tc>
          <w:tcPr>
            <w:tcW w:w="977" w:type="dxa"/>
          </w:tcPr>
          <w:p w:rsidR="00E15B53" w:rsidRDefault="00E15B53" w:rsidP="00AE2029">
            <w:r>
              <w:t>D12</w:t>
            </w:r>
          </w:p>
        </w:tc>
        <w:tc>
          <w:tcPr>
            <w:tcW w:w="1263" w:type="dxa"/>
          </w:tcPr>
          <w:p w:rsidR="00E15B53" w:rsidRDefault="00E15B53" w:rsidP="00D0569F">
            <w:r>
              <w:t>2014-07-29</w:t>
            </w:r>
          </w:p>
        </w:tc>
        <w:tc>
          <w:tcPr>
            <w:tcW w:w="4819" w:type="dxa"/>
          </w:tcPr>
          <w:p w:rsidR="00E15B53" w:rsidRDefault="00E15B53" w:rsidP="00E15B53">
            <w:r>
              <w:t>DROBNE POPRAWKI</w:t>
            </w:r>
          </w:p>
        </w:tc>
        <w:tc>
          <w:tcPr>
            <w:tcW w:w="1945" w:type="dxa"/>
            <w:vAlign w:val="top"/>
          </w:tcPr>
          <w:p w:rsidR="00E15B53" w:rsidRPr="00596C0C" w:rsidRDefault="00E15B53" w:rsidP="002A2617">
            <w:r>
              <w:t>WYDANO</w:t>
            </w:r>
          </w:p>
        </w:tc>
      </w:tr>
      <w:tr w:rsidR="00E15B53" w:rsidTr="002A2617">
        <w:tc>
          <w:tcPr>
            <w:tcW w:w="977" w:type="dxa"/>
          </w:tcPr>
          <w:p w:rsidR="00E15B53" w:rsidRDefault="00E15B53" w:rsidP="00AE2029">
            <w:r>
              <w:t>D13</w:t>
            </w:r>
          </w:p>
        </w:tc>
        <w:tc>
          <w:tcPr>
            <w:tcW w:w="1263" w:type="dxa"/>
          </w:tcPr>
          <w:p w:rsidR="00E15B53" w:rsidRDefault="00E15B53" w:rsidP="00D0569F">
            <w:r>
              <w:t>2015-11-04</w:t>
            </w:r>
          </w:p>
        </w:tc>
        <w:tc>
          <w:tcPr>
            <w:tcW w:w="4819" w:type="dxa"/>
          </w:tcPr>
          <w:p w:rsidR="00E15B53" w:rsidRDefault="00E15B53" w:rsidP="00B90DE7">
            <w:r>
              <w:t xml:space="preserve">DROBNE POPRAWKI; AKTUALIZACJA </w:t>
            </w:r>
            <w:r w:rsidR="00B90DE7">
              <w:t xml:space="preserve">ZWIĄZANA Z </w:t>
            </w:r>
            <w:r>
              <w:t>ZACISK</w:t>
            </w:r>
            <w:r w:rsidR="00B90DE7">
              <w:t>AMI</w:t>
            </w:r>
            <w:r>
              <w:t xml:space="preserve"> X11/X12 </w:t>
            </w:r>
          </w:p>
        </w:tc>
        <w:tc>
          <w:tcPr>
            <w:tcW w:w="1945" w:type="dxa"/>
            <w:vAlign w:val="top"/>
          </w:tcPr>
          <w:p w:rsidR="00E15B53" w:rsidRPr="00596C0C" w:rsidRDefault="00E15B53" w:rsidP="002A2617">
            <w:r>
              <w:t>WYDANO</w:t>
            </w:r>
          </w:p>
        </w:tc>
      </w:tr>
      <w:tr w:rsidR="00E15B53" w:rsidTr="002A2617">
        <w:tc>
          <w:tcPr>
            <w:tcW w:w="977" w:type="dxa"/>
          </w:tcPr>
          <w:p w:rsidR="00E15B53" w:rsidRDefault="00E15B53" w:rsidP="00AE2029">
            <w:r>
              <w:t>REV15</w:t>
            </w:r>
          </w:p>
        </w:tc>
        <w:tc>
          <w:tcPr>
            <w:tcW w:w="1263" w:type="dxa"/>
          </w:tcPr>
          <w:p w:rsidR="00E15B53" w:rsidRDefault="00E15B53" w:rsidP="000E25DF">
            <w:r>
              <w:t>2016-03-10</w:t>
            </w:r>
          </w:p>
        </w:tc>
        <w:tc>
          <w:tcPr>
            <w:tcW w:w="4819" w:type="dxa"/>
          </w:tcPr>
          <w:p w:rsidR="00E15B53" w:rsidRDefault="00E15B53" w:rsidP="00E15B53">
            <w:r>
              <w:t xml:space="preserve">DROBNE POPRAWKI; USUNIĘCIE PRODUKTÓW EOL ADF P300W </w:t>
            </w:r>
            <w:r w:rsidRPr="00B90DE7">
              <w:rPr>
                <w:lang w:val="pl-PL"/>
              </w:rPr>
              <w:t>oraz</w:t>
            </w:r>
            <w:r>
              <w:t xml:space="preserve"> ADF P300N</w:t>
            </w:r>
          </w:p>
        </w:tc>
        <w:tc>
          <w:tcPr>
            <w:tcW w:w="1945" w:type="dxa"/>
            <w:vAlign w:val="top"/>
          </w:tcPr>
          <w:p w:rsidR="00E15B53" w:rsidRPr="00596C0C" w:rsidRDefault="00E15B53" w:rsidP="002A2617">
            <w:r>
              <w:t>WYDANO</w:t>
            </w:r>
          </w:p>
        </w:tc>
      </w:tr>
    </w:tbl>
    <w:p w:rsidR="00AE2029" w:rsidRDefault="00AE2029" w:rsidP="00AE2029">
      <w:r>
        <w:br w:type="page"/>
      </w:r>
    </w:p>
    <w:p w:rsidR="00AE2029" w:rsidRPr="00095CC7" w:rsidRDefault="00B90DE7" w:rsidP="00AE2029">
      <w:pPr>
        <w:pStyle w:val="Nagwek2"/>
        <w:numPr>
          <w:ilvl w:val="0"/>
          <w:numId w:val="0"/>
        </w:numPr>
        <w:rPr>
          <w:lang w:val="pl-PL"/>
        </w:rPr>
      </w:pPr>
      <w:bookmarkStart w:id="17" w:name="_Toc67395159"/>
      <w:r w:rsidRPr="00095CC7">
        <w:rPr>
          <w:lang w:val="pl-PL"/>
        </w:rPr>
        <w:lastRenderedPageBreak/>
        <w:t>Spis treści</w:t>
      </w:r>
      <w:bookmarkEnd w:id="17"/>
    </w:p>
    <w:p w:rsidR="00B90D35" w:rsidRDefault="008C0D23">
      <w:pPr>
        <w:pStyle w:val="Spistreci2"/>
        <w:rPr>
          <w:rFonts w:asciiTheme="minorHAnsi" w:eastAsiaTheme="minorEastAsia" w:hAnsiTheme="minorHAnsi" w:cstheme="minorBidi"/>
          <w:b w:val="0"/>
          <w:noProof/>
          <w:sz w:val="22"/>
          <w:szCs w:val="22"/>
          <w:lang w:val="pl-PL" w:eastAsia="pl-PL"/>
        </w:rPr>
      </w:pPr>
      <w:r w:rsidRPr="008C0D23">
        <w:fldChar w:fldCharType="begin"/>
      </w:r>
      <w:r w:rsidR="00AE2029">
        <w:instrText xml:space="preserve"> TOC \o "1-4" \h \z \u </w:instrText>
      </w:r>
      <w:r w:rsidRPr="008C0D23">
        <w:fldChar w:fldCharType="separate"/>
      </w:r>
      <w:hyperlink w:anchor="_Toc67395154" w:history="1">
        <w:r w:rsidR="00B90D35" w:rsidRPr="00392EFC">
          <w:rPr>
            <w:rStyle w:val="Hipercze"/>
            <w:noProof/>
            <w:lang w:val="pl-PL"/>
          </w:rPr>
          <w:t>Informacje dotyczące bezpieczeństwa</w:t>
        </w:r>
        <w:r w:rsidR="00B90D35">
          <w:rPr>
            <w:noProof/>
            <w:webHidden/>
          </w:rPr>
          <w:tab/>
        </w:r>
        <w:r w:rsidR="00B90D35">
          <w:rPr>
            <w:noProof/>
            <w:webHidden/>
          </w:rPr>
          <w:fldChar w:fldCharType="begin"/>
        </w:r>
        <w:r w:rsidR="00B90D35">
          <w:rPr>
            <w:noProof/>
            <w:webHidden/>
          </w:rPr>
          <w:instrText xml:space="preserve"> PAGEREF _Toc67395154 \h </w:instrText>
        </w:r>
        <w:r w:rsidR="00B90D35">
          <w:rPr>
            <w:noProof/>
            <w:webHidden/>
          </w:rPr>
        </w:r>
        <w:r w:rsidR="00B90D35">
          <w:rPr>
            <w:noProof/>
            <w:webHidden/>
          </w:rPr>
          <w:fldChar w:fldCharType="separate"/>
        </w:r>
        <w:r w:rsidR="00B90D35">
          <w:rPr>
            <w:noProof/>
            <w:webHidden/>
          </w:rPr>
          <w:t>3</w:t>
        </w:r>
        <w:r w:rsidR="00B90D35">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55" w:history="1">
        <w:r w:rsidRPr="00392EFC">
          <w:rPr>
            <w:rStyle w:val="Hipercze"/>
            <w:noProof/>
            <w:lang w:val="pl-PL"/>
          </w:rPr>
          <w:t>Identyfikacja produktu</w:t>
        </w:r>
        <w:r>
          <w:rPr>
            <w:noProof/>
            <w:webHidden/>
          </w:rPr>
          <w:tab/>
        </w:r>
        <w:r>
          <w:rPr>
            <w:noProof/>
            <w:webHidden/>
          </w:rPr>
          <w:fldChar w:fldCharType="begin"/>
        </w:r>
        <w:r>
          <w:rPr>
            <w:noProof/>
            <w:webHidden/>
          </w:rPr>
          <w:instrText xml:space="preserve"> PAGEREF _Toc67395155 \h </w:instrText>
        </w:r>
        <w:r>
          <w:rPr>
            <w:noProof/>
            <w:webHidden/>
          </w:rPr>
        </w:r>
        <w:r>
          <w:rPr>
            <w:noProof/>
            <w:webHidden/>
          </w:rPr>
          <w:fldChar w:fldCharType="separate"/>
        </w:r>
        <w:r>
          <w:rPr>
            <w:noProof/>
            <w:webHidden/>
          </w:rPr>
          <w:t>4</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56" w:history="1">
        <w:r w:rsidRPr="00392EFC">
          <w:rPr>
            <w:rStyle w:val="Hipercze"/>
            <w:noProof/>
            <w:lang w:val="pl-PL"/>
          </w:rPr>
          <w:t>Normy</w:t>
        </w:r>
        <w:r>
          <w:rPr>
            <w:noProof/>
            <w:webHidden/>
          </w:rPr>
          <w:tab/>
        </w:r>
        <w:r>
          <w:rPr>
            <w:noProof/>
            <w:webHidden/>
          </w:rPr>
          <w:fldChar w:fldCharType="begin"/>
        </w:r>
        <w:r>
          <w:rPr>
            <w:noProof/>
            <w:webHidden/>
          </w:rPr>
          <w:instrText xml:space="preserve"> PAGEREF _Toc67395156 \h </w:instrText>
        </w:r>
        <w:r>
          <w:rPr>
            <w:noProof/>
            <w:webHidden/>
          </w:rPr>
        </w:r>
        <w:r>
          <w:rPr>
            <w:noProof/>
            <w:webHidden/>
          </w:rPr>
          <w:fldChar w:fldCharType="separate"/>
        </w:r>
        <w:r>
          <w:rPr>
            <w:noProof/>
            <w:webHidden/>
          </w:rPr>
          <w:t>5</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57" w:history="1">
        <w:r w:rsidRPr="00392EFC">
          <w:rPr>
            <w:rStyle w:val="Hipercze"/>
            <w:noProof/>
            <w:lang w:val="pl-PL"/>
          </w:rPr>
          <w:t>Normy dotyczące wersji UL/cUL</w:t>
        </w:r>
        <w:r>
          <w:rPr>
            <w:noProof/>
            <w:webHidden/>
          </w:rPr>
          <w:tab/>
        </w:r>
        <w:r>
          <w:rPr>
            <w:noProof/>
            <w:webHidden/>
          </w:rPr>
          <w:fldChar w:fldCharType="begin"/>
        </w:r>
        <w:r>
          <w:rPr>
            <w:noProof/>
            <w:webHidden/>
          </w:rPr>
          <w:instrText xml:space="preserve"> PAGEREF _Toc67395157 \h </w:instrText>
        </w:r>
        <w:r>
          <w:rPr>
            <w:noProof/>
            <w:webHidden/>
          </w:rPr>
        </w:r>
        <w:r>
          <w:rPr>
            <w:noProof/>
            <w:webHidden/>
          </w:rPr>
          <w:fldChar w:fldCharType="separate"/>
        </w:r>
        <w:r>
          <w:rPr>
            <w:noProof/>
            <w:webHidden/>
          </w:rPr>
          <w:t>5</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58" w:history="1">
        <w:r w:rsidRPr="00392EFC">
          <w:rPr>
            <w:rStyle w:val="Hipercze"/>
            <w:noProof/>
            <w:lang w:val="pl-PL"/>
          </w:rPr>
          <w:t>Zmiany w dokumencie</w:t>
        </w:r>
        <w:r>
          <w:rPr>
            <w:noProof/>
            <w:webHidden/>
          </w:rPr>
          <w:tab/>
        </w:r>
        <w:r>
          <w:rPr>
            <w:noProof/>
            <w:webHidden/>
          </w:rPr>
          <w:fldChar w:fldCharType="begin"/>
        </w:r>
        <w:r>
          <w:rPr>
            <w:noProof/>
            <w:webHidden/>
          </w:rPr>
          <w:instrText xml:space="preserve"> PAGEREF _Toc67395158 \h </w:instrText>
        </w:r>
        <w:r>
          <w:rPr>
            <w:noProof/>
            <w:webHidden/>
          </w:rPr>
        </w:r>
        <w:r>
          <w:rPr>
            <w:noProof/>
            <w:webHidden/>
          </w:rPr>
          <w:fldChar w:fldCharType="separate"/>
        </w:r>
        <w:r>
          <w:rPr>
            <w:noProof/>
            <w:webHidden/>
          </w:rPr>
          <w:t>5</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59" w:history="1">
        <w:r w:rsidRPr="00392EFC">
          <w:rPr>
            <w:rStyle w:val="Hipercze"/>
            <w:noProof/>
            <w:lang w:val="pl-PL"/>
          </w:rPr>
          <w:t>Spis treści</w:t>
        </w:r>
        <w:r>
          <w:rPr>
            <w:noProof/>
            <w:webHidden/>
          </w:rPr>
          <w:tab/>
        </w:r>
        <w:r>
          <w:rPr>
            <w:noProof/>
            <w:webHidden/>
          </w:rPr>
          <w:fldChar w:fldCharType="begin"/>
        </w:r>
        <w:r>
          <w:rPr>
            <w:noProof/>
            <w:webHidden/>
          </w:rPr>
          <w:instrText xml:space="preserve"> PAGEREF _Toc67395159 \h </w:instrText>
        </w:r>
        <w:r>
          <w:rPr>
            <w:noProof/>
            <w:webHidden/>
          </w:rPr>
        </w:r>
        <w:r>
          <w:rPr>
            <w:noProof/>
            <w:webHidden/>
          </w:rPr>
          <w:fldChar w:fldCharType="separate"/>
        </w:r>
        <w:r>
          <w:rPr>
            <w:noProof/>
            <w:webHidden/>
          </w:rPr>
          <w:t>6</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60" w:history="1">
        <w:r w:rsidRPr="00392EFC">
          <w:rPr>
            <w:rStyle w:val="Hipercze"/>
            <w:noProof/>
            <w:lang w:val="pl-PL"/>
          </w:rPr>
          <w:t>Spis ilustracji</w:t>
        </w:r>
        <w:r>
          <w:rPr>
            <w:noProof/>
            <w:webHidden/>
          </w:rPr>
          <w:tab/>
        </w:r>
        <w:r>
          <w:rPr>
            <w:noProof/>
            <w:webHidden/>
          </w:rPr>
          <w:fldChar w:fldCharType="begin"/>
        </w:r>
        <w:r>
          <w:rPr>
            <w:noProof/>
            <w:webHidden/>
          </w:rPr>
          <w:instrText xml:space="preserve"> PAGEREF _Toc67395160 \h </w:instrText>
        </w:r>
        <w:r>
          <w:rPr>
            <w:noProof/>
            <w:webHidden/>
          </w:rPr>
        </w:r>
        <w:r>
          <w:rPr>
            <w:noProof/>
            <w:webHidden/>
          </w:rPr>
          <w:fldChar w:fldCharType="separate"/>
        </w:r>
        <w:r>
          <w:rPr>
            <w:noProof/>
            <w:webHidden/>
          </w:rPr>
          <w:t>9</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61" w:history="1">
        <w:r w:rsidRPr="00392EFC">
          <w:rPr>
            <w:rStyle w:val="Hipercze"/>
            <w:noProof/>
            <w:lang w:val="pl-PL"/>
          </w:rPr>
          <w:t>Spis tabel</w:t>
        </w:r>
        <w:r>
          <w:rPr>
            <w:noProof/>
            <w:webHidden/>
          </w:rPr>
          <w:tab/>
        </w:r>
        <w:r>
          <w:rPr>
            <w:noProof/>
            <w:webHidden/>
          </w:rPr>
          <w:fldChar w:fldCharType="begin"/>
        </w:r>
        <w:r>
          <w:rPr>
            <w:noProof/>
            <w:webHidden/>
          </w:rPr>
          <w:instrText xml:space="preserve"> PAGEREF _Toc67395161 \h </w:instrText>
        </w:r>
        <w:r>
          <w:rPr>
            <w:noProof/>
            <w:webHidden/>
          </w:rPr>
        </w:r>
        <w:r>
          <w:rPr>
            <w:noProof/>
            <w:webHidden/>
          </w:rPr>
          <w:fldChar w:fldCharType="separate"/>
        </w:r>
        <w:r>
          <w:rPr>
            <w:noProof/>
            <w:webHidden/>
          </w:rPr>
          <w:t>10</w:t>
        </w:r>
        <w:r>
          <w:rPr>
            <w:noProof/>
            <w:webHidden/>
          </w:rPr>
          <w:fldChar w:fldCharType="end"/>
        </w:r>
      </w:hyperlink>
    </w:p>
    <w:p w:rsidR="00B90D35" w:rsidRDefault="00B90D35">
      <w:pPr>
        <w:pStyle w:val="Spistreci1"/>
        <w:tabs>
          <w:tab w:val="left" w:pos="400"/>
          <w:tab w:val="right" w:leader="dot" w:pos="8778"/>
        </w:tabs>
        <w:rPr>
          <w:rFonts w:asciiTheme="minorHAnsi" w:eastAsiaTheme="minorEastAsia" w:hAnsiTheme="minorHAnsi" w:cstheme="minorBidi"/>
          <w:b w:val="0"/>
          <w:noProof/>
          <w:sz w:val="22"/>
          <w:szCs w:val="22"/>
          <w:lang w:val="pl-PL" w:eastAsia="pl-PL"/>
        </w:rPr>
      </w:pPr>
      <w:hyperlink w:anchor="_Toc67395162" w:history="1">
        <w:r w:rsidRPr="00392EFC">
          <w:rPr>
            <w:rStyle w:val="Hipercze"/>
            <w:noProof/>
          </w:rPr>
          <w:t>1</w:t>
        </w:r>
        <w:r>
          <w:rPr>
            <w:rFonts w:asciiTheme="minorHAnsi" w:eastAsiaTheme="minorEastAsia" w:hAnsiTheme="minorHAnsi" w:cstheme="minorBidi"/>
            <w:b w:val="0"/>
            <w:noProof/>
            <w:sz w:val="22"/>
            <w:szCs w:val="22"/>
            <w:lang w:val="pl-PL" w:eastAsia="pl-PL"/>
          </w:rPr>
          <w:tab/>
        </w:r>
        <w:r w:rsidRPr="00392EFC">
          <w:rPr>
            <w:rStyle w:val="Hipercze"/>
            <w:noProof/>
            <w:lang w:val="pl-PL"/>
          </w:rPr>
          <w:t>Informacje ogólne</w:t>
        </w:r>
        <w:r>
          <w:rPr>
            <w:noProof/>
            <w:webHidden/>
          </w:rPr>
          <w:tab/>
        </w:r>
        <w:r>
          <w:rPr>
            <w:noProof/>
            <w:webHidden/>
          </w:rPr>
          <w:fldChar w:fldCharType="begin"/>
        </w:r>
        <w:r>
          <w:rPr>
            <w:noProof/>
            <w:webHidden/>
          </w:rPr>
          <w:instrText xml:space="preserve"> PAGEREF _Toc67395162 \h </w:instrText>
        </w:r>
        <w:r>
          <w:rPr>
            <w:noProof/>
            <w:webHidden/>
          </w:rPr>
        </w:r>
        <w:r>
          <w:rPr>
            <w:noProof/>
            <w:webHidden/>
          </w:rPr>
          <w:fldChar w:fldCharType="separate"/>
        </w:r>
        <w:r>
          <w:rPr>
            <w:noProof/>
            <w:webHidden/>
          </w:rPr>
          <w:t>11</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63" w:history="1">
        <w:r w:rsidRPr="00392EFC">
          <w:rPr>
            <w:rStyle w:val="Hipercze"/>
            <w:noProof/>
          </w:rPr>
          <w:t>1.1</w:t>
        </w:r>
        <w:r w:rsidRPr="00392EFC">
          <w:rPr>
            <w:rStyle w:val="Hipercze"/>
            <w:noProof/>
            <w:lang w:val="pl-PL"/>
          </w:rPr>
          <w:t xml:space="preserve"> Zawartość</w:t>
        </w:r>
        <w:r>
          <w:rPr>
            <w:noProof/>
            <w:webHidden/>
          </w:rPr>
          <w:tab/>
        </w:r>
        <w:r>
          <w:rPr>
            <w:noProof/>
            <w:webHidden/>
          </w:rPr>
          <w:fldChar w:fldCharType="begin"/>
        </w:r>
        <w:r>
          <w:rPr>
            <w:noProof/>
            <w:webHidden/>
          </w:rPr>
          <w:instrText xml:space="preserve"> PAGEREF _Toc67395163 \h </w:instrText>
        </w:r>
        <w:r>
          <w:rPr>
            <w:noProof/>
            <w:webHidden/>
          </w:rPr>
        </w:r>
        <w:r>
          <w:rPr>
            <w:noProof/>
            <w:webHidden/>
          </w:rPr>
          <w:fldChar w:fldCharType="separate"/>
        </w:r>
        <w:r>
          <w:rPr>
            <w:noProof/>
            <w:webHidden/>
          </w:rPr>
          <w:t>11</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64" w:history="1">
        <w:r w:rsidRPr="00392EFC">
          <w:rPr>
            <w:rStyle w:val="Hipercze"/>
            <w:noProof/>
          </w:rPr>
          <w:t>1.2</w:t>
        </w:r>
        <w:r w:rsidRPr="00392EFC">
          <w:rPr>
            <w:rStyle w:val="Hipercze"/>
            <w:noProof/>
            <w:lang w:val="pl-PL"/>
          </w:rPr>
          <w:t xml:space="preserve"> Struktura podręcznika</w:t>
        </w:r>
        <w:r>
          <w:rPr>
            <w:noProof/>
            <w:webHidden/>
          </w:rPr>
          <w:tab/>
        </w:r>
        <w:r>
          <w:rPr>
            <w:noProof/>
            <w:webHidden/>
          </w:rPr>
          <w:fldChar w:fldCharType="begin"/>
        </w:r>
        <w:r>
          <w:rPr>
            <w:noProof/>
            <w:webHidden/>
          </w:rPr>
          <w:instrText xml:space="preserve"> PAGEREF _Toc67395164 \h </w:instrText>
        </w:r>
        <w:r>
          <w:rPr>
            <w:noProof/>
            <w:webHidden/>
          </w:rPr>
        </w:r>
        <w:r>
          <w:rPr>
            <w:noProof/>
            <w:webHidden/>
          </w:rPr>
          <w:fldChar w:fldCharType="separate"/>
        </w:r>
        <w:r>
          <w:rPr>
            <w:noProof/>
            <w:webHidden/>
          </w:rPr>
          <w:t>11</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65" w:history="1">
        <w:r w:rsidRPr="00392EFC">
          <w:rPr>
            <w:rStyle w:val="Hipercze"/>
            <w:noProof/>
          </w:rPr>
          <w:t>1.3</w:t>
        </w:r>
        <w:r w:rsidRPr="00392EFC">
          <w:rPr>
            <w:rStyle w:val="Hipercze"/>
            <w:noProof/>
            <w:lang w:val="pl-PL"/>
          </w:rPr>
          <w:t xml:space="preserve"> Dokumenty uzupełniające</w:t>
        </w:r>
        <w:r>
          <w:rPr>
            <w:noProof/>
            <w:webHidden/>
          </w:rPr>
          <w:tab/>
        </w:r>
        <w:r>
          <w:rPr>
            <w:noProof/>
            <w:webHidden/>
          </w:rPr>
          <w:fldChar w:fldCharType="begin"/>
        </w:r>
        <w:r>
          <w:rPr>
            <w:noProof/>
            <w:webHidden/>
          </w:rPr>
          <w:instrText xml:space="preserve"> PAGEREF _Toc67395165 \h </w:instrText>
        </w:r>
        <w:r>
          <w:rPr>
            <w:noProof/>
            <w:webHidden/>
          </w:rPr>
        </w:r>
        <w:r>
          <w:rPr>
            <w:noProof/>
            <w:webHidden/>
          </w:rPr>
          <w:fldChar w:fldCharType="separate"/>
        </w:r>
        <w:r>
          <w:rPr>
            <w:noProof/>
            <w:webHidden/>
          </w:rPr>
          <w:t>11</w:t>
        </w:r>
        <w:r>
          <w:rPr>
            <w:noProof/>
            <w:webHidden/>
          </w:rPr>
          <w:fldChar w:fldCharType="end"/>
        </w:r>
      </w:hyperlink>
    </w:p>
    <w:p w:rsidR="00B90D35" w:rsidRDefault="00B90D35">
      <w:pPr>
        <w:pStyle w:val="Spistreci1"/>
        <w:tabs>
          <w:tab w:val="left" w:pos="400"/>
          <w:tab w:val="right" w:leader="dot" w:pos="8778"/>
        </w:tabs>
        <w:rPr>
          <w:rFonts w:asciiTheme="minorHAnsi" w:eastAsiaTheme="minorEastAsia" w:hAnsiTheme="minorHAnsi" w:cstheme="minorBidi"/>
          <w:b w:val="0"/>
          <w:noProof/>
          <w:sz w:val="22"/>
          <w:szCs w:val="22"/>
          <w:lang w:val="pl-PL" w:eastAsia="pl-PL"/>
        </w:rPr>
      </w:pPr>
      <w:hyperlink w:anchor="_Toc67395166" w:history="1">
        <w:r w:rsidRPr="00392EFC">
          <w:rPr>
            <w:rStyle w:val="Hipercze"/>
            <w:noProof/>
          </w:rPr>
          <w:t>2</w:t>
        </w:r>
        <w:r>
          <w:rPr>
            <w:rFonts w:asciiTheme="minorHAnsi" w:eastAsiaTheme="minorEastAsia" w:hAnsiTheme="minorHAnsi" w:cstheme="minorBidi"/>
            <w:b w:val="0"/>
            <w:noProof/>
            <w:sz w:val="22"/>
            <w:szCs w:val="22"/>
            <w:lang w:val="pl-PL" w:eastAsia="pl-PL"/>
          </w:rPr>
          <w:tab/>
        </w:r>
        <w:r w:rsidRPr="00392EFC">
          <w:rPr>
            <w:rStyle w:val="Hipercze"/>
            <w:noProof/>
            <w:lang w:val="pl-PL"/>
          </w:rPr>
          <w:t>Informacje ogólne dotyczące filtrów aktywnych</w:t>
        </w:r>
        <w:r>
          <w:rPr>
            <w:noProof/>
            <w:webHidden/>
          </w:rPr>
          <w:tab/>
        </w:r>
        <w:r>
          <w:rPr>
            <w:noProof/>
            <w:webHidden/>
          </w:rPr>
          <w:fldChar w:fldCharType="begin"/>
        </w:r>
        <w:r>
          <w:rPr>
            <w:noProof/>
            <w:webHidden/>
          </w:rPr>
          <w:instrText xml:space="preserve"> PAGEREF _Toc67395166 \h </w:instrText>
        </w:r>
        <w:r>
          <w:rPr>
            <w:noProof/>
            <w:webHidden/>
          </w:rPr>
        </w:r>
        <w:r>
          <w:rPr>
            <w:noProof/>
            <w:webHidden/>
          </w:rPr>
          <w:fldChar w:fldCharType="separate"/>
        </w:r>
        <w:r>
          <w:rPr>
            <w:noProof/>
            <w:webHidden/>
          </w:rPr>
          <w:t>12</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67" w:history="1">
        <w:r w:rsidRPr="00392EFC">
          <w:rPr>
            <w:rStyle w:val="Hipercze"/>
            <w:noProof/>
          </w:rPr>
          <w:t>2.1</w:t>
        </w:r>
        <w:r w:rsidRPr="00392EFC">
          <w:rPr>
            <w:rStyle w:val="Hipercze"/>
            <w:noProof/>
            <w:lang w:val="pl-PL"/>
          </w:rPr>
          <w:t xml:space="preserve"> Wprowadzenie do technologii</w:t>
        </w:r>
        <w:r>
          <w:rPr>
            <w:noProof/>
            <w:webHidden/>
          </w:rPr>
          <w:tab/>
        </w:r>
        <w:r>
          <w:rPr>
            <w:noProof/>
            <w:webHidden/>
          </w:rPr>
          <w:fldChar w:fldCharType="begin"/>
        </w:r>
        <w:r>
          <w:rPr>
            <w:noProof/>
            <w:webHidden/>
          </w:rPr>
          <w:instrText xml:space="preserve"> PAGEREF _Toc67395167 \h </w:instrText>
        </w:r>
        <w:r>
          <w:rPr>
            <w:noProof/>
            <w:webHidden/>
          </w:rPr>
        </w:r>
        <w:r>
          <w:rPr>
            <w:noProof/>
            <w:webHidden/>
          </w:rPr>
          <w:fldChar w:fldCharType="separate"/>
        </w:r>
        <w:r>
          <w:rPr>
            <w:noProof/>
            <w:webHidden/>
          </w:rPr>
          <w:t>12</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68" w:history="1">
        <w:r w:rsidRPr="00392EFC">
          <w:rPr>
            <w:rStyle w:val="Hipercze"/>
            <w:noProof/>
            <w:lang w:val="pl-PL"/>
          </w:rPr>
          <w:t>2.1.1 Problem: kiepska jakość zasilania</w:t>
        </w:r>
        <w:r>
          <w:rPr>
            <w:noProof/>
            <w:webHidden/>
          </w:rPr>
          <w:tab/>
        </w:r>
        <w:r>
          <w:rPr>
            <w:noProof/>
            <w:webHidden/>
          </w:rPr>
          <w:fldChar w:fldCharType="begin"/>
        </w:r>
        <w:r>
          <w:rPr>
            <w:noProof/>
            <w:webHidden/>
          </w:rPr>
          <w:instrText xml:space="preserve"> PAGEREF _Toc67395168 \h </w:instrText>
        </w:r>
        <w:r>
          <w:rPr>
            <w:noProof/>
            <w:webHidden/>
          </w:rPr>
        </w:r>
        <w:r>
          <w:rPr>
            <w:noProof/>
            <w:webHidden/>
          </w:rPr>
          <w:fldChar w:fldCharType="separate"/>
        </w:r>
        <w:r>
          <w:rPr>
            <w:noProof/>
            <w:webHidden/>
          </w:rPr>
          <w:t>12</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69" w:history="1">
        <w:r w:rsidRPr="00392EFC">
          <w:rPr>
            <w:rStyle w:val="Hipercze"/>
            <w:noProof/>
            <w:lang w:val="pl-PL"/>
          </w:rPr>
          <w:t>2.1.2 Rozwiązanie: filtry aktywne</w:t>
        </w:r>
        <w:r>
          <w:rPr>
            <w:noProof/>
            <w:webHidden/>
          </w:rPr>
          <w:tab/>
        </w:r>
        <w:r>
          <w:rPr>
            <w:noProof/>
            <w:webHidden/>
          </w:rPr>
          <w:fldChar w:fldCharType="begin"/>
        </w:r>
        <w:r>
          <w:rPr>
            <w:noProof/>
            <w:webHidden/>
          </w:rPr>
          <w:instrText xml:space="preserve"> PAGEREF _Toc67395169 \h </w:instrText>
        </w:r>
        <w:r>
          <w:rPr>
            <w:noProof/>
            <w:webHidden/>
          </w:rPr>
        </w:r>
        <w:r>
          <w:rPr>
            <w:noProof/>
            <w:webHidden/>
          </w:rPr>
          <w:fldChar w:fldCharType="separate"/>
        </w:r>
        <w:r>
          <w:rPr>
            <w:noProof/>
            <w:webHidden/>
          </w:rPr>
          <w:t>12</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70" w:history="1">
        <w:r w:rsidRPr="00392EFC">
          <w:rPr>
            <w:rStyle w:val="Hipercze"/>
            <w:noProof/>
            <w:lang w:val="pl-PL"/>
          </w:rPr>
          <w:t>2.1.3 Popularne zastosowania, wykorzystujące zalety filtrów aktywnych</w:t>
        </w:r>
        <w:r>
          <w:rPr>
            <w:noProof/>
            <w:webHidden/>
          </w:rPr>
          <w:tab/>
        </w:r>
        <w:r>
          <w:rPr>
            <w:noProof/>
            <w:webHidden/>
          </w:rPr>
          <w:fldChar w:fldCharType="begin"/>
        </w:r>
        <w:r>
          <w:rPr>
            <w:noProof/>
            <w:webHidden/>
          </w:rPr>
          <w:instrText xml:space="preserve"> PAGEREF _Toc67395170 \h </w:instrText>
        </w:r>
        <w:r>
          <w:rPr>
            <w:noProof/>
            <w:webHidden/>
          </w:rPr>
        </w:r>
        <w:r>
          <w:rPr>
            <w:noProof/>
            <w:webHidden/>
          </w:rPr>
          <w:fldChar w:fldCharType="separate"/>
        </w:r>
        <w:r>
          <w:rPr>
            <w:noProof/>
            <w:webHidden/>
          </w:rPr>
          <w:t>12</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71" w:history="1">
        <w:r w:rsidRPr="00392EFC">
          <w:rPr>
            <w:rStyle w:val="Hipercze"/>
            <w:noProof/>
            <w:lang w:val="pl-PL"/>
          </w:rPr>
          <w:t>2.1.4 Działanie filtrów aktywnych</w:t>
        </w:r>
        <w:r>
          <w:rPr>
            <w:noProof/>
            <w:webHidden/>
          </w:rPr>
          <w:tab/>
        </w:r>
        <w:r>
          <w:rPr>
            <w:noProof/>
            <w:webHidden/>
          </w:rPr>
          <w:fldChar w:fldCharType="begin"/>
        </w:r>
        <w:r>
          <w:rPr>
            <w:noProof/>
            <w:webHidden/>
          </w:rPr>
          <w:instrText xml:space="preserve"> PAGEREF _Toc67395171 \h </w:instrText>
        </w:r>
        <w:r>
          <w:rPr>
            <w:noProof/>
            <w:webHidden/>
          </w:rPr>
        </w:r>
        <w:r>
          <w:rPr>
            <w:noProof/>
            <w:webHidden/>
          </w:rPr>
          <w:fldChar w:fldCharType="separate"/>
        </w:r>
        <w:r>
          <w:rPr>
            <w:noProof/>
            <w:webHidden/>
          </w:rPr>
          <w:t>13</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72" w:history="1">
        <w:r w:rsidRPr="00392EFC">
          <w:rPr>
            <w:rStyle w:val="Hipercze"/>
            <w:noProof/>
          </w:rPr>
          <w:t>2.2</w:t>
        </w:r>
        <w:r w:rsidRPr="00392EFC">
          <w:rPr>
            <w:rStyle w:val="Hipercze"/>
            <w:noProof/>
            <w:lang w:val="pl-PL"/>
          </w:rPr>
          <w:t xml:space="preserve"> Ogólne informacje o urządzeniu</w:t>
        </w:r>
        <w:r>
          <w:rPr>
            <w:noProof/>
            <w:webHidden/>
          </w:rPr>
          <w:tab/>
        </w:r>
        <w:r>
          <w:rPr>
            <w:noProof/>
            <w:webHidden/>
          </w:rPr>
          <w:fldChar w:fldCharType="begin"/>
        </w:r>
        <w:r>
          <w:rPr>
            <w:noProof/>
            <w:webHidden/>
          </w:rPr>
          <w:instrText xml:space="preserve"> PAGEREF _Toc67395172 \h </w:instrText>
        </w:r>
        <w:r>
          <w:rPr>
            <w:noProof/>
            <w:webHidden/>
          </w:rPr>
        </w:r>
        <w:r>
          <w:rPr>
            <w:noProof/>
            <w:webHidden/>
          </w:rPr>
          <w:fldChar w:fldCharType="separate"/>
        </w:r>
        <w:r>
          <w:rPr>
            <w:noProof/>
            <w:webHidden/>
          </w:rPr>
          <w:t>13</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73" w:history="1">
        <w:r w:rsidRPr="00392EFC">
          <w:rPr>
            <w:rStyle w:val="Hipercze"/>
            <w:noProof/>
            <w:lang w:val="pl-PL"/>
          </w:rPr>
          <w:t>2.2.1 Charakterystyka</w:t>
        </w:r>
        <w:r>
          <w:rPr>
            <w:noProof/>
            <w:webHidden/>
          </w:rPr>
          <w:tab/>
        </w:r>
        <w:r>
          <w:rPr>
            <w:noProof/>
            <w:webHidden/>
          </w:rPr>
          <w:fldChar w:fldCharType="begin"/>
        </w:r>
        <w:r>
          <w:rPr>
            <w:noProof/>
            <w:webHidden/>
          </w:rPr>
          <w:instrText xml:space="preserve"> PAGEREF _Toc67395173 \h </w:instrText>
        </w:r>
        <w:r>
          <w:rPr>
            <w:noProof/>
            <w:webHidden/>
          </w:rPr>
        </w:r>
        <w:r>
          <w:rPr>
            <w:noProof/>
            <w:webHidden/>
          </w:rPr>
          <w:fldChar w:fldCharType="separate"/>
        </w:r>
        <w:r>
          <w:rPr>
            <w:noProof/>
            <w:webHidden/>
          </w:rPr>
          <w:t>14</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74" w:history="1">
        <w:r w:rsidRPr="00392EFC">
          <w:rPr>
            <w:rStyle w:val="Hipercze"/>
            <w:noProof/>
            <w:lang w:val="pl-PL"/>
          </w:rPr>
          <w:t>2.2.2 Ogólny opis głównych części składowych</w:t>
        </w:r>
        <w:r>
          <w:rPr>
            <w:noProof/>
            <w:webHidden/>
          </w:rPr>
          <w:tab/>
        </w:r>
        <w:r>
          <w:rPr>
            <w:noProof/>
            <w:webHidden/>
          </w:rPr>
          <w:fldChar w:fldCharType="begin"/>
        </w:r>
        <w:r>
          <w:rPr>
            <w:noProof/>
            <w:webHidden/>
          </w:rPr>
          <w:instrText xml:space="preserve"> PAGEREF _Toc67395174 \h </w:instrText>
        </w:r>
        <w:r>
          <w:rPr>
            <w:noProof/>
            <w:webHidden/>
          </w:rPr>
        </w:r>
        <w:r>
          <w:rPr>
            <w:noProof/>
            <w:webHidden/>
          </w:rPr>
          <w:fldChar w:fldCharType="separate"/>
        </w:r>
        <w:r>
          <w:rPr>
            <w:noProof/>
            <w:webHidden/>
          </w:rPr>
          <w:t>14</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75" w:history="1">
        <w:r w:rsidRPr="00392EFC">
          <w:rPr>
            <w:rStyle w:val="Hipercze"/>
            <w:noProof/>
            <w:lang w:val="pl-PL"/>
          </w:rPr>
          <w:t xml:space="preserve">2.2.2.1 Interfejs użytkownika (HMI-3 </w:t>
        </w:r>
        <w:r w:rsidRPr="00392EFC">
          <w:rPr>
            <w:rStyle w:val="Hipercze"/>
            <w:noProof/>
            <w:lang w:val="en-GB"/>
          </w:rPr>
          <w:t>Extended</w:t>
        </w:r>
        <w:r w:rsidRPr="00392EFC">
          <w:rPr>
            <w:rStyle w:val="Hipercze"/>
            <w:noProof/>
            <w:lang w:val="pl-PL"/>
          </w:rPr>
          <w:t xml:space="preserve"> – wersja rozszerzona)</w:t>
        </w:r>
        <w:r>
          <w:rPr>
            <w:noProof/>
            <w:webHidden/>
          </w:rPr>
          <w:tab/>
        </w:r>
        <w:r>
          <w:rPr>
            <w:noProof/>
            <w:webHidden/>
          </w:rPr>
          <w:fldChar w:fldCharType="begin"/>
        </w:r>
        <w:r>
          <w:rPr>
            <w:noProof/>
            <w:webHidden/>
          </w:rPr>
          <w:instrText xml:space="preserve"> PAGEREF _Toc67395175 \h </w:instrText>
        </w:r>
        <w:r>
          <w:rPr>
            <w:noProof/>
            <w:webHidden/>
          </w:rPr>
        </w:r>
        <w:r>
          <w:rPr>
            <w:noProof/>
            <w:webHidden/>
          </w:rPr>
          <w:fldChar w:fldCharType="separate"/>
        </w:r>
        <w:r>
          <w:rPr>
            <w:noProof/>
            <w:webHidden/>
          </w:rPr>
          <w:t>15</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76" w:history="1">
        <w:r w:rsidRPr="00392EFC">
          <w:rPr>
            <w:rStyle w:val="Hipercze"/>
            <w:noProof/>
          </w:rPr>
          <w:t>2.2.2.2</w:t>
        </w:r>
        <w:r w:rsidRPr="00392EFC">
          <w:rPr>
            <w:rStyle w:val="Hipercze"/>
            <w:noProof/>
            <w:lang w:val="pl-PL"/>
          </w:rPr>
          <w:t xml:space="preserve"> Przycisk wskaźnika zasilania</w:t>
        </w:r>
        <w:r w:rsidRPr="00392EFC">
          <w:rPr>
            <w:rStyle w:val="Hipercze"/>
            <w:noProof/>
          </w:rPr>
          <w:t xml:space="preserve"> PIB</w:t>
        </w:r>
        <w:r>
          <w:rPr>
            <w:noProof/>
            <w:webHidden/>
          </w:rPr>
          <w:tab/>
        </w:r>
        <w:r>
          <w:rPr>
            <w:noProof/>
            <w:webHidden/>
          </w:rPr>
          <w:fldChar w:fldCharType="begin"/>
        </w:r>
        <w:r>
          <w:rPr>
            <w:noProof/>
            <w:webHidden/>
          </w:rPr>
          <w:instrText xml:space="preserve"> PAGEREF _Toc67395176 \h </w:instrText>
        </w:r>
        <w:r>
          <w:rPr>
            <w:noProof/>
            <w:webHidden/>
          </w:rPr>
        </w:r>
        <w:r>
          <w:rPr>
            <w:noProof/>
            <w:webHidden/>
          </w:rPr>
          <w:fldChar w:fldCharType="separate"/>
        </w:r>
        <w:r>
          <w:rPr>
            <w:noProof/>
            <w:webHidden/>
          </w:rPr>
          <w:t>15</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77" w:history="1">
        <w:r w:rsidRPr="00392EFC">
          <w:rPr>
            <w:rStyle w:val="Hipercze"/>
            <w:noProof/>
          </w:rPr>
          <w:t>2.2.2.3</w:t>
        </w:r>
        <w:r w:rsidRPr="00392EFC">
          <w:rPr>
            <w:rStyle w:val="Hipercze"/>
            <w:noProof/>
            <w:lang w:val="pl-PL"/>
          </w:rPr>
          <w:t xml:space="preserve"> Komputer sterujący</w:t>
        </w:r>
        <w:r w:rsidRPr="00392EFC">
          <w:rPr>
            <w:rStyle w:val="Hipercze"/>
            <w:noProof/>
          </w:rPr>
          <w:t xml:space="preserve"> (SCC2)</w:t>
        </w:r>
        <w:r>
          <w:rPr>
            <w:noProof/>
            <w:webHidden/>
          </w:rPr>
          <w:tab/>
        </w:r>
        <w:r>
          <w:rPr>
            <w:noProof/>
            <w:webHidden/>
          </w:rPr>
          <w:fldChar w:fldCharType="begin"/>
        </w:r>
        <w:r>
          <w:rPr>
            <w:noProof/>
            <w:webHidden/>
          </w:rPr>
          <w:instrText xml:space="preserve"> PAGEREF _Toc67395177 \h </w:instrText>
        </w:r>
        <w:r>
          <w:rPr>
            <w:noProof/>
            <w:webHidden/>
          </w:rPr>
        </w:r>
        <w:r>
          <w:rPr>
            <w:noProof/>
            <w:webHidden/>
          </w:rPr>
          <w:fldChar w:fldCharType="separate"/>
        </w:r>
        <w:r>
          <w:rPr>
            <w:noProof/>
            <w:webHidden/>
          </w:rPr>
          <w:t>16</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78" w:history="1">
        <w:r w:rsidRPr="00392EFC">
          <w:rPr>
            <w:rStyle w:val="Hipercze"/>
            <w:noProof/>
            <w:lang w:val="pl-PL"/>
          </w:rPr>
          <w:t>2.2.2.4 Płytka obwodów automatyki (ACB)</w:t>
        </w:r>
        <w:r>
          <w:rPr>
            <w:noProof/>
            <w:webHidden/>
          </w:rPr>
          <w:tab/>
        </w:r>
        <w:r>
          <w:rPr>
            <w:noProof/>
            <w:webHidden/>
          </w:rPr>
          <w:fldChar w:fldCharType="begin"/>
        </w:r>
        <w:r>
          <w:rPr>
            <w:noProof/>
            <w:webHidden/>
          </w:rPr>
          <w:instrText xml:space="preserve"> PAGEREF _Toc67395178 \h </w:instrText>
        </w:r>
        <w:r>
          <w:rPr>
            <w:noProof/>
            <w:webHidden/>
          </w:rPr>
        </w:r>
        <w:r>
          <w:rPr>
            <w:noProof/>
            <w:webHidden/>
          </w:rPr>
          <w:fldChar w:fldCharType="separate"/>
        </w:r>
        <w:r>
          <w:rPr>
            <w:noProof/>
            <w:webHidden/>
          </w:rPr>
          <w:t>16</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79" w:history="1">
        <w:r w:rsidRPr="00392EFC">
          <w:rPr>
            <w:rStyle w:val="Hipercze"/>
            <w:noProof/>
            <w:lang w:val="pl-PL"/>
          </w:rPr>
          <w:t>2.2.2.5 Transformator napięcia pomocniczego (T1)</w:t>
        </w:r>
        <w:r>
          <w:rPr>
            <w:noProof/>
            <w:webHidden/>
          </w:rPr>
          <w:tab/>
        </w:r>
        <w:r>
          <w:rPr>
            <w:noProof/>
            <w:webHidden/>
          </w:rPr>
          <w:fldChar w:fldCharType="begin"/>
        </w:r>
        <w:r>
          <w:rPr>
            <w:noProof/>
            <w:webHidden/>
          </w:rPr>
          <w:instrText xml:space="preserve"> PAGEREF _Toc67395179 \h </w:instrText>
        </w:r>
        <w:r>
          <w:rPr>
            <w:noProof/>
            <w:webHidden/>
          </w:rPr>
        </w:r>
        <w:r>
          <w:rPr>
            <w:noProof/>
            <w:webHidden/>
          </w:rPr>
          <w:fldChar w:fldCharType="separate"/>
        </w:r>
        <w:r>
          <w:rPr>
            <w:noProof/>
            <w:webHidden/>
          </w:rPr>
          <w:t>16</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80" w:history="1">
        <w:r w:rsidRPr="00392EFC">
          <w:rPr>
            <w:rStyle w:val="Hipercze"/>
            <w:noProof/>
          </w:rPr>
          <w:t>2.2.2.6 Zasilacz napięcia pomocniczego (PSU)</w:t>
        </w:r>
        <w:r>
          <w:rPr>
            <w:noProof/>
            <w:webHidden/>
          </w:rPr>
          <w:tab/>
        </w:r>
        <w:r>
          <w:rPr>
            <w:noProof/>
            <w:webHidden/>
          </w:rPr>
          <w:fldChar w:fldCharType="begin"/>
        </w:r>
        <w:r>
          <w:rPr>
            <w:noProof/>
            <w:webHidden/>
          </w:rPr>
          <w:instrText xml:space="preserve"> PAGEREF _Toc67395180 \h </w:instrText>
        </w:r>
        <w:r>
          <w:rPr>
            <w:noProof/>
            <w:webHidden/>
          </w:rPr>
        </w:r>
        <w:r>
          <w:rPr>
            <w:noProof/>
            <w:webHidden/>
          </w:rPr>
          <w:fldChar w:fldCharType="separate"/>
        </w:r>
        <w:r>
          <w:rPr>
            <w:noProof/>
            <w:webHidden/>
          </w:rPr>
          <w:t>17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81" w:history="1">
        <w:r w:rsidRPr="00392EFC">
          <w:rPr>
            <w:rStyle w:val="Hipercze"/>
            <w:noProof/>
          </w:rPr>
          <w:t>2.2.2.7 Pomocniczy blok bezpieczników (F1)</w:t>
        </w:r>
        <w:r>
          <w:rPr>
            <w:noProof/>
            <w:webHidden/>
          </w:rPr>
          <w:tab/>
        </w:r>
        <w:r>
          <w:rPr>
            <w:noProof/>
            <w:webHidden/>
          </w:rPr>
          <w:fldChar w:fldCharType="begin"/>
        </w:r>
        <w:r>
          <w:rPr>
            <w:noProof/>
            <w:webHidden/>
          </w:rPr>
          <w:instrText xml:space="preserve"> PAGEREF _Toc67395181 \h </w:instrText>
        </w:r>
        <w:r>
          <w:rPr>
            <w:noProof/>
            <w:webHidden/>
          </w:rPr>
        </w:r>
        <w:r>
          <w:rPr>
            <w:noProof/>
            <w:webHidden/>
          </w:rPr>
          <w:fldChar w:fldCharType="separate"/>
        </w:r>
        <w:r>
          <w:rPr>
            <w:noProof/>
            <w:webHidden/>
          </w:rPr>
          <w:t>17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82" w:history="1">
        <w:r w:rsidRPr="00392EFC">
          <w:rPr>
            <w:rStyle w:val="Hipercze"/>
            <w:noProof/>
            <w:lang w:val="pl-PL"/>
          </w:rPr>
          <w:t>2.2.2.8 Jednostki procesorów mocy (PP1…PP3)</w:t>
        </w:r>
        <w:r>
          <w:rPr>
            <w:noProof/>
            <w:webHidden/>
          </w:rPr>
          <w:tab/>
        </w:r>
        <w:r>
          <w:rPr>
            <w:noProof/>
            <w:webHidden/>
          </w:rPr>
          <w:fldChar w:fldCharType="begin"/>
        </w:r>
        <w:r>
          <w:rPr>
            <w:noProof/>
            <w:webHidden/>
          </w:rPr>
          <w:instrText xml:space="preserve"> PAGEREF _Toc67395182 \h </w:instrText>
        </w:r>
        <w:r>
          <w:rPr>
            <w:noProof/>
            <w:webHidden/>
          </w:rPr>
        </w:r>
        <w:r>
          <w:rPr>
            <w:noProof/>
            <w:webHidden/>
          </w:rPr>
          <w:fldChar w:fldCharType="separate"/>
        </w:r>
        <w:r>
          <w:rPr>
            <w:noProof/>
            <w:webHidden/>
          </w:rPr>
          <w:t>17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83" w:history="1">
        <w:r w:rsidRPr="00392EFC">
          <w:rPr>
            <w:rStyle w:val="Hipercze"/>
            <w:noProof/>
            <w:lang w:val="pl-PL"/>
          </w:rPr>
          <w:t>2.2.2.9 Blok bezpieczników procesorów mocy (Q1…Q3)</w:t>
        </w:r>
        <w:r>
          <w:rPr>
            <w:noProof/>
            <w:webHidden/>
          </w:rPr>
          <w:tab/>
        </w:r>
        <w:r>
          <w:rPr>
            <w:noProof/>
            <w:webHidden/>
          </w:rPr>
          <w:fldChar w:fldCharType="begin"/>
        </w:r>
        <w:r>
          <w:rPr>
            <w:noProof/>
            <w:webHidden/>
          </w:rPr>
          <w:instrText xml:space="preserve"> PAGEREF _Toc67395183 \h </w:instrText>
        </w:r>
        <w:r>
          <w:rPr>
            <w:noProof/>
            <w:webHidden/>
          </w:rPr>
        </w:r>
        <w:r>
          <w:rPr>
            <w:noProof/>
            <w:webHidden/>
          </w:rPr>
          <w:fldChar w:fldCharType="separate"/>
        </w:r>
        <w:r>
          <w:rPr>
            <w:noProof/>
            <w:webHidden/>
          </w:rPr>
          <w:t>17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84" w:history="1">
        <w:r w:rsidRPr="00392EFC">
          <w:rPr>
            <w:rStyle w:val="Hipercze"/>
            <w:noProof/>
            <w:lang w:val="pl-PL"/>
          </w:rPr>
          <w:t>2.2.2.10 Zaciski do podłączenia zasilania (X10)</w:t>
        </w:r>
        <w:r>
          <w:rPr>
            <w:noProof/>
            <w:webHidden/>
          </w:rPr>
          <w:tab/>
        </w:r>
        <w:r>
          <w:rPr>
            <w:noProof/>
            <w:webHidden/>
          </w:rPr>
          <w:fldChar w:fldCharType="begin"/>
        </w:r>
        <w:r>
          <w:rPr>
            <w:noProof/>
            <w:webHidden/>
          </w:rPr>
          <w:instrText xml:space="preserve"> PAGEREF _Toc67395184 \h </w:instrText>
        </w:r>
        <w:r>
          <w:rPr>
            <w:noProof/>
            <w:webHidden/>
          </w:rPr>
        </w:r>
        <w:r>
          <w:rPr>
            <w:noProof/>
            <w:webHidden/>
          </w:rPr>
          <w:fldChar w:fldCharType="separate"/>
        </w:r>
        <w:r>
          <w:rPr>
            <w:noProof/>
            <w:webHidden/>
          </w:rPr>
          <w:t>17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85" w:history="1">
        <w:r w:rsidRPr="00392EFC">
          <w:rPr>
            <w:rStyle w:val="Hipercze"/>
            <w:noProof/>
            <w:lang w:val="pl-PL"/>
          </w:rPr>
          <w:t>2.2.2.11 Interfejs sygnałowy użytkownika oraz zaciski przekładników prądowych (X11, X12)</w:t>
        </w:r>
        <w:r>
          <w:rPr>
            <w:noProof/>
            <w:webHidden/>
          </w:rPr>
          <w:tab/>
        </w:r>
        <w:r>
          <w:rPr>
            <w:noProof/>
            <w:webHidden/>
          </w:rPr>
          <w:fldChar w:fldCharType="begin"/>
        </w:r>
        <w:r>
          <w:rPr>
            <w:noProof/>
            <w:webHidden/>
          </w:rPr>
          <w:instrText xml:space="preserve"> PAGEREF _Toc67395185 \h </w:instrText>
        </w:r>
        <w:r>
          <w:rPr>
            <w:noProof/>
            <w:webHidden/>
          </w:rPr>
        </w:r>
        <w:r>
          <w:rPr>
            <w:noProof/>
            <w:webHidden/>
          </w:rPr>
          <w:fldChar w:fldCharType="separate"/>
        </w:r>
        <w:r>
          <w:rPr>
            <w:noProof/>
            <w:webHidden/>
          </w:rPr>
          <w:t>17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186" w:history="1">
        <w:r w:rsidRPr="00392EFC">
          <w:rPr>
            <w:rStyle w:val="Hipercze"/>
            <w:noProof/>
            <w:lang w:val="pl-PL"/>
          </w:rPr>
          <w:t>2.2.2.12 Podłączenie dla trybu Multi-Master (X22 i X23; opcjonalne)</w:t>
        </w:r>
        <w:r>
          <w:rPr>
            <w:noProof/>
            <w:webHidden/>
          </w:rPr>
          <w:tab/>
        </w:r>
        <w:r>
          <w:rPr>
            <w:noProof/>
            <w:webHidden/>
          </w:rPr>
          <w:fldChar w:fldCharType="begin"/>
        </w:r>
        <w:r>
          <w:rPr>
            <w:noProof/>
            <w:webHidden/>
          </w:rPr>
          <w:instrText xml:space="preserve"> PAGEREF _Toc67395186 \h </w:instrText>
        </w:r>
        <w:r>
          <w:rPr>
            <w:noProof/>
            <w:webHidden/>
          </w:rPr>
        </w:r>
        <w:r>
          <w:rPr>
            <w:noProof/>
            <w:webHidden/>
          </w:rPr>
          <w:fldChar w:fldCharType="separate"/>
        </w:r>
        <w:r>
          <w:rPr>
            <w:noProof/>
            <w:webHidden/>
          </w:rPr>
          <w:t>17</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87" w:history="1">
        <w:r w:rsidRPr="00392EFC">
          <w:rPr>
            <w:rStyle w:val="Hipercze"/>
            <w:noProof/>
          </w:rPr>
          <w:t>2.3</w:t>
        </w:r>
        <w:r w:rsidRPr="00392EFC">
          <w:rPr>
            <w:rStyle w:val="Hipercze"/>
            <w:noProof/>
            <w:lang w:val="pl-PL"/>
          </w:rPr>
          <w:t xml:space="preserve"> Konfiguracja filtru</w:t>
        </w:r>
        <w:r>
          <w:rPr>
            <w:noProof/>
            <w:webHidden/>
          </w:rPr>
          <w:tab/>
        </w:r>
        <w:r>
          <w:rPr>
            <w:noProof/>
            <w:webHidden/>
          </w:rPr>
          <w:fldChar w:fldCharType="begin"/>
        </w:r>
        <w:r>
          <w:rPr>
            <w:noProof/>
            <w:webHidden/>
          </w:rPr>
          <w:instrText xml:space="preserve"> PAGEREF _Toc67395187 \h </w:instrText>
        </w:r>
        <w:r>
          <w:rPr>
            <w:noProof/>
            <w:webHidden/>
          </w:rPr>
        </w:r>
        <w:r>
          <w:rPr>
            <w:noProof/>
            <w:webHidden/>
          </w:rPr>
          <w:fldChar w:fldCharType="separate"/>
        </w:r>
        <w:r>
          <w:rPr>
            <w:noProof/>
            <w:webHidden/>
          </w:rPr>
          <w:t>17</w:t>
        </w:r>
        <w:r>
          <w:rPr>
            <w:noProof/>
            <w:webHidden/>
          </w:rPr>
          <w:fldChar w:fldCharType="end"/>
        </w:r>
      </w:hyperlink>
    </w:p>
    <w:p w:rsidR="00B90D35" w:rsidRDefault="00B90D35">
      <w:pPr>
        <w:pStyle w:val="Spistreci1"/>
        <w:tabs>
          <w:tab w:val="left" w:pos="400"/>
          <w:tab w:val="right" w:leader="dot" w:pos="8778"/>
        </w:tabs>
        <w:rPr>
          <w:rFonts w:asciiTheme="minorHAnsi" w:eastAsiaTheme="minorEastAsia" w:hAnsiTheme="minorHAnsi" w:cstheme="minorBidi"/>
          <w:b w:val="0"/>
          <w:noProof/>
          <w:sz w:val="22"/>
          <w:szCs w:val="22"/>
          <w:lang w:val="pl-PL" w:eastAsia="pl-PL"/>
        </w:rPr>
      </w:pPr>
      <w:hyperlink w:anchor="_Toc67395188" w:history="1">
        <w:r w:rsidRPr="00392EFC">
          <w:rPr>
            <w:rStyle w:val="Hipercze"/>
            <w:noProof/>
          </w:rPr>
          <w:t>3</w:t>
        </w:r>
        <w:r>
          <w:rPr>
            <w:rFonts w:asciiTheme="minorHAnsi" w:eastAsiaTheme="minorEastAsia" w:hAnsiTheme="minorHAnsi" w:cstheme="minorBidi"/>
            <w:b w:val="0"/>
            <w:noProof/>
            <w:sz w:val="22"/>
            <w:szCs w:val="22"/>
            <w:lang w:val="pl-PL" w:eastAsia="pl-PL"/>
          </w:rPr>
          <w:tab/>
        </w:r>
        <w:r w:rsidRPr="00392EFC">
          <w:rPr>
            <w:rStyle w:val="Hipercze"/>
            <w:noProof/>
            <w:lang w:val="pl-PL"/>
          </w:rPr>
          <w:t>Czynności wstępne</w:t>
        </w:r>
        <w:r>
          <w:rPr>
            <w:noProof/>
            <w:webHidden/>
          </w:rPr>
          <w:tab/>
        </w:r>
        <w:r>
          <w:rPr>
            <w:noProof/>
            <w:webHidden/>
          </w:rPr>
          <w:fldChar w:fldCharType="begin"/>
        </w:r>
        <w:r>
          <w:rPr>
            <w:noProof/>
            <w:webHidden/>
          </w:rPr>
          <w:instrText xml:space="preserve"> PAGEREF _Toc67395188 \h </w:instrText>
        </w:r>
        <w:r>
          <w:rPr>
            <w:noProof/>
            <w:webHidden/>
          </w:rPr>
        </w:r>
        <w:r>
          <w:rPr>
            <w:noProof/>
            <w:webHidden/>
          </w:rPr>
          <w:fldChar w:fldCharType="separate"/>
        </w:r>
        <w:r>
          <w:rPr>
            <w:noProof/>
            <w:webHidden/>
          </w:rPr>
          <w:t>20</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89" w:history="1">
        <w:r w:rsidRPr="00392EFC">
          <w:rPr>
            <w:rStyle w:val="Hipercze"/>
            <w:noProof/>
          </w:rPr>
          <w:t>3.1</w:t>
        </w:r>
        <w:r w:rsidRPr="00392EFC">
          <w:rPr>
            <w:rStyle w:val="Hipercze"/>
            <w:noProof/>
            <w:lang w:val="pl-PL"/>
          </w:rPr>
          <w:t xml:space="preserve"> Odbiór i rozpakowanie</w:t>
        </w:r>
        <w:r>
          <w:rPr>
            <w:noProof/>
            <w:webHidden/>
          </w:rPr>
          <w:tab/>
        </w:r>
        <w:r>
          <w:rPr>
            <w:noProof/>
            <w:webHidden/>
          </w:rPr>
          <w:fldChar w:fldCharType="begin"/>
        </w:r>
        <w:r>
          <w:rPr>
            <w:noProof/>
            <w:webHidden/>
          </w:rPr>
          <w:instrText xml:space="preserve"> PAGEREF _Toc67395189 \h </w:instrText>
        </w:r>
        <w:r>
          <w:rPr>
            <w:noProof/>
            <w:webHidden/>
          </w:rPr>
        </w:r>
        <w:r>
          <w:rPr>
            <w:noProof/>
            <w:webHidden/>
          </w:rPr>
          <w:fldChar w:fldCharType="separate"/>
        </w:r>
        <w:r>
          <w:rPr>
            <w:noProof/>
            <w:webHidden/>
          </w:rPr>
          <w:t>20</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90" w:history="1">
        <w:r w:rsidRPr="00392EFC">
          <w:rPr>
            <w:rStyle w:val="Hipercze"/>
            <w:noProof/>
          </w:rPr>
          <w:t>3.2</w:t>
        </w:r>
        <w:r w:rsidRPr="00392EFC">
          <w:rPr>
            <w:rStyle w:val="Hipercze"/>
            <w:noProof/>
            <w:lang w:val="pl-PL"/>
          </w:rPr>
          <w:t xml:space="preserve"> Instalacja</w:t>
        </w:r>
        <w:r>
          <w:rPr>
            <w:noProof/>
            <w:webHidden/>
          </w:rPr>
          <w:tab/>
        </w:r>
        <w:r>
          <w:rPr>
            <w:noProof/>
            <w:webHidden/>
          </w:rPr>
          <w:fldChar w:fldCharType="begin"/>
        </w:r>
        <w:r>
          <w:rPr>
            <w:noProof/>
            <w:webHidden/>
          </w:rPr>
          <w:instrText xml:space="preserve"> PAGEREF _Toc67395190 \h </w:instrText>
        </w:r>
        <w:r>
          <w:rPr>
            <w:noProof/>
            <w:webHidden/>
          </w:rPr>
        </w:r>
        <w:r>
          <w:rPr>
            <w:noProof/>
            <w:webHidden/>
          </w:rPr>
          <w:fldChar w:fldCharType="separate"/>
        </w:r>
        <w:r>
          <w:rPr>
            <w:noProof/>
            <w:webHidden/>
          </w:rPr>
          <w:t>20</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91" w:history="1">
        <w:r w:rsidRPr="00392EFC">
          <w:rPr>
            <w:rStyle w:val="Hipercze"/>
            <w:noProof/>
          </w:rPr>
          <w:t>3.3</w:t>
        </w:r>
        <w:r w:rsidRPr="00392EFC">
          <w:rPr>
            <w:rStyle w:val="Hipercze"/>
            <w:noProof/>
            <w:lang w:val="pl-PL"/>
          </w:rPr>
          <w:t xml:space="preserve"> Konfiguracja i rozruch technologiczny</w:t>
        </w:r>
        <w:r>
          <w:rPr>
            <w:noProof/>
            <w:webHidden/>
          </w:rPr>
          <w:tab/>
        </w:r>
        <w:r>
          <w:rPr>
            <w:noProof/>
            <w:webHidden/>
          </w:rPr>
          <w:fldChar w:fldCharType="begin"/>
        </w:r>
        <w:r>
          <w:rPr>
            <w:noProof/>
            <w:webHidden/>
          </w:rPr>
          <w:instrText xml:space="preserve"> PAGEREF _Toc67395191 \h </w:instrText>
        </w:r>
        <w:r>
          <w:rPr>
            <w:noProof/>
            <w:webHidden/>
          </w:rPr>
        </w:r>
        <w:r>
          <w:rPr>
            <w:noProof/>
            <w:webHidden/>
          </w:rPr>
          <w:fldChar w:fldCharType="separate"/>
        </w:r>
        <w:r>
          <w:rPr>
            <w:noProof/>
            <w:webHidden/>
          </w:rPr>
          <w:t>20</w:t>
        </w:r>
        <w:r>
          <w:rPr>
            <w:noProof/>
            <w:webHidden/>
          </w:rPr>
          <w:fldChar w:fldCharType="end"/>
        </w:r>
      </w:hyperlink>
    </w:p>
    <w:p w:rsidR="00B90D35" w:rsidRDefault="00B90D35">
      <w:pPr>
        <w:pStyle w:val="Spistreci1"/>
        <w:tabs>
          <w:tab w:val="left" w:pos="400"/>
          <w:tab w:val="right" w:leader="dot" w:pos="8778"/>
        </w:tabs>
        <w:rPr>
          <w:rFonts w:asciiTheme="minorHAnsi" w:eastAsiaTheme="minorEastAsia" w:hAnsiTheme="minorHAnsi" w:cstheme="minorBidi"/>
          <w:b w:val="0"/>
          <w:noProof/>
          <w:sz w:val="22"/>
          <w:szCs w:val="22"/>
          <w:lang w:val="pl-PL" w:eastAsia="pl-PL"/>
        </w:rPr>
      </w:pPr>
      <w:hyperlink w:anchor="_Toc67395192" w:history="1">
        <w:r w:rsidRPr="00392EFC">
          <w:rPr>
            <w:rStyle w:val="Hipercze"/>
            <w:noProof/>
          </w:rPr>
          <w:t>4</w:t>
        </w:r>
        <w:r>
          <w:rPr>
            <w:rFonts w:asciiTheme="minorHAnsi" w:eastAsiaTheme="minorEastAsia" w:hAnsiTheme="minorHAnsi" w:cstheme="minorBidi"/>
            <w:b w:val="0"/>
            <w:noProof/>
            <w:sz w:val="22"/>
            <w:szCs w:val="22"/>
            <w:lang w:val="pl-PL" w:eastAsia="pl-PL"/>
          </w:rPr>
          <w:tab/>
        </w:r>
        <w:r w:rsidRPr="00392EFC">
          <w:rPr>
            <w:rStyle w:val="Hipercze"/>
            <w:noProof/>
            <w:lang w:val="pl-PL"/>
          </w:rPr>
          <w:t>Instalacja</w:t>
        </w:r>
        <w:r>
          <w:rPr>
            <w:noProof/>
            <w:webHidden/>
          </w:rPr>
          <w:tab/>
        </w:r>
        <w:r>
          <w:rPr>
            <w:noProof/>
            <w:webHidden/>
          </w:rPr>
          <w:fldChar w:fldCharType="begin"/>
        </w:r>
        <w:r>
          <w:rPr>
            <w:noProof/>
            <w:webHidden/>
          </w:rPr>
          <w:instrText xml:space="preserve"> PAGEREF _Toc67395192 \h </w:instrText>
        </w:r>
        <w:r>
          <w:rPr>
            <w:noProof/>
            <w:webHidden/>
          </w:rPr>
        </w:r>
        <w:r>
          <w:rPr>
            <w:noProof/>
            <w:webHidden/>
          </w:rPr>
          <w:fldChar w:fldCharType="separate"/>
        </w:r>
        <w:r>
          <w:rPr>
            <w:noProof/>
            <w:webHidden/>
          </w:rPr>
          <w:t>21</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193" w:history="1">
        <w:r w:rsidRPr="00392EFC">
          <w:rPr>
            <w:rStyle w:val="Hipercze"/>
            <w:noProof/>
          </w:rPr>
          <w:t>4.1</w:t>
        </w:r>
        <w:r w:rsidRPr="00392EFC">
          <w:rPr>
            <w:rStyle w:val="Hipercze"/>
            <w:noProof/>
            <w:lang w:val="pl-PL"/>
          </w:rPr>
          <w:t xml:space="preserve"> Rozpakowanie filtru aktywnego</w:t>
        </w:r>
        <w:r>
          <w:rPr>
            <w:noProof/>
            <w:webHidden/>
          </w:rPr>
          <w:tab/>
        </w:r>
        <w:r>
          <w:rPr>
            <w:noProof/>
            <w:webHidden/>
          </w:rPr>
          <w:fldChar w:fldCharType="begin"/>
        </w:r>
        <w:r>
          <w:rPr>
            <w:noProof/>
            <w:webHidden/>
          </w:rPr>
          <w:instrText xml:space="preserve"> PAGEREF _Toc67395193 \h </w:instrText>
        </w:r>
        <w:r>
          <w:rPr>
            <w:noProof/>
            <w:webHidden/>
          </w:rPr>
        </w:r>
        <w:r>
          <w:rPr>
            <w:noProof/>
            <w:webHidden/>
          </w:rPr>
          <w:fldChar w:fldCharType="separate"/>
        </w:r>
        <w:r>
          <w:rPr>
            <w:noProof/>
            <w:webHidden/>
          </w:rPr>
          <w:t>21</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94" w:history="1">
        <w:r w:rsidRPr="00392EFC">
          <w:rPr>
            <w:rStyle w:val="Hipercze"/>
            <w:noProof/>
            <w:lang w:val="pl-PL"/>
          </w:rPr>
          <w:t>4.1.1 Przed rozpakowaniem i przeprowadzeniem instalacji/rozruchu</w:t>
        </w:r>
        <w:r>
          <w:rPr>
            <w:noProof/>
            <w:webHidden/>
          </w:rPr>
          <w:tab/>
        </w:r>
        <w:r>
          <w:rPr>
            <w:noProof/>
            <w:webHidden/>
          </w:rPr>
          <w:fldChar w:fldCharType="begin"/>
        </w:r>
        <w:r>
          <w:rPr>
            <w:noProof/>
            <w:webHidden/>
          </w:rPr>
          <w:instrText xml:space="preserve"> PAGEREF _Toc67395194 \h </w:instrText>
        </w:r>
        <w:r>
          <w:rPr>
            <w:noProof/>
            <w:webHidden/>
          </w:rPr>
        </w:r>
        <w:r>
          <w:rPr>
            <w:noProof/>
            <w:webHidden/>
          </w:rPr>
          <w:fldChar w:fldCharType="separate"/>
        </w:r>
        <w:r>
          <w:rPr>
            <w:noProof/>
            <w:webHidden/>
          </w:rPr>
          <w:t>21</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95" w:history="1">
        <w:r w:rsidRPr="00392EFC">
          <w:rPr>
            <w:rStyle w:val="Hipercze"/>
            <w:noProof/>
            <w:lang w:val="pl-PL"/>
          </w:rPr>
          <w:t>4.1.2 Podnoszenie filtru aktywnego</w:t>
        </w:r>
        <w:r>
          <w:rPr>
            <w:noProof/>
            <w:webHidden/>
          </w:rPr>
          <w:tab/>
        </w:r>
        <w:r>
          <w:rPr>
            <w:noProof/>
            <w:webHidden/>
          </w:rPr>
          <w:fldChar w:fldCharType="begin"/>
        </w:r>
        <w:r>
          <w:rPr>
            <w:noProof/>
            <w:webHidden/>
          </w:rPr>
          <w:instrText xml:space="preserve"> PAGEREF _Toc67395195 \h </w:instrText>
        </w:r>
        <w:r>
          <w:rPr>
            <w:noProof/>
            <w:webHidden/>
          </w:rPr>
        </w:r>
        <w:r>
          <w:rPr>
            <w:noProof/>
            <w:webHidden/>
          </w:rPr>
          <w:fldChar w:fldCharType="separate"/>
        </w:r>
        <w:r>
          <w:rPr>
            <w:noProof/>
            <w:webHidden/>
          </w:rPr>
          <w:t>22</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96" w:history="1">
        <w:r w:rsidRPr="00392EFC">
          <w:rPr>
            <w:rStyle w:val="Hipercze"/>
            <w:noProof/>
            <w:lang w:val="pl-PL"/>
          </w:rPr>
          <w:t>4.1.3 Zabezpieczenie filtru aktywnego</w:t>
        </w:r>
        <w:r>
          <w:rPr>
            <w:noProof/>
            <w:webHidden/>
          </w:rPr>
          <w:tab/>
        </w:r>
        <w:r>
          <w:rPr>
            <w:noProof/>
            <w:webHidden/>
          </w:rPr>
          <w:fldChar w:fldCharType="begin"/>
        </w:r>
        <w:r>
          <w:rPr>
            <w:noProof/>
            <w:webHidden/>
          </w:rPr>
          <w:instrText xml:space="preserve"> PAGEREF _Toc67395196 \h </w:instrText>
        </w:r>
        <w:r>
          <w:rPr>
            <w:noProof/>
            <w:webHidden/>
          </w:rPr>
        </w:r>
        <w:r>
          <w:rPr>
            <w:noProof/>
            <w:webHidden/>
          </w:rPr>
          <w:fldChar w:fldCharType="separate"/>
        </w:r>
        <w:r>
          <w:rPr>
            <w:noProof/>
            <w:webHidden/>
          </w:rPr>
          <w:t>22</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97" w:history="1">
        <w:r w:rsidRPr="00392EFC">
          <w:rPr>
            <w:rStyle w:val="Hipercze"/>
            <w:noProof/>
            <w:lang w:val="pl-PL"/>
          </w:rPr>
          <w:t>4.1.4 Przygotowania do uruchomienia</w:t>
        </w:r>
        <w:r>
          <w:rPr>
            <w:noProof/>
            <w:webHidden/>
          </w:rPr>
          <w:tab/>
        </w:r>
        <w:r>
          <w:rPr>
            <w:noProof/>
            <w:webHidden/>
          </w:rPr>
          <w:fldChar w:fldCharType="begin"/>
        </w:r>
        <w:r>
          <w:rPr>
            <w:noProof/>
            <w:webHidden/>
          </w:rPr>
          <w:instrText xml:space="preserve"> PAGEREF _Toc67395197 \h </w:instrText>
        </w:r>
        <w:r>
          <w:rPr>
            <w:noProof/>
            <w:webHidden/>
          </w:rPr>
        </w:r>
        <w:r>
          <w:rPr>
            <w:noProof/>
            <w:webHidden/>
          </w:rPr>
          <w:fldChar w:fldCharType="separate"/>
        </w:r>
        <w:r>
          <w:rPr>
            <w:noProof/>
            <w:webHidden/>
          </w:rPr>
          <w:t>22</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98" w:history="1">
        <w:r w:rsidRPr="00392EFC">
          <w:rPr>
            <w:rStyle w:val="Hipercze"/>
            <w:noProof/>
            <w:lang w:val="pl-PL"/>
          </w:rPr>
          <w:t>4.1.5 Warunki przechowywania</w:t>
        </w:r>
        <w:r>
          <w:rPr>
            <w:noProof/>
            <w:webHidden/>
          </w:rPr>
          <w:tab/>
        </w:r>
        <w:r>
          <w:rPr>
            <w:noProof/>
            <w:webHidden/>
          </w:rPr>
          <w:fldChar w:fldCharType="begin"/>
        </w:r>
        <w:r>
          <w:rPr>
            <w:noProof/>
            <w:webHidden/>
          </w:rPr>
          <w:instrText xml:space="preserve"> PAGEREF _Toc67395198 \h </w:instrText>
        </w:r>
        <w:r>
          <w:rPr>
            <w:noProof/>
            <w:webHidden/>
          </w:rPr>
        </w:r>
        <w:r>
          <w:rPr>
            <w:noProof/>
            <w:webHidden/>
          </w:rPr>
          <w:fldChar w:fldCharType="separate"/>
        </w:r>
        <w:r>
          <w:rPr>
            <w:noProof/>
            <w:webHidden/>
          </w:rPr>
          <w:t>23</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199" w:history="1">
        <w:r w:rsidRPr="00392EFC">
          <w:rPr>
            <w:rStyle w:val="Hipercze"/>
            <w:noProof/>
            <w:lang w:val="pl-PL"/>
          </w:rPr>
          <w:t>4.1.6 Warunki transportu</w:t>
        </w:r>
        <w:r>
          <w:rPr>
            <w:noProof/>
            <w:webHidden/>
          </w:rPr>
          <w:tab/>
        </w:r>
        <w:r>
          <w:rPr>
            <w:noProof/>
            <w:webHidden/>
          </w:rPr>
          <w:fldChar w:fldCharType="begin"/>
        </w:r>
        <w:r>
          <w:rPr>
            <w:noProof/>
            <w:webHidden/>
          </w:rPr>
          <w:instrText xml:space="preserve"> PAGEREF _Toc67395199 \h </w:instrText>
        </w:r>
        <w:r>
          <w:rPr>
            <w:noProof/>
            <w:webHidden/>
          </w:rPr>
        </w:r>
        <w:r>
          <w:rPr>
            <w:noProof/>
            <w:webHidden/>
          </w:rPr>
          <w:fldChar w:fldCharType="separate"/>
        </w:r>
        <w:r>
          <w:rPr>
            <w:noProof/>
            <w:webHidden/>
          </w:rPr>
          <w:t>24</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00" w:history="1">
        <w:r w:rsidRPr="00392EFC">
          <w:rPr>
            <w:rStyle w:val="Hipercze"/>
            <w:noProof/>
            <w:lang w:val="pl-PL"/>
          </w:rPr>
          <w:t>4.2 Warunki środowiskowe</w:t>
        </w:r>
        <w:r>
          <w:rPr>
            <w:noProof/>
            <w:webHidden/>
          </w:rPr>
          <w:tab/>
        </w:r>
        <w:r>
          <w:rPr>
            <w:noProof/>
            <w:webHidden/>
          </w:rPr>
          <w:fldChar w:fldCharType="begin"/>
        </w:r>
        <w:r>
          <w:rPr>
            <w:noProof/>
            <w:webHidden/>
          </w:rPr>
          <w:instrText xml:space="preserve"> PAGEREF _Toc67395200 \h </w:instrText>
        </w:r>
        <w:r>
          <w:rPr>
            <w:noProof/>
            <w:webHidden/>
          </w:rPr>
        </w:r>
        <w:r>
          <w:rPr>
            <w:noProof/>
            <w:webHidden/>
          </w:rPr>
          <w:fldChar w:fldCharType="separate"/>
        </w:r>
        <w:r>
          <w:rPr>
            <w:noProof/>
            <w:webHidden/>
          </w:rPr>
          <w:t>24</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01" w:history="1">
        <w:r w:rsidRPr="00392EFC">
          <w:rPr>
            <w:rStyle w:val="Hipercze"/>
            <w:noProof/>
            <w:lang w:val="pl-PL"/>
          </w:rPr>
          <w:t>4.2.1 Warunki pracy</w:t>
        </w:r>
        <w:r>
          <w:rPr>
            <w:noProof/>
            <w:webHidden/>
          </w:rPr>
          <w:tab/>
        </w:r>
        <w:r>
          <w:rPr>
            <w:noProof/>
            <w:webHidden/>
          </w:rPr>
          <w:fldChar w:fldCharType="begin"/>
        </w:r>
        <w:r>
          <w:rPr>
            <w:noProof/>
            <w:webHidden/>
          </w:rPr>
          <w:instrText xml:space="preserve"> PAGEREF _Toc67395201 \h </w:instrText>
        </w:r>
        <w:r>
          <w:rPr>
            <w:noProof/>
            <w:webHidden/>
          </w:rPr>
        </w:r>
        <w:r>
          <w:rPr>
            <w:noProof/>
            <w:webHidden/>
          </w:rPr>
          <w:fldChar w:fldCharType="separate"/>
        </w:r>
        <w:r>
          <w:rPr>
            <w:noProof/>
            <w:webHidden/>
          </w:rPr>
          <w:t>24</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02" w:history="1">
        <w:r w:rsidRPr="00392EFC">
          <w:rPr>
            <w:rStyle w:val="Hipercze"/>
            <w:noProof/>
            <w:lang w:val="pl-PL"/>
          </w:rPr>
          <w:t>4.2.2 Warunki fizyczne</w:t>
        </w:r>
        <w:r>
          <w:rPr>
            <w:noProof/>
            <w:webHidden/>
          </w:rPr>
          <w:tab/>
        </w:r>
        <w:r>
          <w:rPr>
            <w:noProof/>
            <w:webHidden/>
          </w:rPr>
          <w:fldChar w:fldCharType="begin"/>
        </w:r>
        <w:r>
          <w:rPr>
            <w:noProof/>
            <w:webHidden/>
          </w:rPr>
          <w:instrText xml:space="preserve"> PAGEREF _Toc67395202 \h </w:instrText>
        </w:r>
        <w:r>
          <w:rPr>
            <w:noProof/>
            <w:webHidden/>
          </w:rPr>
        </w:r>
        <w:r>
          <w:rPr>
            <w:noProof/>
            <w:webHidden/>
          </w:rPr>
          <w:fldChar w:fldCharType="separate"/>
        </w:r>
        <w:r>
          <w:rPr>
            <w:noProof/>
            <w:webHidden/>
          </w:rPr>
          <w:t>24</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03" w:history="1">
        <w:r w:rsidRPr="00392EFC">
          <w:rPr>
            <w:rStyle w:val="Hipercze"/>
            <w:noProof/>
            <w:lang w:val="pl-PL"/>
          </w:rPr>
          <w:t>4.2.3 Wymagania dotyczące przepływu powietrza chłodzącego</w:t>
        </w:r>
        <w:r>
          <w:rPr>
            <w:noProof/>
            <w:webHidden/>
          </w:rPr>
          <w:tab/>
        </w:r>
        <w:r>
          <w:rPr>
            <w:noProof/>
            <w:webHidden/>
          </w:rPr>
          <w:fldChar w:fldCharType="begin"/>
        </w:r>
        <w:r>
          <w:rPr>
            <w:noProof/>
            <w:webHidden/>
          </w:rPr>
          <w:instrText xml:space="preserve"> PAGEREF _Toc67395203 \h </w:instrText>
        </w:r>
        <w:r>
          <w:rPr>
            <w:noProof/>
            <w:webHidden/>
          </w:rPr>
        </w:r>
        <w:r>
          <w:rPr>
            <w:noProof/>
            <w:webHidden/>
          </w:rPr>
          <w:fldChar w:fldCharType="separate"/>
        </w:r>
        <w:r>
          <w:rPr>
            <w:noProof/>
            <w:webHidden/>
          </w:rPr>
          <w:t>25</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04" w:history="1">
        <w:r w:rsidRPr="00392EFC">
          <w:rPr>
            <w:rStyle w:val="Hipercze"/>
            <w:noProof/>
            <w:lang w:val="pl-PL"/>
          </w:rPr>
          <w:t>4.3 Podłączanie aktywnego filtru</w:t>
        </w:r>
        <w:r>
          <w:rPr>
            <w:noProof/>
            <w:webHidden/>
          </w:rPr>
          <w:tab/>
        </w:r>
        <w:r>
          <w:rPr>
            <w:noProof/>
            <w:webHidden/>
          </w:rPr>
          <w:fldChar w:fldCharType="begin"/>
        </w:r>
        <w:r>
          <w:rPr>
            <w:noProof/>
            <w:webHidden/>
          </w:rPr>
          <w:instrText xml:space="preserve"> PAGEREF _Toc67395204 \h </w:instrText>
        </w:r>
        <w:r>
          <w:rPr>
            <w:noProof/>
            <w:webHidden/>
          </w:rPr>
        </w:r>
        <w:r>
          <w:rPr>
            <w:noProof/>
            <w:webHidden/>
          </w:rPr>
          <w:fldChar w:fldCharType="separate"/>
        </w:r>
        <w:r>
          <w:rPr>
            <w:noProof/>
            <w:webHidden/>
          </w:rPr>
          <w:t>25</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05" w:history="1">
        <w:r w:rsidRPr="00392EFC">
          <w:rPr>
            <w:rStyle w:val="Hipercze"/>
            <w:noProof/>
            <w:lang w:val="pl-PL"/>
          </w:rPr>
          <w:t>4.3.1 Przygotowanie do wykonania połączeń</w:t>
        </w:r>
        <w:r>
          <w:rPr>
            <w:noProof/>
            <w:webHidden/>
          </w:rPr>
          <w:tab/>
        </w:r>
        <w:r>
          <w:rPr>
            <w:noProof/>
            <w:webHidden/>
          </w:rPr>
          <w:fldChar w:fldCharType="begin"/>
        </w:r>
        <w:r>
          <w:rPr>
            <w:noProof/>
            <w:webHidden/>
          </w:rPr>
          <w:instrText xml:space="preserve"> PAGEREF _Toc67395205 \h </w:instrText>
        </w:r>
        <w:r>
          <w:rPr>
            <w:noProof/>
            <w:webHidden/>
          </w:rPr>
        </w:r>
        <w:r>
          <w:rPr>
            <w:noProof/>
            <w:webHidden/>
          </w:rPr>
          <w:fldChar w:fldCharType="separate"/>
        </w:r>
        <w:r>
          <w:rPr>
            <w:noProof/>
            <w:webHidden/>
          </w:rPr>
          <w:t>25</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06" w:history="1">
        <w:r w:rsidRPr="00392EFC">
          <w:rPr>
            <w:rStyle w:val="Hipercze"/>
            <w:noProof/>
            <w:lang w:val="pl-PL"/>
          </w:rPr>
          <w:t>4.3.1.1 Przed podłączeniem ADF P300</w:t>
        </w:r>
        <w:r>
          <w:rPr>
            <w:noProof/>
            <w:webHidden/>
          </w:rPr>
          <w:tab/>
        </w:r>
        <w:r>
          <w:rPr>
            <w:noProof/>
            <w:webHidden/>
          </w:rPr>
          <w:fldChar w:fldCharType="begin"/>
        </w:r>
        <w:r>
          <w:rPr>
            <w:noProof/>
            <w:webHidden/>
          </w:rPr>
          <w:instrText xml:space="preserve"> PAGEREF _Toc67395206 \h </w:instrText>
        </w:r>
        <w:r>
          <w:rPr>
            <w:noProof/>
            <w:webHidden/>
          </w:rPr>
        </w:r>
        <w:r>
          <w:rPr>
            <w:noProof/>
            <w:webHidden/>
          </w:rPr>
          <w:fldChar w:fldCharType="separate"/>
        </w:r>
        <w:r>
          <w:rPr>
            <w:noProof/>
            <w:webHidden/>
          </w:rPr>
          <w:t>26</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07" w:history="1">
        <w:r w:rsidRPr="00392EFC">
          <w:rPr>
            <w:rStyle w:val="Hipercze"/>
            <w:noProof/>
            <w:lang w:val="pl-PL"/>
          </w:rPr>
          <w:t>4.3.2 Zaciski podłączenia zasilania (X10)</w:t>
        </w:r>
        <w:r>
          <w:rPr>
            <w:noProof/>
            <w:webHidden/>
          </w:rPr>
          <w:tab/>
        </w:r>
        <w:r>
          <w:rPr>
            <w:noProof/>
            <w:webHidden/>
          </w:rPr>
          <w:fldChar w:fldCharType="begin"/>
        </w:r>
        <w:r>
          <w:rPr>
            <w:noProof/>
            <w:webHidden/>
          </w:rPr>
          <w:instrText xml:space="preserve"> PAGEREF _Toc67395207 \h </w:instrText>
        </w:r>
        <w:r>
          <w:rPr>
            <w:noProof/>
            <w:webHidden/>
          </w:rPr>
        </w:r>
        <w:r>
          <w:rPr>
            <w:noProof/>
            <w:webHidden/>
          </w:rPr>
          <w:fldChar w:fldCharType="separate"/>
        </w:r>
        <w:r>
          <w:rPr>
            <w:noProof/>
            <w:webHidden/>
          </w:rPr>
          <w:t>26</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08" w:history="1">
        <w:r w:rsidRPr="00392EFC">
          <w:rPr>
            <w:rStyle w:val="Hipercze"/>
            <w:noProof/>
            <w:lang w:val="pl-PL"/>
          </w:rPr>
          <w:t>4.3.2.1 Wybór rozmiaru kabli zasilania – urządzenia CE</w:t>
        </w:r>
        <w:r>
          <w:rPr>
            <w:noProof/>
            <w:webHidden/>
          </w:rPr>
          <w:tab/>
        </w:r>
        <w:r>
          <w:rPr>
            <w:noProof/>
            <w:webHidden/>
          </w:rPr>
          <w:fldChar w:fldCharType="begin"/>
        </w:r>
        <w:r>
          <w:rPr>
            <w:noProof/>
            <w:webHidden/>
          </w:rPr>
          <w:instrText xml:space="preserve"> PAGEREF _Toc67395208 \h </w:instrText>
        </w:r>
        <w:r>
          <w:rPr>
            <w:noProof/>
            <w:webHidden/>
          </w:rPr>
        </w:r>
        <w:r>
          <w:rPr>
            <w:noProof/>
            <w:webHidden/>
          </w:rPr>
          <w:fldChar w:fldCharType="separate"/>
        </w:r>
        <w:r>
          <w:rPr>
            <w:noProof/>
            <w:webHidden/>
          </w:rPr>
          <w:t>26</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09" w:history="1">
        <w:r w:rsidRPr="00392EFC">
          <w:rPr>
            <w:rStyle w:val="Hipercze"/>
            <w:noProof/>
          </w:rPr>
          <w:t>4.3.2.2</w:t>
        </w:r>
        <w:r w:rsidRPr="00392EFC">
          <w:rPr>
            <w:rStyle w:val="Hipercze"/>
            <w:noProof/>
            <w:lang w:val="pl-PL"/>
          </w:rPr>
          <w:t xml:space="preserve"> Wybór rozmiaru kabli zasilania – urządzenia</w:t>
        </w:r>
        <w:r w:rsidRPr="00392EFC">
          <w:rPr>
            <w:rStyle w:val="Hipercze"/>
            <w:noProof/>
          </w:rPr>
          <w:t xml:space="preserve"> UL/cUL</w:t>
        </w:r>
        <w:r>
          <w:rPr>
            <w:noProof/>
            <w:webHidden/>
          </w:rPr>
          <w:tab/>
        </w:r>
        <w:r>
          <w:rPr>
            <w:noProof/>
            <w:webHidden/>
          </w:rPr>
          <w:fldChar w:fldCharType="begin"/>
        </w:r>
        <w:r>
          <w:rPr>
            <w:noProof/>
            <w:webHidden/>
          </w:rPr>
          <w:instrText xml:space="preserve"> PAGEREF _Toc67395209 \h </w:instrText>
        </w:r>
        <w:r>
          <w:rPr>
            <w:noProof/>
            <w:webHidden/>
          </w:rPr>
        </w:r>
        <w:r>
          <w:rPr>
            <w:noProof/>
            <w:webHidden/>
          </w:rPr>
          <w:fldChar w:fldCharType="separate"/>
        </w:r>
        <w:r>
          <w:rPr>
            <w:noProof/>
            <w:webHidden/>
          </w:rPr>
          <w:t>27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10" w:history="1">
        <w:r w:rsidRPr="00392EFC">
          <w:rPr>
            <w:rStyle w:val="Hipercze"/>
            <w:noProof/>
            <w:lang w:val="pl-PL"/>
          </w:rPr>
          <w:t>4.3.2.3 Ochrona przeciwprzepięciowa (tylko wersje UL/cUL)</w:t>
        </w:r>
        <w:r>
          <w:rPr>
            <w:noProof/>
            <w:webHidden/>
          </w:rPr>
          <w:tab/>
        </w:r>
        <w:r>
          <w:rPr>
            <w:noProof/>
            <w:webHidden/>
          </w:rPr>
          <w:fldChar w:fldCharType="begin"/>
        </w:r>
        <w:r>
          <w:rPr>
            <w:noProof/>
            <w:webHidden/>
          </w:rPr>
          <w:instrText xml:space="preserve"> PAGEREF _Toc67395210 \h </w:instrText>
        </w:r>
        <w:r>
          <w:rPr>
            <w:noProof/>
            <w:webHidden/>
          </w:rPr>
        </w:r>
        <w:r>
          <w:rPr>
            <w:noProof/>
            <w:webHidden/>
          </w:rPr>
          <w:fldChar w:fldCharType="separate"/>
        </w:r>
        <w:r>
          <w:rPr>
            <w:noProof/>
            <w:webHidden/>
          </w:rPr>
          <w:t>27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11" w:history="1">
        <w:r w:rsidRPr="00392EFC">
          <w:rPr>
            <w:rStyle w:val="Hipercze"/>
            <w:noProof/>
            <w:lang w:val="pl-PL"/>
          </w:rPr>
          <w:t>4.3.2.4 Zabezpieczenie gałęzi (tylko wersje UL/cUL)</w:t>
        </w:r>
        <w:r>
          <w:rPr>
            <w:noProof/>
            <w:webHidden/>
          </w:rPr>
          <w:tab/>
        </w:r>
        <w:r>
          <w:rPr>
            <w:noProof/>
            <w:webHidden/>
          </w:rPr>
          <w:fldChar w:fldCharType="begin"/>
        </w:r>
        <w:r>
          <w:rPr>
            <w:noProof/>
            <w:webHidden/>
          </w:rPr>
          <w:instrText xml:space="preserve"> PAGEREF _Toc67395211 \h </w:instrText>
        </w:r>
        <w:r>
          <w:rPr>
            <w:noProof/>
            <w:webHidden/>
          </w:rPr>
        </w:r>
        <w:r>
          <w:rPr>
            <w:noProof/>
            <w:webHidden/>
          </w:rPr>
          <w:fldChar w:fldCharType="separate"/>
        </w:r>
        <w:r>
          <w:rPr>
            <w:noProof/>
            <w:webHidden/>
          </w:rPr>
          <w:t>27</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12" w:history="1">
        <w:r w:rsidRPr="00392EFC">
          <w:rPr>
            <w:rStyle w:val="Hipercze"/>
            <w:noProof/>
            <w:lang w:val="pl-PL"/>
          </w:rPr>
          <w:t>4.3.2.5 Wybór głównych bezpieczników</w:t>
        </w:r>
        <w:r>
          <w:rPr>
            <w:noProof/>
            <w:webHidden/>
          </w:rPr>
          <w:tab/>
        </w:r>
        <w:r>
          <w:rPr>
            <w:noProof/>
            <w:webHidden/>
          </w:rPr>
          <w:fldChar w:fldCharType="begin"/>
        </w:r>
        <w:r>
          <w:rPr>
            <w:noProof/>
            <w:webHidden/>
          </w:rPr>
          <w:instrText xml:space="preserve"> PAGEREF _Toc67395212 \h </w:instrText>
        </w:r>
        <w:r>
          <w:rPr>
            <w:noProof/>
            <w:webHidden/>
          </w:rPr>
        </w:r>
        <w:r>
          <w:rPr>
            <w:noProof/>
            <w:webHidden/>
          </w:rPr>
          <w:fldChar w:fldCharType="separate"/>
        </w:r>
        <w:r>
          <w:rPr>
            <w:noProof/>
            <w:webHidden/>
          </w:rPr>
          <w:t>28</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13" w:history="1">
        <w:r w:rsidRPr="00392EFC">
          <w:rPr>
            <w:rStyle w:val="Hipercze"/>
            <w:noProof/>
            <w:lang w:val="pl-PL"/>
          </w:rPr>
          <w:t>4.3.2.6 Wybór bezpieczników pomocniczych</w:t>
        </w:r>
        <w:r>
          <w:rPr>
            <w:noProof/>
            <w:webHidden/>
          </w:rPr>
          <w:tab/>
        </w:r>
        <w:r>
          <w:rPr>
            <w:noProof/>
            <w:webHidden/>
          </w:rPr>
          <w:fldChar w:fldCharType="begin"/>
        </w:r>
        <w:r>
          <w:rPr>
            <w:noProof/>
            <w:webHidden/>
          </w:rPr>
          <w:instrText xml:space="preserve"> PAGEREF _Toc67395213 \h </w:instrText>
        </w:r>
        <w:r>
          <w:rPr>
            <w:noProof/>
            <w:webHidden/>
          </w:rPr>
        </w:r>
        <w:r>
          <w:rPr>
            <w:noProof/>
            <w:webHidden/>
          </w:rPr>
          <w:fldChar w:fldCharType="separate"/>
        </w:r>
        <w:r>
          <w:rPr>
            <w:noProof/>
            <w:webHidden/>
          </w:rPr>
          <w:t>28</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14" w:history="1">
        <w:r w:rsidRPr="00392EFC">
          <w:rPr>
            <w:rStyle w:val="Hipercze"/>
            <w:noProof/>
            <w:lang w:val="pl-PL"/>
          </w:rPr>
          <w:t>4.3.3 Podłączenie uziemienia ochronnego (PE)</w:t>
        </w:r>
        <w:r>
          <w:rPr>
            <w:noProof/>
            <w:webHidden/>
          </w:rPr>
          <w:tab/>
        </w:r>
        <w:r>
          <w:rPr>
            <w:noProof/>
            <w:webHidden/>
          </w:rPr>
          <w:fldChar w:fldCharType="begin"/>
        </w:r>
        <w:r>
          <w:rPr>
            <w:noProof/>
            <w:webHidden/>
          </w:rPr>
          <w:instrText xml:space="preserve"> PAGEREF _Toc67395214 \h </w:instrText>
        </w:r>
        <w:r>
          <w:rPr>
            <w:noProof/>
            <w:webHidden/>
          </w:rPr>
        </w:r>
        <w:r>
          <w:rPr>
            <w:noProof/>
            <w:webHidden/>
          </w:rPr>
          <w:fldChar w:fldCharType="separate"/>
        </w:r>
        <w:r>
          <w:rPr>
            <w:noProof/>
            <w:webHidden/>
          </w:rPr>
          <w:t>28</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15" w:history="1">
        <w:r w:rsidRPr="00392EFC">
          <w:rPr>
            <w:rStyle w:val="Hipercze"/>
            <w:noProof/>
            <w:lang w:val="pl-PL"/>
          </w:rPr>
          <w:t>4.3.3.1 Uziemienie ochronne w urządzeniach UL/cUL</w:t>
        </w:r>
        <w:r>
          <w:rPr>
            <w:noProof/>
            <w:webHidden/>
          </w:rPr>
          <w:tab/>
        </w:r>
        <w:r>
          <w:rPr>
            <w:noProof/>
            <w:webHidden/>
          </w:rPr>
          <w:fldChar w:fldCharType="begin"/>
        </w:r>
        <w:r>
          <w:rPr>
            <w:noProof/>
            <w:webHidden/>
          </w:rPr>
          <w:instrText xml:space="preserve"> PAGEREF _Toc67395215 \h </w:instrText>
        </w:r>
        <w:r>
          <w:rPr>
            <w:noProof/>
            <w:webHidden/>
          </w:rPr>
        </w:r>
        <w:r>
          <w:rPr>
            <w:noProof/>
            <w:webHidden/>
          </w:rPr>
          <w:fldChar w:fldCharType="separate"/>
        </w:r>
        <w:r>
          <w:rPr>
            <w:noProof/>
            <w:webHidden/>
          </w:rPr>
          <w:t>28</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16" w:history="1">
        <w:r w:rsidRPr="00392EFC">
          <w:rPr>
            <w:rStyle w:val="Hipercze"/>
            <w:noProof/>
            <w:lang w:val="pl-PL"/>
          </w:rPr>
          <w:t>4.4 Konfiguracja transformatora pomocniczego</w:t>
        </w:r>
        <w:r>
          <w:rPr>
            <w:noProof/>
            <w:webHidden/>
          </w:rPr>
          <w:tab/>
        </w:r>
        <w:r>
          <w:rPr>
            <w:noProof/>
            <w:webHidden/>
          </w:rPr>
          <w:fldChar w:fldCharType="begin"/>
        </w:r>
        <w:r>
          <w:rPr>
            <w:noProof/>
            <w:webHidden/>
          </w:rPr>
          <w:instrText xml:space="preserve"> PAGEREF _Toc67395216 \h </w:instrText>
        </w:r>
        <w:r>
          <w:rPr>
            <w:noProof/>
            <w:webHidden/>
          </w:rPr>
        </w:r>
        <w:r>
          <w:rPr>
            <w:noProof/>
            <w:webHidden/>
          </w:rPr>
          <w:fldChar w:fldCharType="separate"/>
        </w:r>
        <w:r>
          <w:rPr>
            <w:noProof/>
            <w:webHidden/>
          </w:rPr>
          <w:t>29</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17" w:history="1">
        <w:r w:rsidRPr="00392EFC">
          <w:rPr>
            <w:rStyle w:val="Hipercze"/>
            <w:noProof/>
            <w:lang w:val="pl-PL"/>
          </w:rPr>
          <w:t>4.5 Sygnałowy interfejs użytkownika oraz zaciski przekładników prądowych (X11, X12)</w:t>
        </w:r>
        <w:r>
          <w:rPr>
            <w:noProof/>
            <w:webHidden/>
          </w:rPr>
          <w:tab/>
        </w:r>
        <w:r>
          <w:rPr>
            <w:noProof/>
            <w:webHidden/>
          </w:rPr>
          <w:fldChar w:fldCharType="begin"/>
        </w:r>
        <w:r>
          <w:rPr>
            <w:noProof/>
            <w:webHidden/>
          </w:rPr>
          <w:instrText xml:space="preserve"> PAGEREF _Toc67395217 \h </w:instrText>
        </w:r>
        <w:r>
          <w:rPr>
            <w:noProof/>
            <w:webHidden/>
          </w:rPr>
        </w:r>
        <w:r>
          <w:rPr>
            <w:noProof/>
            <w:webHidden/>
          </w:rPr>
          <w:fldChar w:fldCharType="separate"/>
        </w:r>
        <w:r>
          <w:rPr>
            <w:noProof/>
            <w:webHidden/>
          </w:rPr>
          <w:t>30</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18" w:history="1">
        <w:r w:rsidRPr="00392EFC">
          <w:rPr>
            <w:rStyle w:val="Hipercze"/>
            <w:noProof/>
            <w:lang w:val="pl-PL"/>
          </w:rPr>
          <w:t>4.5.1 Podłączanie przekładników prądowych</w:t>
        </w:r>
        <w:r>
          <w:rPr>
            <w:noProof/>
            <w:webHidden/>
          </w:rPr>
          <w:tab/>
        </w:r>
        <w:r>
          <w:rPr>
            <w:noProof/>
            <w:webHidden/>
          </w:rPr>
          <w:fldChar w:fldCharType="begin"/>
        </w:r>
        <w:r>
          <w:rPr>
            <w:noProof/>
            <w:webHidden/>
          </w:rPr>
          <w:instrText xml:space="preserve"> PAGEREF _Toc67395218 \h </w:instrText>
        </w:r>
        <w:r>
          <w:rPr>
            <w:noProof/>
            <w:webHidden/>
          </w:rPr>
        </w:r>
        <w:r>
          <w:rPr>
            <w:noProof/>
            <w:webHidden/>
          </w:rPr>
          <w:fldChar w:fldCharType="separate"/>
        </w:r>
        <w:r>
          <w:rPr>
            <w:noProof/>
            <w:webHidden/>
          </w:rPr>
          <w:t>30</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19" w:history="1">
        <w:r w:rsidRPr="00392EFC">
          <w:rPr>
            <w:rStyle w:val="Hipercze"/>
            <w:noProof/>
            <w:lang w:val="pl-PL"/>
          </w:rPr>
          <w:t>4.5.1.1 Wybór przekładników prądowych</w:t>
        </w:r>
        <w:r>
          <w:rPr>
            <w:noProof/>
            <w:webHidden/>
          </w:rPr>
          <w:tab/>
        </w:r>
        <w:r>
          <w:rPr>
            <w:noProof/>
            <w:webHidden/>
          </w:rPr>
          <w:fldChar w:fldCharType="begin"/>
        </w:r>
        <w:r>
          <w:rPr>
            <w:noProof/>
            <w:webHidden/>
          </w:rPr>
          <w:instrText xml:space="preserve"> PAGEREF _Toc67395219 \h </w:instrText>
        </w:r>
        <w:r>
          <w:rPr>
            <w:noProof/>
            <w:webHidden/>
          </w:rPr>
        </w:r>
        <w:r>
          <w:rPr>
            <w:noProof/>
            <w:webHidden/>
          </w:rPr>
          <w:fldChar w:fldCharType="separate"/>
        </w:r>
        <w:r>
          <w:rPr>
            <w:noProof/>
            <w:webHidden/>
          </w:rPr>
          <w:t>31</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20" w:history="1">
        <w:r w:rsidRPr="00392EFC">
          <w:rPr>
            <w:rStyle w:val="Hipercze"/>
            <w:noProof/>
            <w:lang w:val="pl-PL"/>
          </w:rPr>
          <w:t>4.5.1.2 Zalecany rozmiar kabli przekładników prądowych</w:t>
        </w:r>
        <w:r>
          <w:rPr>
            <w:noProof/>
            <w:webHidden/>
          </w:rPr>
          <w:tab/>
        </w:r>
        <w:r>
          <w:rPr>
            <w:noProof/>
            <w:webHidden/>
          </w:rPr>
          <w:fldChar w:fldCharType="begin"/>
        </w:r>
        <w:r>
          <w:rPr>
            <w:noProof/>
            <w:webHidden/>
          </w:rPr>
          <w:instrText xml:space="preserve"> PAGEREF _Toc67395220 \h </w:instrText>
        </w:r>
        <w:r>
          <w:rPr>
            <w:noProof/>
            <w:webHidden/>
          </w:rPr>
        </w:r>
        <w:r>
          <w:rPr>
            <w:noProof/>
            <w:webHidden/>
          </w:rPr>
          <w:fldChar w:fldCharType="separate"/>
        </w:r>
        <w:r>
          <w:rPr>
            <w:noProof/>
            <w:webHidden/>
          </w:rPr>
          <w:t>31</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21" w:history="1">
        <w:r w:rsidRPr="00392EFC">
          <w:rPr>
            <w:rStyle w:val="Hipercze"/>
            <w:noProof/>
            <w:lang w:val="pl-PL"/>
          </w:rPr>
          <w:t>4.5.1.3 Lokalizacja przekładników prądowych</w:t>
        </w:r>
        <w:r>
          <w:rPr>
            <w:noProof/>
            <w:webHidden/>
          </w:rPr>
          <w:tab/>
        </w:r>
        <w:r>
          <w:rPr>
            <w:noProof/>
            <w:webHidden/>
          </w:rPr>
          <w:fldChar w:fldCharType="begin"/>
        </w:r>
        <w:r>
          <w:rPr>
            <w:noProof/>
            <w:webHidden/>
          </w:rPr>
          <w:instrText xml:space="preserve"> PAGEREF _Toc67395221 \h </w:instrText>
        </w:r>
        <w:r>
          <w:rPr>
            <w:noProof/>
            <w:webHidden/>
          </w:rPr>
        </w:r>
        <w:r>
          <w:rPr>
            <w:noProof/>
            <w:webHidden/>
          </w:rPr>
          <w:fldChar w:fldCharType="separate"/>
        </w:r>
        <w:r>
          <w:rPr>
            <w:noProof/>
            <w:webHidden/>
          </w:rPr>
          <w:t>32</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22" w:history="1">
        <w:r w:rsidRPr="00392EFC">
          <w:rPr>
            <w:rStyle w:val="Hipercze"/>
            <w:noProof/>
            <w:lang w:val="pl-PL"/>
          </w:rPr>
          <w:t>4.5.1.4 Podłączenie i okablowanie przekładników prądowych</w:t>
        </w:r>
        <w:r>
          <w:rPr>
            <w:noProof/>
            <w:webHidden/>
          </w:rPr>
          <w:tab/>
        </w:r>
        <w:r>
          <w:rPr>
            <w:noProof/>
            <w:webHidden/>
          </w:rPr>
          <w:fldChar w:fldCharType="begin"/>
        </w:r>
        <w:r>
          <w:rPr>
            <w:noProof/>
            <w:webHidden/>
          </w:rPr>
          <w:instrText xml:space="preserve"> PAGEREF _Toc67395222 \h </w:instrText>
        </w:r>
        <w:r>
          <w:rPr>
            <w:noProof/>
            <w:webHidden/>
          </w:rPr>
        </w:r>
        <w:r>
          <w:rPr>
            <w:noProof/>
            <w:webHidden/>
          </w:rPr>
          <w:fldChar w:fldCharType="separate"/>
        </w:r>
        <w:r>
          <w:rPr>
            <w:noProof/>
            <w:webHidden/>
          </w:rPr>
          <w:t>33</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23" w:history="1">
        <w:r w:rsidRPr="00392EFC">
          <w:rPr>
            <w:rStyle w:val="Hipercze"/>
            <w:noProof/>
            <w:lang w:val="pl-PL"/>
          </w:rPr>
          <w:t>4.5.1.5 Podłączenie przekładników prądowych w przypadku urządzeń równoległych</w:t>
        </w:r>
        <w:r>
          <w:rPr>
            <w:noProof/>
            <w:webHidden/>
          </w:rPr>
          <w:tab/>
        </w:r>
        <w:r>
          <w:rPr>
            <w:noProof/>
            <w:webHidden/>
          </w:rPr>
          <w:fldChar w:fldCharType="begin"/>
        </w:r>
        <w:r>
          <w:rPr>
            <w:noProof/>
            <w:webHidden/>
          </w:rPr>
          <w:instrText xml:space="preserve"> PAGEREF _Toc67395223 \h </w:instrText>
        </w:r>
        <w:r>
          <w:rPr>
            <w:noProof/>
            <w:webHidden/>
          </w:rPr>
        </w:r>
        <w:r>
          <w:rPr>
            <w:noProof/>
            <w:webHidden/>
          </w:rPr>
          <w:fldChar w:fldCharType="separate"/>
        </w:r>
        <w:r>
          <w:rPr>
            <w:noProof/>
            <w:webHidden/>
          </w:rPr>
          <w:t>34</w:t>
        </w:r>
        <w:r>
          <w:rPr>
            <w:noProof/>
            <w:webHidden/>
          </w:rPr>
          <w:fldChar w:fldCharType="end"/>
        </w:r>
      </w:hyperlink>
    </w:p>
    <w:p w:rsidR="00B90D35" w:rsidRDefault="00B90D35">
      <w:pPr>
        <w:pStyle w:val="Spistreci4"/>
        <w:tabs>
          <w:tab w:val="right" w:leader="dot" w:pos="8778"/>
        </w:tabs>
        <w:rPr>
          <w:rFonts w:asciiTheme="minorHAnsi" w:eastAsiaTheme="minorEastAsia" w:hAnsiTheme="minorHAnsi" w:cstheme="minorBidi"/>
          <w:i w:val="0"/>
          <w:noProof/>
          <w:sz w:val="22"/>
          <w:szCs w:val="22"/>
          <w:lang w:val="pl-PL" w:eastAsia="pl-PL"/>
        </w:rPr>
      </w:pPr>
      <w:hyperlink w:anchor="_Toc67395224" w:history="1">
        <w:r w:rsidRPr="00392EFC">
          <w:rPr>
            <w:rStyle w:val="Hipercze"/>
            <w:noProof/>
            <w:lang w:val="pl-PL"/>
          </w:rPr>
          <w:t>4.5.1.6 Użycie transformatorów sumujących</w:t>
        </w:r>
        <w:r>
          <w:rPr>
            <w:noProof/>
            <w:webHidden/>
          </w:rPr>
          <w:tab/>
        </w:r>
        <w:r>
          <w:rPr>
            <w:noProof/>
            <w:webHidden/>
          </w:rPr>
          <w:fldChar w:fldCharType="begin"/>
        </w:r>
        <w:r>
          <w:rPr>
            <w:noProof/>
            <w:webHidden/>
          </w:rPr>
          <w:instrText xml:space="preserve"> PAGEREF _Toc67395224 \h </w:instrText>
        </w:r>
        <w:r>
          <w:rPr>
            <w:noProof/>
            <w:webHidden/>
          </w:rPr>
        </w:r>
        <w:r>
          <w:rPr>
            <w:noProof/>
            <w:webHidden/>
          </w:rPr>
          <w:fldChar w:fldCharType="separate"/>
        </w:r>
        <w:r>
          <w:rPr>
            <w:noProof/>
            <w:webHidden/>
          </w:rPr>
          <w:t>34</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25" w:history="1">
        <w:r w:rsidRPr="00392EFC">
          <w:rPr>
            <w:rStyle w:val="Hipercze"/>
            <w:noProof/>
            <w:lang w:val="pl-PL"/>
          </w:rPr>
          <w:t>4.5.2 Magistrala Multi-Master (X22 i X23; opcjonalnie)</w:t>
        </w:r>
        <w:r>
          <w:rPr>
            <w:noProof/>
            <w:webHidden/>
          </w:rPr>
          <w:tab/>
        </w:r>
        <w:r>
          <w:rPr>
            <w:noProof/>
            <w:webHidden/>
          </w:rPr>
          <w:fldChar w:fldCharType="begin"/>
        </w:r>
        <w:r>
          <w:rPr>
            <w:noProof/>
            <w:webHidden/>
          </w:rPr>
          <w:instrText xml:space="preserve"> PAGEREF _Toc67395225 \h </w:instrText>
        </w:r>
        <w:r>
          <w:rPr>
            <w:noProof/>
            <w:webHidden/>
          </w:rPr>
        </w:r>
        <w:r>
          <w:rPr>
            <w:noProof/>
            <w:webHidden/>
          </w:rPr>
          <w:fldChar w:fldCharType="separate"/>
        </w:r>
        <w:r>
          <w:rPr>
            <w:noProof/>
            <w:webHidden/>
          </w:rPr>
          <w:t>34</w:t>
        </w:r>
        <w:r>
          <w:rPr>
            <w:noProof/>
            <w:webHidden/>
          </w:rPr>
          <w:fldChar w:fldCharType="end"/>
        </w:r>
      </w:hyperlink>
    </w:p>
    <w:p w:rsidR="00B90D35" w:rsidRDefault="00B90D35">
      <w:pPr>
        <w:pStyle w:val="Spistreci1"/>
        <w:tabs>
          <w:tab w:val="left" w:pos="400"/>
          <w:tab w:val="right" w:leader="dot" w:pos="8778"/>
        </w:tabs>
        <w:rPr>
          <w:rFonts w:asciiTheme="minorHAnsi" w:eastAsiaTheme="minorEastAsia" w:hAnsiTheme="minorHAnsi" w:cstheme="minorBidi"/>
          <w:b w:val="0"/>
          <w:noProof/>
          <w:sz w:val="22"/>
          <w:szCs w:val="22"/>
          <w:lang w:val="pl-PL" w:eastAsia="pl-PL"/>
        </w:rPr>
      </w:pPr>
      <w:hyperlink w:anchor="_Toc67395226" w:history="1">
        <w:r w:rsidRPr="00392EFC">
          <w:rPr>
            <w:rStyle w:val="Hipercze"/>
            <w:noProof/>
          </w:rPr>
          <w:t>5</w:t>
        </w:r>
        <w:r>
          <w:rPr>
            <w:rFonts w:asciiTheme="minorHAnsi" w:eastAsiaTheme="minorEastAsia" w:hAnsiTheme="minorHAnsi" w:cstheme="minorBidi"/>
            <w:b w:val="0"/>
            <w:noProof/>
            <w:sz w:val="22"/>
            <w:szCs w:val="22"/>
            <w:lang w:val="pl-PL" w:eastAsia="pl-PL"/>
          </w:rPr>
          <w:tab/>
        </w:r>
        <w:r w:rsidRPr="00392EFC">
          <w:rPr>
            <w:rStyle w:val="Hipercze"/>
            <w:noProof/>
            <w:lang w:val="pl-PL"/>
          </w:rPr>
          <w:t>Konserwacja</w:t>
        </w:r>
        <w:r>
          <w:rPr>
            <w:noProof/>
            <w:webHidden/>
          </w:rPr>
          <w:tab/>
        </w:r>
        <w:r>
          <w:rPr>
            <w:noProof/>
            <w:webHidden/>
          </w:rPr>
          <w:fldChar w:fldCharType="begin"/>
        </w:r>
        <w:r>
          <w:rPr>
            <w:noProof/>
            <w:webHidden/>
          </w:rPr>
          <w:instrText xml:space="preserve"> PAGEREF _Toc67395226 \h </w:instrText>
        </w:r>
        <w:r>
          <w:rPr>
            <w:noProof/>
            <w:webHidden/>
          </w:rPr>
        </w:r>
        <w:r>
          <w:rPr>
            <w:noProof/>
            <w:webHidden/>
          </w:rPr>
          <w:fldChar w:fldCharType="separate"/>
        </w:r>
        <w:r>
          <w:rPr>
            <w:noProof/>
            <w:webHidden/>
          </w:rPr>
          <w:t>36</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27" w:history="1">
        <w:r w:rsidRPr="00392EFC">
          <w:rPr>
            <w:rStyle w:val="Hipercze"/>
            <w:noProof/>
          </w:rPr>
          <w:t>5.1</w:t>
        </w:r>
        <w:r w:rsidRPr="00392EFC">
          <w:rPr>
            <w:rStyle w:val="Hipercze"/>
            <w:noProof/>
            <w:lang w:val="pl-PL"/>
          </w:rPr>
          <w:t xml:space="preserve"> Kontrola przeprowadzana co dwa lata</w:t>
        </w:r>
        <w:r>
          <w:rPr>
            <w:noProof/>
            <w:webHidden/>
          </w:rPr>
          <w:tab/>
        </w:r>
        <w:r>
          <w:rPr>
            <w:noProof/>
            <w:webHidden/>
          </w:rPr>
          <w:fldChar w:fldCharType="begin"/>
        </w:r>
        <w:r>
          <w:rPr>
            <w:noProof/>
            <w:webHidden/>
          </w:rPr>
          <w:instrText xml:space="preserve"> PAGEREF _Toc67395227 \h </w:instrText>
        </w:r>
        <w:r>
          <w:rPr>
            <w:noProof/>
            <w:webHidden/>
          </w:rPr>
        </w:r>
        <w:r>
          <w:rPr>
            <w:noProof/>
            <w:webHidden/>
          </w:rPr>
          <w:fldChar w:fldCharType="separate"/>
        </w:r>
        <w:r>
          <w:rPr>
            <w:noProof/>
            <w:webHidden/>
          </w:rPr>
          <w:t>36</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28" w:history="1">
        <w:r w:rsidRPr="00392EFC">
          <w:rPr>
            <w:rStyle w:val="Hipercze"/>
            <w:noProof/>
            <w:lang w:val="pl-PL"/>
          </w:rPr>
          <w:t>5.1.1 Oględziny</w:t>
        </w:r>
        <w:r>
          <w:rPr>
            <w:noProof/>
            <w:webHidden/>
          </w:rPr>
          <w:tab/>
        </w:r>
        <w:r>
          <w:rPr>
            <w:noProof/>
            <w:webHidden/>
          </w:rPr>
          <w:fldChar w:fldCharType="begin"/>
        </w:r>
        <w:r>
          <w:rPr>
            <w:noProof/>
            <w:webHidden/>
          </w:rPr>
          <w:instrText xml:space="preserve"> PAGEREF _Toc67395228 \h </w:instrText>
        </w:r>
        <w:r>
          <w:rPr>
            <w:noProof/>
            <w:webHidden/>
          </w:rPr>
        </w:r>
        <w:r>
          <w:rPr>
            <w:noProof/>
            <w:webHidden/>
          </w:rPr>
          <w:fldChar w:fldCharType="separate"/>
        </w:r>
        <w:r>
          <w:rPr>
            <w:noProof/>
            <w:webHidden/>
          </w:rPr>
          <w:t>36</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29" w:history="1">
        <w:r w:rsidRPr="00392EFC">
          <w:rPr>
            <w:rStyle w:val="Hipercze"/>
            <w:noProof/>
            <w:lang w:val="pl-PL"/>
          </w:rPr>
          <w:t>5.1.2 Czyszczenie</w:t>
        </w:r>
        <w:r>
          <w:rPr>
            <w:noProof/>
            <w:webHidden/>
          </w:rPr>
          <w:tab/>
        </w:r>
        <w:r>
          <w:rPr>
            <w:noProof/>
            <w:webHidden/>
          </w:rPr>
          <w:fldChar w:fldCharType="begin"/>
        </w:r>
        <w:r>
          <w:rPr>
            <w:noProof/>
            <w:webHidden/>
          </w:rPr>
          <w:instrText xml:space="preserve"> PAGEREF _Toc67395229 \h </w:instrText>
        </w:r>
        <w:r>
          <w:rPr>
            <w:noProof/>
            <w:webHidden/>
          </w:rPr>
        </w:r>
        <w:r>
          <w:rPr>
            <w:noProof/>
            <w:webHidden/>
          </w:rPr>
          <w:fldChar w:fldCharType="separate"/>
        </w:r>
        <w:r>
          <w:rPr>
            <w:noProof/>
            <w:webHidden/>
          </w:rPr>
          <w:t>37</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30" w:history="1">
        <w:r w:rsidRPr="00392EFC">
          <w:rPr>
            <w:rStyle w:val="Hipercze"/>
            <w:noProof/>
            <w:lang w:val="pl-PL"/>
          </w:rPr>
          <w:t>5.1.3 Bezpieczniki</w:t>
        </w:r>
        <w:r>
          <w:rPr>
            <w:noProof/>
            <w:webHidden/>
          </w:rPr>
          <w:tab/>
        </w:r>
        <w:r>
          <w:rPr>
            <w:noProof/>
            <w:webHidden/>
          </w:rPr>
          <w:fldChar w:fldCharType="begin"/>
        </w:r>
        <w:r>
          <w:rPr>
            <w:noProof/>
            <w:webHidden/>
          </w:rPr>
          <w:instrText xml:space="preserve"> PAGEREF _Toc67395230 \h </w:instrText>
        </w:r>
        <w:r>
          <w:rPr>
            <w:noProof/>
            <w:webHidden/>
          </w:rPr>
        </w:r>
        <w:r>
          <w:rPr>
            <w:noProof/>
            <w:webHidden/>
          </w:rPr>
          <w:fldChar w:fldCharType="separate"/>
        </w:r>
        <w:r>
          <w:rPr>
            <w:noProof/>
            <w:webHidden/>
          </w:rPr>
          <w:t>37</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31" w:history="1">
        <w:r w:rsidRPr="00392EFC">
          <w:rPr>
            <w:rStyle w:val="Hipercze"/>
            <w:noProof/>
            <w:lang w:val="pl-PL"/>
          </w:rPr>
          <w:t>5.1.4 System chłodzenia</w:t>
        </w:r>
        <w:r>
          <w:rPr>
            <w:noProof/>
            <w:webHidden/>
          </w:rPr>
          <w:tab/>
        </w:r>
        <w:r>
          <w:rPr>
            <w:noProof/>
            <w:webHidden/>
          </w:rPr>
          <w:fldChar w:fldCharType="begin"/>
        </w:r>
        <w:r>
          <w:rPr>
            <w:noProof/>
            <w:webHidden/>
          </w:rPr>
          <w:instrText xml:space="preserve"> PAGEREF _Toc67395231 \h </w:instrText>
        </w:r>
        <w:r>
          <w:rPr>
            <w:noProof/>
            <w:webHidden/>
          </w:rPr>
        </w:r>
        <w:r>
          <w:rPr>
            <w:noProof/>
            <w:webHidden/>
          </w:rPr>
          <w:fldChar w:fldCharType="separate"/>
        </w:r>
        <w:r>
          <w:rPr>
            <w:noProof/>
            <w:webHidden/>
          </w:rPr>
          <w:t>37</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32" w:history="1">
        <w:r w:rsidRPr="00392EFC">
          <w:rPr>
            <w:rStyle w:val="Hipercze"/>
            <w:noProof/>
            <w:lang w:val="pl-PL"/>
          </w:rPr>
          <w:t>5.1.5 Kontrola drzwi oraz zamka</w:t>
        </w:r>
        <w:r>
          <w:rPr>
            <w:noProof/>
            <w:webHidden/>
          </w:rPr>
          <w:tab/>
        </w:r>
        <w:r>
          <w:rPr>
            <w:noProof/>
            <w:webHidden/>
          </w:rPr>
          <w:fldChar w:fldCharType="begin"/>
        </w:r>
        <w:r>
          <w:rPr>
            <w:noProof/>
            <w:webHidden/>
          </w:rPr>
          <w:instrText xml:space="preserve"> PAGEREF _Toc67395232 \h </w:instrText>
        </w:r>
        <w:r>
          <w:rPr>
            <w:noProof/>
            <w:webHidden/>
          </w:rPr>
        </w:r>
        <w:r>
          <w:rPr>
            <w:noProof/>
            <w:webHidden/>
          </w:rPr>
          <w:fldChar w:fldCharType="separate"/>
        </w:r>
        <w:r>
          <w:rPr>
            <w:noProof/>
            <w:webHidden/>
          </w:rPr>
          <w:t>37</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33" w:history="1">
        <w:r w:rsidRPr="00392EFC">
          <w:rPr>
            <w:rStyle w:val="Hipercze"/>
            <w:noProof/>
            <w:lang w:val="pl-PL"/>
          </w:rPr>
          <w:t>5.1.6 Filtr powietrza</w:t>
        </w:r>
        <w:r>
          <w:rPr>
            <w:noProof/>
            <w:webHidden/>
          </w:rPr>
          <w:tab/>
        </w:r>
        <w:r>
          <w:rPr>
            <w:noProof/>
            <w:webHidden/>
          </w:rPr>
          <w:fldChar w:fldCharType="begin"/>
        </w:r>
        <w:r>
          <w:rPr>
            <w:noProof/>
            <w:webHidden/>
          </w:rPr>
          <w:instrText xml:space="preserve"> PAGEREF _Toc67395233 \h </w:instrText>
        </w:r>
        <w:r>
          <w:rPr>
            <w:noProof/>
            <w:webHidden/>
          </w:rPr>
        </w:r>
        <w:r>
          <w:rPr>
            <w:noProof/>
            <w:webHidden/>
          </w:rPr>
          <w:fldChar w:fldCharType="separate"/>
        </w:r>
        <w:r>
          <w:rPr>
            <w:noProof/>
            <w:webHidden/>
          </w:rPr>
          <w:t>37</w:t>
        </w:r>
        <w:r>
          <w:rPr>
            <w:noProof/>
            <w:webHidden/>
          </w:rPr>
          <w:fldChar w:fldCharType="end"/>
        </w:r>
      </w:hyperlink>
    </w:p>
    <w:p w:rsidR="00B90D35" w:rsidRDefault="00B90D35">
      <w:pPr>
        <w:pStyle w:val="Spistreci3"/>
        <w:tabs>
          <w:tab w:val="right" w:leader="dot" w:pos="8778"/>
        </w:tabs>
        <w:rPr>
          <w:rFonts w:asciiTheme="minorHAnsi" w:eastAsiaTheme="minorEastAsia" w:hAnsiTheme="minorHAnsi" w:cstheme="minorBidi"/>
          <w:noProof/>
          <w:sz w:val="22"/>
          <w:szCs w:val="22"/>
          <w:lang w:val="pl-PL" w:eastAsia="pl-PL"/>
        </w:rPr>
      </w:pPr>
      <w:hyperlink w:anchor="_Toc67395234" w:history="1">
        <w:r w:rsidRPr="00392EFC">
          <w:rPr>
            <w:rStyle w:val="Hipercze"/>
            <w:noProof/>
            <w:lang w:val="pl-PL"/>
          </w:rPr>
          <w:t>5.1.7 Podłączenie elektryczne</w:t>
        </w:r>
        <w:r>
          <w:rPr>
            <w:noProof/>
            <w:webHidden/>
          </w:rPr>
          <w:tab/>
        </w:r>
        <w:r>
          <w:rPr>
            <w:noProof/>
            <w:webHidden/>
          </w:rPr>
          <w:fldChar w:fldCharType="begin"/>
        </w:r>
        <w:r>
          <w:rPr>
            <w:noProof/>
            <w:webHidden/>
          </w:rPr>
          <w:instrText xml:space="preserve"> PAGEREF _Toc67395234 \h </w:instrText>
        </w:r>
        <w:r>
          <w:rPr>
            <w:noProof/>
            <w:webHidden/>
          </w:rPr>
        </w:r>
        <w:r>
          <w:rPr>
            <w:noProof/>
            <w:webHidden/>
          </w:rPr>
          <w:fldChar w:fldCharType="separate"/>
        </w:r>
        <w:r>
          <w:rPr>
            <w:noProof/>
            <w:webHidden/>
          </w:rPr>
          <w:t>37</w:t>
        </w:r>
        <w:r>
          <w:rPr>
            <w:noProof/>
            <w:webHidden/>
          </w:rPr>
          <w:fldChar w:fldCharType="end"/>
        </w:r>
      </w:hyperlink>
    </w:p>
    <w:p w:rsidR="00B90D35" w:rsidRDefault="00B90D35">
      <w:pPr>
        <w:pStyle w:val="Spistreci1"/>
        <w:tabs>
          <w:tab w:val="right" w:leader="dot" w:pos="8778"/>
        </w:tabs>
        <w:rPr>
          <w:rFonts w:asciiTheme="minorHAnsi" w:eastAsiaTheme="minorEastAsia" w:hAnsiTheme="minorHAnsi" w:cstheme="minorBidi"/>
          <w:b w:val="0"/>
          <w:noProof/>
          <w:sz w:val="22"/>
          <w:szCs w:val="22"/>
          <w:lang w:val="pl-PL" w:eastAsia="pl-PL"/>
        </w:rPr>
      </w:pPr>
      <w:hyperlink w:anchor="_Toc67395235" w:history="1">
        <w:r w:rsidRPr="00392EFC">
          <w:rPr>
            <w:rStyle w:val="Hipercze"/>
            <w:noProof/>
            <w:lang w:val="pl-PL"/>
          </w:rPr>
          <w:t>Załącznik A Opis techniczny</w:t>
        </w:r>
        <w:r>
          <w:rPr>
            <w:noProof/>
            <w:webHidden/>
          </w:rPr>
          <w:tab/>
        </w:r>
        <w:r>
          <w:rPr>
            <w:noProof/>
            <w:webHidden/>
          </w:rPr>
          <w:fldChar w:fldCharType="begin"/>
        </w:r>
        <w:r>
          <w:rPr>
            <w:noProof/>
            <w:webHidden/>
          </w:rPr>
          <w:instrText xml:space="preserve"> PAGEREF _Toc67395235 \h </w:instrText>
        </w:r>
        <w:r>
          <w:rPr>
            <w:noProof/>
            <w:webHidden/>
          </w:rPr>
        </w:r>
        <w:r>
          <w:rPr>
            <w:noProof/>
            <w:webHidden/>
          </w:rPr>
          <w:fldChar w:fldCharType="separate"/>
        </w:r>
        <w:r>
          <w:rPr>
            <w:noProof/>
            <w:webHidden/>
          </w:rPr>
          <w:t>38</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36" w:history="1">
        <w:r w:rsidRPr="00392EFC">
          <w:rPr>
            <w:rStyle w:val="Hipercze"/>
            <w:noProof/>
          </w:rPr>
          <w:t xml:space="preserve">A.1 </w:t>
        </w:r>
        <w:r w:rsidRPr="00392EFC">
          <w:rPr>
            <w:rStyle w:val="Hipercze"/>
            <w:noProof/>
            <w:lang w:val="pl-PL"/>
          </w:rPr>
          <w:t>Dane techniczne</w:t>
        </w:r>
        <w:r w:rsidRPr="00392EFC">
          <w:rPr>
            <w:rStyle w:val="Hipercze"/>
            <w:noProof/>
          </w:rPr>
          <w:t xml:space="preserve"> – ADF P300-XXX/480</w:t>
        </w:r>
        <w:r>
          <w:rPr>
            <w:noProof/>
            <w:webHidden/>
          </w:rPr>
          <w:tab/>
        </w:r>
        <w:r>
          <w:rPr>
            <w:noProof/>
            <w:webHidden/>
          </w:rPr>
          <w:fldChar w:fldCharType="begin"/>
        </w:r>
        <w:r>
          <w:rPr>
            <w:noProof/>
            <w:webHidden/>
          </w:rPr>
          <w:instrText xml:space="preserve"> PAGEREF _Toc67395236 \h </w:instrText>
        </w:r>
        <w:r>
          <w:rPr>
            <w:noProof/>
            <w:webHidden/>
          </w:rPr>
        </w:r>
        <w:r>
          <w:rPr>
            <w:noProof/>
            <w:webHidden/>
          </w:rPr>
          <w:fldChar w:fldCharType="separate"/>
        </w:r>
        <w:r>
          <w:rPr>
            <w:noProof/>
            <w:webHidden/>
          </w:rPr>
          <w:t>38</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37" w:history="1">
        <w:r w:rsidRPr="00392EFC">
          <w:rPr>
            <w:rStyle w:val="Hipercze"/>
            <w:noProof/>
            <w:lang w:val="pl-PL"/>
          </w:rPr>
          <w:t>A.1 Dane techniczne – ADF P300-XXX/480 – wersja UL/cUL</w:t>
        </w:r>
        <w:r>
          <w:rPr>
            <w:noProof/>
            <w:webHidden/>
          </w:rPr>
          <w:tab/>
        </w:r>
        <w:r>
          <w:rPr>
            <w:noProof/>
            <w:webHidden/>
          </w:rPr>
          <w:fldChar w:fldCharType="begin"/>
        </w:r>
        <w:r>
          <w:rPr>
            <w:noProof/>
            <w:webHidden/>
          </w:rPr>
          <w:instrText xml:space="preserve"> PAGEREF _Toc67395237 \h </w:instrText>
        </w:r>
        <w:r>
          <w:rPr>
            <w:noProof/>
            <w:webHidden/>
          </w:rPr>
        </w:r>
        <w:r>
          <w:rPr>
            <w:noProof/>
            <w:webHidden/>
          </w:rPr>
          <w:fldChar w:fldCharType="separate"/>
        </w:r>
        <w:r>
          <w:rPr>
            <w:noProof/>
            <w:webHidden/>
          </w:rPr>
          <w:t>39</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38" w:history="1">
        <w:r w:rsidRPr="00392EFC">
          <w:rPr>
            <w:rStyle w:val="Hipercze"/>
            <w:noProof/>
          </w:rPr>
          <w:t xml:space="preserve">A.2 </w:t>
        </w:r>
        <w:r w:rsidRPr="00392EFC">
          <w:rPr>
            <w:rStyle w:val="Hipercze"/>
            <w:noProof/>
            <w:lang w:val="pl-PL"/>
          </w:rPr>
          <w:t>Dane techniczne</w:t>
        </w:r>
        <w:r w:rsidRPr="00392EFC">
          <w:rPr>
            <w:rStyle w:val="Hipercze"/>
            <w:noProof/>
          </w:rPr>
          <w:t xml:space="preserve"> – ADF P300-XXX/690</w:t>
        </w:r>
        <w:r>
          <w:rPr>
            <w:noProof/>
            <w:webHidden/>
          </w:rPr>
          <w:tab/>
        </w:r>
        <w:r>
          <w:rPr>
            <w:noProof/>
            <w:webHidden/>
          </w:rPr>
          <w:fldChar w:fldCharType="begin"/>
        </w:r>
        <w:r>
          <w:rPr>
            <w:noProof/>
            <w:webHidden/>
          </w:rPr>
          <w:instrText xml:space="preserve"> PAGEREF _Toc67395238 \h </w:instrText>
        </w:r>
        <w:r>
          <w:rPr>
            <w:noProof/>
            <w:webHidden/>
          </w:rPr>
        </w:r>
        <w:r>
          <w:rPr>
            <w:noProof/>
            <w:webHidden/>
          </w:rPr>
          <w:fldChar w:fldCharType="separate"/>
        </w:r>
        <w:r>
          <w:rPr>
            <w:noProof/>
            <w:webHidden/>
          </w:rPr>
          <w:t>40</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39" w:history="1">
        <w:r w:rsidRPr="00392EFC">
          <w:rPr>
            <w:rStyle w:val="Hipercze"/>
            <w:noProof/>
          </w:rPr>
          <w:t xml:space="preserve">A.2 </w:t>
        </w:r>
        <w:r w:rsidRPr="00392EFC">
          <w:rPr>
            <w:rStyle w:val="Hipercze"/>
            <w:noProof/>
            <w:lang w:val="pl-PL"/>
          </w:rPr>
          <w:t>Dane techniczne</w:t>
        </w:r>
        <w:r w:rsidRPr="00392EFC">
          <w:rPr>
            <w:rStyle w:val="Hipercze"/>
            <w:noProof/>
          </w:rPr>
          <w:t xml:space="preserve"> – ADF P300-XXX/600 – </w:t>
        </w:r>
        <w:r w:rsidRPr="00392EFC">
          <w:rPr>
            <w:rStyle w:val="Hipercze"/>
            <w:noProof/>
            <w:lang w:val="pl-PL"/>
          </w:rPr>
          <w:t>wersja</w:t>
        </w:r>
        <w:r w:rsidRPr="00392EFC">
          <w:rPr>
            <w:rStyle w:val="Hipercze"/>
            <w:noProof/>
          </w:rPr>
          <w:t xml:space="preserve"> UL/cUL</w:t>
        </w:r>
        <w:r>
          <w:rPr>
            <w:noProof/>
            <w:webHidden/>
          </w:rPr>
          <w:tab/>
        </w:r>
        <w:r>
          <w:rPr>
            <w:noProof/>
            <w:webHidden/>
          </w:rPr>
          <w:fldChar w:fldCharType="begin"/>
        </w:r>
        <w:r>
          <w:rPr>
            <w:noProof/>
            <w:webHidden/>
          </w:rPr>
          <w:instrText xml:space="preserve"> PAGEREF _Toc67395239 \h </w:instrText>
        </w:r>
        <w:r>
          <w:rPr>
            <w:noProof/>
            <w:webHidden/>
          </w:rPr>
        </w:r>
        <w:r>
          <w:rPr>
            <w:noProof/>
            <w:webHidden/>
          </w:rPr>
          <w:fldChar w:fldCharType="separate"/>
        </w:r>
        <w:r>
          <w:rPr>
            <w:noProof/>
            <w:webHidden/>
          </w:rPr>
          <w:t>41</w:t>
        </w:r>
        <w:r>
          <w:rPr>
            <w:noProof/>
            <w:webHidden/>
          </w:rPr>
          <w:fldChar w:fldCharType="end"/>
        </w:r>
      </w:hyperlink>
    </w:p>
    <w:p w:rsidR="00B90D35" w:rsidRDefault="00B90D35">
      <w:pPr>
        <w:pStyle w:val="Spistreci1"/>
        <w:tabs>
          <w:tab w:val="right" w:leader="dot" w:pos="8778"/>
        </w:tabs>
        <w:rPr>
          <w:rFonts w:asciiTheme="minorHAnsi" w:eastAsiaTheme="minorEastAsia" w:hAnsiTheme="minorHAnsi" w:cstheme="minorBidi"/>
          <w:b w:val="0"/>
          <w:noProof/>
          <w:sz w:val="22"/>
          <w:szCs w:val="22"/>
          <w:lang w:val="pl-PL" w:eastAsia="pl-PL"/>
        </w:rPr>
      </w:pPr>
      <w:hyperlink w:anchor="_Toc67395240" w:history="1">
        <w:r w:rsidRPr="00392EFC">
          <w:rPr>
            <w:rStyle w:val="Hipercze"/>
            <w:noProof/>
            <w:lang w:val="pl-PL"/>
          </w:rPr>
          <w:t>Załącznik</w:t>
        </w:r>
        <w:r w:rsidRPr="00392EFC">
          <w:rPr>
            <w:rStyle w:val="Hipercze"/>
            <w:noProof/>
          </w:rPr>
          <w:t xml:space="preserve"> B </w:t>
        </w:r>
        <w:r w:rsidRPr="00392EFC">
          <w:rPr>
            <w:rStyle w:val="Hipercze"/>
            <w:noProof/>
            <w:lang w:val="pl-PL"/>
          </w:rPr>
          <w:t>Kompatybilność z kompensacją pasywną</w:t>
        </w:r>
        <w:r>
          <w:rPr>
            <w:noProof/>
            <w:webHidden/>
          </w:rPr>
          <w:tab/>
        </w:r>
        <w:r>
          <w:rPr>
            <w:noProof/>
            <w:webHidden/>
          </w:rPr>
          <w:fldChar w:fldCharType="begin"/>
        </w:r>
        <w:r>
          <w:rPr>
            <w:noProof/>
            <w:webHidden/>
          </w:rPr>
          <w:instrText xml:space="preserve"> PAGEREF _Toc67395240 \h </w:instrText>
        </w:r>
        <w:r>
          <w:rPr>
            <w:noProof/>
            <w:webHidden/>
          </w:rPr>
        </w:r>
        <w:r>
          <w:rPr>
            <w:noProof/>
            <w:webHidden/>
          </w:rPr>
          <w:fldChar w:fldCharType="separate"/>
        </w:r>
        <w:r>
          <w:rPr>
            <w:noProof/>
            <w:webHidden/>
          </w:rPr>
          <w:t>42</w:t>
        </w:r>
        <w:r>
          <w:rPr>
            <w:noProof/>
            <w:webHidden/>
          </w:rPr>
          <w:fldChar w:fldCharType="end"/>
        </w:r>
      </w:hyperlink>
    </w:p>
    <w:p w:rsidR="00B90D35" w:rsidRDefault="00B90D35">
      <w:pPr>
        <w:pStyle w:val="Spistreci1"/>
        <w:tabs>
          <w:tab w:val="right" w:leader="dot" w:pos="8778"/>
        </w:tabs>
        <w:rPr>
          <w:rFonts w:asciiTheme="minorHAnsi" w:eastAsiaTheme="minorEastAsia" w:hAnsiTheme="minorHAnsi" w:cstheme="minorBidi"/>
          <w:b w:val="0"/>
          <w:noProof/>
          <w:sz w:val="22"/>
          <w:szCs w:val="22"/>
          <w:lang w:val="pl-PL" w:eastAsia="pl-PL"/>
        </w:rPr>
      </w:pPr>
      <w:hyperlink w:anchor="_Toc67395241" w:history="1">
        <w:r w:rsidRPr="00392EFC">
          <w:rPr>
            <w:rStyle w:val="Hipercze"/>
            <w:noProof/>
            <w:lang w:val="pl-PL"/>
          </w:rPr>
          <w:t>Załącznik</w:t>
        </w:r>
        <w:r w:rsidRPr="00392EFC">
          <w:rPr>
            <w:rStyle w:val="Hipercze"/>
            <w:noProof/>
          </w:rPr>
          <w:t xml:space="preserve"> C </w:t>
        </w:r>
        <w:r w:rsidRPr="00392EFC">
          <w:rPr>
            <w:rStyle w:val="Hipercze"/>
            <w:noProof/>
            <w:lang w:val="pl-PL"/>
          </w:rPr>
          <w:t>Obniżanie wartości znamionowych w zależności od składowych harmonicznych</w:t>
        </w:r>
        <w:r>
          <w:rPr>
            <w:noProof/>
            <w:webHidden/>
          </w:rPr>
          <w:tab/>
        </w:r>
        <w:r>
          <w:rPr>
            <w:noProof/>
            <w:webHidden/>
          </w:rPr>
          <w:fldChar w:fldCharType="begin"/>
        </w:r>
        <w:r>
          <w:rPr>
            <w:noProof/>
            <w:webHidden/>
          </w:rPr>
          <w:instrText xml:space="preserve"> PAGEREF _Toc67395241 \h </w:instrText>
        </w:r>
        <w:r>
          <w:rPr>
            <w:noProof/>
            <w:webHidden/>
          </w:rPr>
        </w:r>
        <w:r>
          <w:rPr>
            <w:noProof/>
            <w:webHidden/>
          </w:rPr>
          <w:fldChar w:fldCharType="separate"/>
        </w:r>
        <w:r>
          <w:rPr>
            <w:noProof/>
            <w:webHidden/>
          </w:rPr>
          <w:t>43</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42" w:history="1">
        <w:r w:rsidRPr="00392EFC">
          <w:rPr>
            <w:rStyle w:val="Hipercze"/>
            <w:noProof/>
          </w:rPr>
          <w:t xml:space="preserve">C.1 </w:t>
        </w:r>
        <w:r w:rsidRPr="00392EFC">
          <w:rPr>
            <w:rStyle w:val="Hipercze"/>
            <w:noProof/>
            <w:lang w:val="pl-PL"/>
          </w:rPr>
          <w:t>Maksymalny prąd dla pojedynczej składowej harmonicznej</w:t>
        </w:r>
        <w:r>
          <w:rPr>
            <w:noProof/>
            <w:webHidden/>
          </w:rPr>
          <w:tab/>
        </w:r>
        <w:r>
          <w:rPr>
            <w:noProof/>
            <w:webHidden/>
          </w:rPr>
          <w:fldChar w:fldCharType="begin"/>
        </w:r>
        <w:r>
          <w:rPr>
            <w:noProof/>
            <w:webHidden/>
          </w:rPr>
          <w:instrText xml:space="preserve"> PAGEREF _Toc67395242 \h </w:instrText>
        </w:r>
        <w:r>
          <w:rPr>
            <w:noProof/>
            <w:webHidden/>
          </w:rPr>
        </w:r>
        <w:r>
          <w:rPr>
            <w:noProof/>
            <w:webHidden/>
          </w:rPr>
          <w:fldChar w:fldCharType="separate"/>
        </w:r>
        <w:r>
          <w:rPr>
            <w:noProof/>
            <w:webHidden/>
          </w:rPr>
          <w:t>43</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43" w:history="1">
        <w:r w:rsidRPr="00392EFC">
          <w:rPr>
            <w:rStyle w:val="Hipercze"/>
            <w:noProof/>
          </w:rPr>
          <w:t xml:space="preserve">C.2 </w:t>
        </w:r>
        <w:r w:rsidRPr="00392EFC">
          <w:rPr>
            <w:rStyle w:val="Hipercze"/>
            <w:noProof/>
            <w:lang w:val="pl-PL"/>
          </w:rPr>
          <w:t>Wyznaczanie termicznej wartości granicznej</w:t>
        </w:r>
        <w:r>
          <w:rPr>
            <w:noProof/>
            <w:webHidden/>
          </w:rPr>
          <w:tab/>
        </w:r>
        <w:r>
          <w:rPr>
            <w:noProof/>
            <w:webHidden/>
          </w:rPr>
          <w:fldChar w:fldCharType="begin"/>
        </w:r>
        <w:r>
          <w:rPr>
            <w:noProof/>
            <w:webHidden/>
          </w:rPr>
          <w:instrText xml:space="preserve"> PAGEREF _Toc67395243 \h </w:instrText>
        </w:r>
        <w:r>
          <w:rPr>
            <w:noProof/>
            <w:webHidden/>
          </w:rPr>
        </w:r>
        <w:r>
          <w:rPr>
            <w:noProof/>
            <w:webHidden/>
          </w:rPr>
          <w:fldChar w:fldCharType="separate"/>
        </w:r>
        <w:r>
          <w:rPr>
            <w:noProof/>
            <w:webHidden/>
          </w:rPr>
          <w:t>44</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44" w:history="1">
        <w:r w:rsidRPr="00392EFC">
          <w:rPr>
            <w:rStyle w:val="Hipercze"/>
            <w:noProof/>
          </w:rPr>
          <w:t xml:space="preserve">C.3 </w:t>
        </w:r>
        <w:r w:rsidRPr="00392EFC">
          <w:rPr>
            <w:rStyle w:val="Hipercze"/>
            <w:noProof/>
            <w:lang w:val="pl-PL"/>
          </w:rPr>
          <w:t>Podsumowanie</w:t>
        </w:r>
        <w:r>
          <w:rPr>
            <w:noProof/>
            <w:webHidden/>
          </w:rPr>
          <w:tab/>
        </w:r>
        <w:r>
          <w:rPr>
            <w:noProof/>
            <w:webHidden/>
          </w:rPr>
          <w:fldChar w:fldCharType="begin"/>
        </w:r>
        <w:r>
          <w:rPr>
            <w:noProof/>
            <w:webHidden/>
          </w:rPr>
          <w:instrText xml:space="preserve"> PAGEREF _Toc67395244 \h </w:instrText>
        </w:r>
        <w:r>
          <w:rPr>
            <w:noProof/>
            <w:webHidden/>
          </w:rPr>
        </w:r>
        <w:r>
          <w:rPr>
            <w:noProof/>
            <w:webHidden/>
          </w:rPr>
          <w:fldChar w:fldCharType="separate"/>
        </w:r>
        <w:r>
          <w:rPr>
            <w:noProof/>
            <w:webHidden/>
          </w:rPr>
          <w:t>44</w:t>
        </w:r>
        <w:r>
          <w:rPr>
            <w:noProof/>
            <w:webHidden/>
          </w:rPr>
          <w:fldChar w:fldCharType="end"/>
        </w:r>
      </w:hyperlink>
    </w:p>
    <w:p w:rsidR="00B90D35" w:rsidRDefault="00B90D35">
      <w:pPr>
        <w:pStyle w:val="Spistreci1"/>
        <w:tabs>
          <w:tab w:val="right" w:leader="dot" w:pos="8778"/>
        </w:tabs>
        <w:rPr>
          <w:rFonts w:asciiTheme="minorHAnsi" w:eastAsiaTheme="minorEastAsia" w:hAnsiTheme="minorHAnsi" w:cstheme="minorBidi"/>
          <w:b w:val="0"/>
          <w:noProof/>
          <w:sz w:val="22"/>
          <w:szCs w:val="22"/>
          <w:lang w:val="pl-PL" w:eastAsia="pl-PL"/>
        </w:rPr>
      </w:pPr>
      <w:hyperlink w:anchor="_Toc67395245" w:history="1">
        <w:r w:rsidRPr="00392EFC">
          <w:rPr>
            <w:rStyle w:val="Hipercze"/>
            <w:noProof/>
            <w:lang w:val="pl-PL"/>
          </w:rPr>
          <w:t>Załącznik D Obniżanie wartości znamionowych z powodu wysokości</w:t>
        </w:r>
        <w:r>
          <w:rPr>
            <w:noProof/>
            <w:webHidden/>
          </w:rPr>
          <w:tab/>
        </w:r>
        <w:r>
          <w:rPr>
            <w:noProof/>
            <w:webHidden/>
          </w:rPr>
          <w:fldChar w:fldCharType="begin"/>
        </w:r>
        <w:r>
          <w:rPr>
            <w:noProof/>
            <w:webHidden/>
          </w:rPr>
          <w:instrText xml:space="preserve"> PAGEREF _Toc67395245 \h </w:instrText>
        </w:r>
        <w:r>
          <w:rPr>
            <w:noProof/>
            <w:webHidden/>
          </w:rPr>
        </w:r>
        <w:r>
          <w:rPr>
            <w:noProof/>
            <w:webHidden/>
          </w:rPr>
          <w:fldChar w:fldCharType="separate"/>
        </w:r>
        <w:r>
          <w:rPr>
            <w:noProof/>
            <w:webHidden/>
          </w:rPr>
          <w:t>45</w:t>
        </w:r>
        <w:r>
          <w:rPr>
            <w:noProof/>
            <w:webHidden/>
          </w:rPr>
          <w:fldChar w:fldCharType="end"/>
        </w:r>
      </w:hyperlink>
    </w:p>
    <w:p w:rsidR="00B90D35" w:rsidRDefault="00B90D35">
      <w:pPr>
        <w:pStyle w:val="Spistreci2"/>
        <w:rPr>
          <w:rFonts w:asciiTheme="minorHAnsi" w:eastAsiaTheme="minorEastAsia" w:hAnsiTheme="minorHAnsi" w:cstheme="minorBidi"/>
          <w:b w:val="0"/>
          <w:noProof/>
          <w:sz w:val="22"/>
          <w:szCs w:val="22"/>
          <w:lang w:val="pl-PL" w:eastAsia="pl-PL"/>
        </w:rPr>
      </w:pPr>
      <w:hyperlink w:anchor="_Toc67395246" w:history="1">
        <w:r w:rsidRPr="00392EFC">
          <w:rPr>
            <w:rStyle w:val="Hipercze"/>
            <w:noProof/>
            <w:lang w:val="pl-PL"/>
          </w:rPr>
          <w:t>D.1 Obniżanie wartości znamionowych w zależności od powietrza chłodzącego</w:t>
        </w:r>
        <w:r>
          <w:rPr>
            <w:noProof/>
            <w:webHidden/>
          </w:rPr>
          <w:tab/>
        </w:r>
        <w:r>
          <w:rPr>
            <w:noProof/>
            <w:webHidden/>
          </w:rPr>
          <w:fldChar w:fldCharType="begin"/>
        </w:r>
        <w:r>
          <w:rPr>
            <w:noProof/>
            <w:webHidden/>
          </w:rPr>
          <w:instrText xml:space="preserve"> PAGEREF _Toc67395246 \h </w:instrText>
        </w:r>
        <w:r>
          <w:rPr>
            <w:noProof/>
            <w:webHidden/>
          </w:rPr>
        </w:r>
        <w:r>
          <w:rPr>
            <w:noProof/>
            <w:webHidden/>
          </w:rPr>
          <w:fldChar w:fldCharType="separate"/>
        </w:r>
        <w:r>
          <w:rPr>
            <w:noProof/>
            <w:webHidden/>
          </w:rPr>
          <w:t>45</w:t>
        </w:r>
        <w:r>
          <w:rPr>
            <w:noProof/>
            <w:webHidden/>
          </w:rPr>
          <w:fldChar w:fldCharType="end"/>
        </w:r>
      </w:hyperlink>
    </w:p>
    <w:p w:rsidR="00AE2029" w:rsidRDefault="008C0D23" w:rsidP="00AE2029">
      <w:r>
        <w:fldChar w:fldCharType="end"/>
      </w:r>
      <w:r w:rsidR="00AE2029">
        <w:br w:type="page"/>
      </w:r>
    </w:p>
    <w:p w:rsidR="00AE2029" w:rsidRPr="00B90DE7" w:rsidRDefault="00B90DE7" w:rsidP="00AE2029">
      <w:pPr>
        <w:pStyle w:val="Nagwek2"/>
        <w:numPr>
          <w:ilvl w:val="0"/>
          <w:numId w:val="0"/>
        </w:numPr>
        <w:rPr>
          <w:lang w:val="pl-PL"/>
        </w:rPr>
      </w:pPr>
      <w:bookmarkStart w:id="18" w:name="_Toc67395160"/>
      <w:r w:rsidRPr="00B90DE7">
        <w:rPr>
          <w:lang w:val="pl-PL"/>
        </w:rPr>
        <w:lastRenderedPageBreak/>
        <w:t>Spis ilustracji</w:t>
      </w:r>
      <w:bookmarkEnd w:id="18"/>
    </w:p>
    <w:p w:rsidR="00B90D35" w:rsidRDefault="008C0D23">
      <w:pPr>
        <w:pStyle w:val="Spisilustracji"/>
        <w:tabs>
          <w:tab w:val="right" w:leader="dot" w:pos="8778"/>
        </w:tabs>
        <w:rPr>
          <w:rFonts w:asciiTheme="minorHAnsi" w:eastAsiaTheme="minorEastAsia" w:hAnsiTheme="minorHAnsi" w:cstheme="minorBidi"/>
          <w:noProof/>
          <w:sz w:val="22"/>
          <w:szCs w:val="22"/>
          <w:lang w:val="pl-PL" w:eastAsia="pl-PL"/>
        </w:rPr>
      </w:pPr>
      <w:r>
        <w:fldChar w:fldCharType="begin"/>
      </w:r>
      <w:r w:rsidR="00AE2029">
        <w:instrText xml:space="preserve"> TOC \h \z \c "Figure" </w:instrText>
      </w:r>
      <w:r>
        <w:fldChar w:fldCharType="separate"/>
      </w:r>
      <w:hyperlink w:anchor="_Toc67395260" w:history="1">
        <w:r w:rsidR="00B90D35" w:rsidRPr="00077BC1">
          <w:rPr>
            <w:rStyle w:val="Hipercze"/>
            <w:noProof/>
            <w:lang w:val="pl-PL"/>
          </w:rPr>
          <w:t>Ilustracja 1</w:t>
        </w:r>
        <w:r w:rsidR="00B90D35" w:rsidRPr="00077BC1">
          <w:rPr>
            <w:rStyle w:val="Hipercze"/>
            <w:noProof/>
          </w:rPr>
          <w:t xml:space="preserve">: </w:t>
        </w:r>
        <w:r w:rsidR="00B90D35" w:rsidRPr="00077BC1">
          <w:rPr>
            <w:rStyle w:val="Hipercze"/>
            <w:noProof/>
            <w:lang w:val="pl-PL"/>
          </w:rPr>
          <w:t>Podstawowa zasada działania</w:t>
        </w:r>
        <w:r w:rsidR="00B90D35">
          <w:rPr>
            <w:noProof/>
            <w:webHidden/>
          </w:rPr>
          <w:tab/>
        </w:r>
        <w:r w:rsidR="00B90D35">
          <w:rPr>
            <w:noProof/>
            <w:webHidden/>
          </w:rPr>
          <w:fldChar w:fldCharType="begin"/>
        </w:r>
        <w:r w:rsidR="00B90D35">
          <w:rPr>
            <w:noProof/>
            <w:webHidden/>
          </w:rPr>
          <w:instrText xml:space="preserve"> PAGEREF _Toc67395260 \h </w:instrText>
        </w:r>
        <w:r w:rsidR="00B90D35">
          <w:rPr>
            <w:noProof/>
            <w:webHidden/>
          </w:rPr>
        </w:r>
        <w:r w:rsidR="00B90D35">
          <w:rPr>
            <w:noProof/>
            <w:webHidden/>
          </w:rPr>
          <w:fldChar w:fldCharType="separate"/>
        </w:r>
        <w:r w:rsidR="00B90D35">
          <w:rPr>
            <w:noProof/>
            <w:webHidden/>
          </w:rPr>
          <w:t>13</w:t>
        </w:r>
        <w:r w:rsidR="00B90D35">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1" w:history="1">
        <w:r w:rsidRPr="00077BC1">
          <w:rPr>
            <w:rStyle w:val="Hipercze"/>
            <w:noProof/>
            <w:lang w:val="pl-PL"/>
          </w:rPr>
          <w:t>Ilustracja 2:</w:t>
        </w:r>
        <w:r w:rsidRPr="00077BC1">
          <w:rPr>
            <w:rStyle w:val="Hipercze"/>
            <w:noProof/>
          </w:rPr>
          <w:t xml:space="preserve"> </w:t>
        </w:r>
        <w:r w:rsidRPr="00077BC1">
          <w:rPr>
            <w:rStyle w:val="Hipercze"/>
            <w:noProof/>
            <w:lang w:val="pl-PL"/>
          </w:rPr>
          <w:t>Nieskompensowany prąd obciążenia (po lewej), prąd kompensacji (środek), skompensowany prąd sieci (po prawej)</w:t>
        </w:r>
        <w:r>
          <w:rPr>
            <w:noProof/>
            <w:webHidden/>
          </w:rPr>
          <w:tab/>
        </w:r>
        <w:r>
          <w:rPr>
            <w:noProof/>
            <w:webHidden/>
          </w:rPr>
          <w:fldChar w:fldCharType="begin"/>
        </w:r>
        <w:r>
          <w:rPr>
            <w:noProof/>
            <w:webHidden/>
          </w:rPr>
          <w:instrText xml:space="preserve"> PAGEREF _Toc67395261 \h </w:instrText>
        </w:r>
        <w:r>
          <w:rPr>
            <w:noProof/>
            <w:webHidden/>
          </w:rPr>
        </w:r>
        <w:r>
          <w:rPr>
            <w:noProof/>
            <w:webHidden/>
          </w:rPr>
          <w:fldChar w:fldCharType="separate"/>
        </w:r>
        <w:r>
          <w:rPr>
            <w:noProof/>
            <w:webHidden/>
          </w:rPr>
          <w:t>13</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2" w:history="1">
        <w:r w:rsidRPr="00077BC1">
          <w:rPr>
            <w:rStyle w:val="Hipercze"/>
            <w:noProof/>
            <w:lang w:val="pl-PL"/>
          </w:rPr>
          <w:t>Ilustracja 3: Ogólny widok szafy ADF P300</w:t>
        </w:r>
        <w:r>
          <w:rPr>
            <w:noProof/>
            <w:webHidden/>
          </w:rPr>
          <w:tab/>
        </w:r>
        <w:r>
          <w:rPr>
            <w:noProof/>
            <w:webHidden/>
          </w:rPr>
          <w:fldChar w:fldCharType="begin"/>
        </w:r>
        <w:r>
          <w:rPr>
            <w:noProof/>
            <w:webHidden/>
          </w:rPr>
          <w:instrText xml:space="preserve"> PAGEREF _Toc67395262 \h </w:instrText>
        </w:r>
        <w:r>
          <w:rPr>
            <w:noProof/>
            <w:webHidden/>
          </w:rPr>
        </w:r>
        <w:r>
          <w:rPr>
            <w:noProof/>
            <w:webHidden/>
          </w:rPr>
          <w:fldChar w:fldCharType="separate"/>
        </w:r>
        <w:r>
          <w:rPr>
            <w:noProof/>
            <w:webHidden/>
          </w:rPr>
          <w:t>15</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3" w:history="1">
        <w:r w:rsidRPr="00077BC1">
          <w:rPr>
            <w:rStyle w:val="Hipercze"/>
            <w:noProof/>
            <w:lang w:val="pl-PL"/>
          </w:rPr>
          <w:t>Ilustracja 4: Główne części składowe ADF P300</w:t>
        </w:r>
        <w:r>
          <w:rPr>
            <w:noProof/>
            <w:webHidden/>
          </w:rPr>
          <w:tab/>
        </w:r>
        <w:r>
          <w:rPr>
            <w:noProof/>
            <w:webHidden/>
          </w:rPr>
          <w:fldChar w:fldCharType="begin"/>
        </w:r>
        <w:r>
          <w:rPr>
            <w:noProof/>
            <w:webHidden/>
          </w:rPr>
          <w:instrText xml:space="preserve"> PAGEREF _Toc67395263 \h </w:instrText>
        </w:r>
        <w:r>
          <w:rPr>
            <w:noProof/>
            <w:webHidden/>
          </w:rPr>
        </w:r>
        <w:r>
          <w:rPr>
            <w:noProof/>
            <w:webHidden/>
          </w:rPr>
          <w:fldChar w:fldCharType="separate"/>
        </w:r>
        <w:r>
          <w:rPr>
            <w:noProof/>
            <w:webHidden/>
          </w:rPr>
          <w:t>15</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4" w:history="1">
        <w:r w:rsidRPr="00077BC1">
          <w:rPr>
            <w:rStyle w:val="Hipercze"/>
            <w:noProof/>
            <w:lang w:val="pl-PL"/>
          </w:rPr>
          <w:t>Ilustracja 5: Lokalizacja wskaźników przedniego panelu komputera sterującego SCC2</w:t>
        </w:r>
        <w:r>
          <w:rPr>
            <w:noProof/>
            <w:webHidden/>
          </w:rPr>
          <w:tab/>
        </w:r>
        <w:r>
          <w:rPr>
            <w:noProof/>
            <w:webHidden/>
          </w:rPr>
          <w:fldChar w:fldCharType="begin"/>
        </w:r>
        <w:r>
          <w:rPr>
            <w:noProof/>
            <w:webHidden/>
          </w:rPr>
          <w:instrText xml:space="preserve"> PAGEREF _Toc67395264 \h </w:instrText>
        </w:r>
        <w:r>
          <w:rPr>
            <w:noProof/>
            <w:webHidden/>
          </w:rPr>
        </w:r>
        <w:r>
          <w:rPr>
            <w:noProof/>
            <w:webHidden/>
          </w:rPr>
          <w:fldChar w:fldCharType="separate"/>
        </w:r>
        <w:r>
          <w:rPr>
            <w:noProof/>
            <w:webHidden/>
          </w:rPr>
          <w:t>16</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5" w:history="1">
        <w:r w:rsidRPr="00077BC1">
          <w:rPr>
            <w:rStyle w:val="Hipercze"/>
            <w:noProof/>
            <w:lang w:val="pl-PL"/>
          </w:rPr>
          <w:t>Ilustracja 6: Prawidłowe podnoszenie aktywnego filtru</w:t>
        </w:r>
        <w:r>
          <w:rPr>
            <w:noProof/>
            <w:webHidden/>
          </w:rPr>
          <w:tab/>
        </w:r>
        <w:r>
          <w:rPr>
            <w:noProof/>
            <w:webHidden/>
          </w:rPr>
          <w:fldChar w:fldCharType="begin"/>
        </w:r>
        <w:r>
          <w:rPr>
            <w:noProof/>
            <w:webHidden/>
          </w:rPr>
          <w:instrText xml:space="preserve"> PAGEREF _Toc67395265 \h </w:instrText>
        </w:r>
        <w:r>
          <w:rPr>
            <w:noProof/>
            <w:webHidden/>
          </w:rPr>
        </w:r>
        <w:r>
          <w:rPr>
            <w:noProof/>
            <w:webHidden/>
          </w:rPr>
          <w:fldChar w:fldCharType="separate"/>
        </w:r>
        <w:r>
          <w:rPr>
            <w:noProof/>
            <w:webHidden/>
          </w:rPr>
          <w:t>22</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6" w:history="1">
        <w:r w:rsidRPr="00077BC1">
          <w:rPr>
            <w:rStyle w:val="Hipercze"/>
            <w:noProof/>
            <w:lang w:val="pl-PL"/>
          </w:rPr>
          <w:t>Ilustracja 7: Filtr aktywny z podniesionym daszkiem</w:t>
        </w:r>
        <w:r>
          <w:rPr>
            <w:noProof/>
            <w:webHidden/>
          </w:rPr>
          <w:tab/>
        </w:r>
        <w:r>
          <w:rPr>
            <w:noProof/>
            <w:webHidden/>
          </w:rPr>
          <w:fldChar w:fldCharType="begin"/>
        </w:r>
        <w:r>
          <w:rPr>
            <w:noProof/>
            <w:webHidden/>
          </w:rPr>
          <w:instrText xml:space="preserve"> PAGEREF _Toc67395266 \h </w:instrText>
        </w:r>
        <w:r>
          <w:rPr>
            <w:noProof/>
            <w:webHidden/>
          </w:rPr>
        </w:r>
        <w:r>
          <w:rPr>
            <w:noProof/>
            <w:webHidden/>
          </w:rPr>
          <w:fldChar w:fldCharType="separate"/>
        </w:r>
        <w:r>
          <w:rPr>
            <w:noProof/>
            <w:webHidden/>
          </w:rPr>
          <w:t>23</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7" w:history="1">
        <w:r w:rsidRPr="00077BC1">
          <w:rPr>
            <w:rStyle w:val="Hipercze"/>
            <w:noProof/>
            <w:lang w:val="pl-PL"/>
          </w:rPr>
          <w:t>Ilustracja 8: ADF P300, zasilanie aktywnego filtru (X10) oraz złącza użytkownika (X11/X12), wejście kanału kablowego</w:t>
        </w:r>
        <w:r>
          <w:rPr>
            <w:noProof/>
            <w:webHidden/>
          </w:rPr>
          <w:tab/>
        </w:r>
        <w:r>
          <w:rPr>
            <w:noProof/>
            <w:webHidden/>
          </w:rPr>
          <w:fldChar w:fldCharType="begin"/>
        </w:r>
        <w:r>
          <w:rPr>
            <w:noProof/>
            <w:webHidden/>
          </w:rPr>
          <w:instrText xml:space="preserve"> PAGEREF _Toc67395267 \h </w:instrText>
        </w:r>
        <w:r>
          <w:rPr>
            <w:noProof/>
            <w:webHidden/>
          </w:rPr>
        </w:r>
        <w:r>
          <w:rPr>
            <w:noProof/>
            <w:webHidden/>
          </w:rPr>
          <w:fldChar w:fldCharType="separate"/>
        </w:r>
        <w:r>
          <w:rPr>
            <w:noProof/>
            <w:webHidden/>
          </w:rPr>
          <w:t>26</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8" w:history="1">
        <w:r w:rsidRPr="00077BC1">
          <w:rPr>
            <w:rStyle w:val="Hipercze"/>
            <w:noProof/>
            <w:lang w:val="pl-PL"/>
          </w:rPr>
          <w:t>Ilustracja 9 Blok zacisków X11 oraz X12, na tej ilustracji przekładniki prądowe są zwarte. Widać też interfejs Multi-Master X22 oraz X23</w:t>
        </w:r>
        <w:r>
          <w:rPr>
            <w:noProof/>
            <w:webHidden/>
          </w:rPr>
          <w:tab/>
        </w:r>
        <w:r>
          <w:rPr>
            <w:noProof/>
            <w:webHidden/>
          </w:rPr>
          <w:fldChar w:fldCharType="begin"/>
        </w:r>
        <w:r>
          <w:rPr>
            <w:noProof/>
            <w:webHidden/>
          </w:rPr>
          <w:instrText xml:space="preserve"> PAGEREF _Toc67395268 \h </w:instrText>
        </w:r>
        <w:r>
          <w:rPr>
            <w:noProof/>
            <w:webHidden/>
          </w:rPr>
        </w:r>
        <w:r>
          <w:rPr>
            <w:noProof/>
            <w:webHidden/>
          </w:rPr>
          <w:fldChar w:fldCharType="separate"/>
        </w:r>
        <w:r>
          <w:rPr>
            <w:noProof/>
            <w:webHidden/>
          </w:rPr>
          <w:t>31</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69" w:history="1">
        <w:r w:rsidRPr="00077BC1">
          <w:rPr>
            <w:rStyle w:val="Hipercze"/>
            <w:noProof/>
            <w:lang w:val="pl-PL"/>
          </w:rPr>
          <w:t>Ilustracja 10: Schemat rozmieszczenia przekładników prądowych – konfiguracja z zamkniętą pętlą</w:t>
        </w:r>
        <w:r>
          <w:rPr>
            <w:noProof/>
            <w:webHidden/>
          </w:rPr>
          <w:tab/>
        </w:r>
        <w:r>
          <w:rPr>
            <w:noProof/>
            <w:webHidden/>
          </w:rPr>
          <w:fldChar w:fldCharType="begin"/>
        </w:r>
        <w:r>
          <w:rPr>
            <w:noProof/>
            <w:webHidden/>
          </w:rPr>
          <w:instrText xml:space="preserve"> PAGEREF _Toc67395269 \h </w:instrText>
        </w:r>
        <w:r>
          <w:rPr>
            <w:noProof/>
            <w:webHidden/>
          </w:rPr>
        </w:r>
        <w:r>
          <w:rPr>
            <w:noProof/>
            <w:webHidden/>
          </w:rPr>
          <w:fldChar w:fldCharType="separate"/>
        </w:r>
        <w:r>
          <w:rPr>
            <w:noProof/>
            <w:webHidden/>
          </w:rPr>
          <w:t>32</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70" w:history="1">
        <w:r w:rsidRPr="00077BC1">
          <w:rPr>
            <w:rStyle w:val="Hipercze"/>
            <w:noProof/>
            <w:lang w:val="pl-PL"/>
          </w:rPr>
          <w:t>Ilustracja 11: Schemat rozmieszczenia przekładników prądowych – konfiguracja z otwartą pętlą</w:t>
        </w:r>
        <w:r>
          <w:rPr>
            <w:noProof/>
            <w:webHidden/>
          </w:rPr>
          <w:tab/>
        </w:r>
        <w:r>
          <w:rPr>
            <w:noProof/>
            <w:webHidden/>
          </w:rPr>
          <w:fldChar w:fldCharType="begin"/>
        </w:r>
        <w:r>
          <w:rPr>
            <w:noProof/>
            <w:webHidden/>
          </w:rPr>
          <w:instrText xml:space="preserve"> PAGEREF _Toc67395270 \h </w:instrText>
        </w:r>
        <w:r>
          <w:rPr>
            <w:noProof/>
            <w:webHidden/>
          </w:rPr>
        </w:r>
        <w:r>
          <w:rPr>
            <w:noProof/>
            <w:webHidden/>
          </w:rPr>
          <w:fldChar w:fldCharType="separate"/>
        </w:r>
        <w:r>
          <w:rPr>
            <w:noProof/>
            <w:webHidden/>
          </w:rPr>
          <w:t>32</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71" w:history="1">
        <w:r w:rsidRPr="00077BC1">
          <w:rPr>
            <w:rStyle w:val="Hipercze"/>
            <w:noProof/>
            <w:lang w:val="pl-PL"/>
          </w:rPr>
          <w:t>Ilustracja 12</w:t>
        </w:r>
        <w:r w:rsidRPr="00077BC1">
          <w:rPr>
            <w:rStyle w:val="Hipercze"/>
            <w:noProof/>
          </w:rPr>
          <w:t xml:space="preserve">: </w:t>
        </w:r>
        <w:r w:rsidRPr="00077BC1">
          <w:rPr>
            <w:rStyle w:val="Hipercze"/>
            <w:noProof/>
            <w:lang w:val="pl-PL"/>
          </w:rPr>
          <w:t xml:space="preserve">Brak przekładników prądowych przy sterowaniu bezczujnikowym </w:t>
        </w:r>
        <w:r w:rsidRPr="00077BC1">
          <w:rPr>
            <w:rStyle w:val="Hipercze"/>
            <w:noProof/>
          </w:rPr>
          <w:t>(</w:t>
        </w:r>
        <w:r w:rsidRPr="00077BC1">
          <w:rPr>
            <w:rStyle w:val="Hipercze"/>
            <w:noProof/>
            <w:lang w:val="en-GB"/>
          </w:rPr>
          <w:t>Sensorless Control</w:t>
        </w:r>
        <w:r w:rsidRPr="00077BC1">
          <w:rPr>
            <w:rStyle w:val="Hipercze"/>
            <w:noProof/>
          </w:rPr>
          <w:t>)</w:t>
        </w:r>
        <w:r>
          <w:rPr>
            <w:noProof/>
            <w:webHidden/>
          </w:rPr>
          <w:tab/>
        </w:r>
        <w:r>
          <w:rPr>
            <w:noProof/>
            <w:webHidden/>
          </w:rPr>
          <w:fldChar w:fldCharType="begin"/>
        </w:r>
        <w:r>
          <w:rPr>
            <w:noProof/>
            <w:webHidden/>
          </w:rPr>
          <w:instrText xml:space="preserve"> PAGEREF _Toc67395271 \h </w:instrText>
        </w:r>
        <w:r>
          <w:rPr>
            <w:noProof/>
            <w:webHidden/>
          </w:rPr>
        </w:r>
        <w:r>
          <w:rPr>
            <w:noProof/>
            <w:webHidden/>
          </w:rPr>
          <w:fldChar w:fldCharType="separate"/>
        </w:r>
        <w:r>
          <w:rPr>
            <w:noProof/>
            <w:webHidden/>
          </w:rPr>
          <w:t>32</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72" w:history="1">
        <w:r w:rsidRPr="00077BC1">
          <w:rPr>
            <w:rStyle w:val="Hipercze"/>
            <w:noProof/>
            <w:lang w:val="pl-PL"/>
          </w:rPr>
          <w:t>Ilustracja 13: Schemat podłączenia przekładników prądowych – konfiguracja z zamkniętą pętlą</w:t>
        </w:r>
        <w:r>
          <w:rPr>
            <w:noProof/>
            <w:webHidden/>
          </w:rPr>
          <w:tab/>
        </w:r>
        <w:r>
          <w:rPr>
            <w:noProof/>
            <w:webHidden/>
          </w:rPr>
          <w:fldChar w:fldCharType="begin"/>
        </w:r>
        <w:r>
          <w:rPr>
            <w:noProof/>
            <w:webHidden/>
          </w:rPr>
          <w:instrText xml:space="preserve"> PAGEREF _Toc67395272 \h </w:instrText>
        </w:r>
        <w:r>
          <w:rPr>
            <w:noProof/>
            <w:webHidden/>
          </w:rPr>
        </w:r>
        <w:r>
          <w:rPr>
            <w:noProof/>
            <w:webHidden/>
          </w:rPr>
          <w:fldChar w:fldCharType="separate"/>
        </w:r>
        <w:r>
          <w:rPr>
            <w:noProof/>
            <w:webHidden/>
          </w:rPr>
          <w:t>33</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73" w:history="1">
        <w:r w:rsidRPr="00077BC1">
          <w:rPr>
            <w:rStyle w:val="Hipercze"/>
            <w:noProof/>
            <w:lang w:val="pl-PL"/>
          </w:rPr>
          <w:t>Ilustracja 14: Schemat podłączenia przekładników prądowych – urządzenia połączone równolegle</w:t>
        </w:r>
        <w:r>
          <w:rPr>
            <w:noProof/>
            <w:webHidden/>
          </w:rPr>
          <w:tab/>
        </w:r>
        <w:r>
          <w:rPr>
            <w:noProof/>
            <w:webHidden/>
          </w:rPr>
          <w:fldChar w:fldCharType="begin"/>
        </w:r>
        <w:r>
          <w:rPr>
            <w:noProof/>
            <w:webHidden/>
          </w:rPr>
          <w:instrText xml:space="preserve"> PAGEREF _Toc67395273 \h </w:instrText>
        </w:r>
        <w:r>
          <w:rPr>
            <w:noProof/>
            <w:webHidden/>
          </w:rPr>
        </w:r>
        <w:r>
          <w:rPr>
            <w:noProof/>
            <w:webHidden/>
          </w:rPr>
          <w:fldChar w:fldCharType="separate"/>
        </w:r>
        <w:r>
          <w:rPr>
            <w:noProof/>
            <w:webHidden/>
          </w:rPr>
          <w:t>34</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74" w:history="1">
        <w:r w:rsidRPr="00077BC1">
          <w:rPr>
            <w:rStyle w:val="Hipercze"/>
            <w:noProof/>
            <w:lang w:val="pl-PL"/>
          </w:rPr>
          <w:t>Ilustracja 15</w:t>
        </w:r>
        <w:r w:rsidRPr="00077BC1">
          <w:rPr>
            <w:rStyle w:val="Hipercze"/>
            <w:noProof/>
          </w:rPr>
          <w:t xml:space="preserve">: </w:t>
        </w:r>
        <w:r w:rsidRPr="00077BC1">
          <w:rPr>
            <w:rStyle w:val="Hipercze"/>
            <w:noProof/>
            <w:lang w:val="pl-PL"/>
          </w:rPr>
          <w:t>Przykład konfiguracji dla pracy w układzie Multi-Master</w:t>
        </w:r>
        <w:r>
          <w:rPr>
            <w:noProof/>
            <w:webHidden/>
          </w:rPr>
          <w:tab/>
        </w:r>
        <w:r>
          <w:rPr>
            <w:noProof/>
            <w:webHidden/>
          </w:rPr>
          <w:fldChar w:fldCharType="begin"/>
        </w:r>
        <w:r>
          <w:rPr>
            <w:noProof/>
            <w:webHidden/>
          </w:rPr>
          <w:instrText xml:space="preserve"> PAGEREF _Toc67395274 \h </w:instrText>
        </w:r>
        <w:r>
          <w:rPr>
            <w:noProof/>
            <w:webHidden/>
          </w:rPr>
        </w:r>
        <w:r>
          <w:rPr>
            <w:noProof/>
            <w:webHidden/>
          </w:rPr>
          <w:fldChar w:fldCharType="separate"/>
        </w:r>
        <w:r>
          <w:rPr>
            <w:noProof/>
            <w:webHidden/>
          </w:rPr>
          <w:t>34</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275" w:history="1">
        <w:r w:rsidRPr="00077BC1">
          <w:rPr>
            <w:rStyle w:val="Hipercze"/>
            <w:noProof/>
            <w:lang w:val="pl-PL"/>
          </w:rPr>
          <w:t xml:space="preserve">Ilustracja </w:t>
        </w:r>
        <w:r w:rsidRPr="00077BC1">
          <w:rPr>
            <w:rStyle w:val="Hipercze"/>
            <w:noProof/>
          </w:rPr>
          <w:t xml:space="preserve">16: </w:t>
        </w:r>
        <w:r w:rsidRPr="00077BC1">
          <w:rPr>
            <w:rStyle w:val="Hipercze"/>
            <w:noProof/>
            <w:lang w:val="pl-PL"/>
          </w:rPr>
          <w:t>Podłączenie aktywnego filtru, pasywnej kompensacji, oraz lokalizacja przekładników prądowych</w:t>
        </w:r>
        <w:r w:rsidRPr="00077BC1">
          <w:rPr>
            <w:rStyle w:val="Hipercze"/>
            <w:noProof/>
          </w:rPr>
          <w:t>.</w:t>
        </w:r>
        <w:r>
          <w:rPr>
            <w:noProof/>
            <w:webHidden/>
          </w:rPr>
          <w:tab/>
        </w:r>
        <w:r>
          <w:rPr>
            <w:noProof/>
            <w:webHidden/>
          </w:rPr>
          <w:fldChar w:fldCharType="begin"/>
        </w:r>
        <w:r>
          <w:rPr>
            <w:noProof/>
            <w:webHidden/>
          </w:rPr>
          <w:instrText xml:space="preserve"> PAGEREF _Toc67395275 \h </w:instrText>
        </w:r>
        <w:r>
          <w:rPr>
            <w:noProof/>
            <w:webHidden/>
          </w:rPr>
        </w:r>
        <w:r>
          <w:rPr>
            <w:noProof/>
            <w:webHidden/>
          </w:rPr>
          <w:fldChar w:fldCharType="separate"/>
        </w:r>
        <w:r>
          <w:rPr>
            <w:noProof/>
            <w:webHidden/>
          </w:rPr>
          <w:t>42</w:t>
        </w:r>
        <w:r>
          <w:rPr>
            <w:noProof/>
            <w:webHidden/>
          </w:rPr>
          <w:fldChar w:fldCharType="end"/>
        </w:r>
      </w:hyperlink>
    </w:p>
    <w:p w:rsidR="00AE2029" w:rsidRDefault="008C0D23" w:rsidP="00851038">
      <w:r>
        <w:fldChar w:fldCharType="end"/>
      </w:r>
      <w:r w:rsidR="00AE2029">
        <w:br w:type="page"/>
      </w:r>
    </w:p>
    <w:p w:rsidR="00AE2029" w:rsidRPr="00B90DE7" w:rsidRDefault="00B90DE7" w:rsidP="00AE2029">
      <w:pPr>
        <w:pStyle w:val="Nagwek2"/>
        <w:numPr>
          <w:ilvl w:val="0"/>
          <w:numId w:val="0"/>
        </w:numPr>
        <w:rPr>
          <w:lang w:val="pl-PL"/>
        </w:rPr>
      </w:pPr>
      <w:bookmarkStart w:id="19" w:name="_Toc320281209"/>
      <w:bookmarkStart w:id="20" w:name="_Toc67395161"/>
      <w:r w:rsidRPr="00B90DE7">
        <w:rPr>
          <w:lang w:val="pl-PL"/>
        </w:rPr>
        <w:lastRenderedPageBreak/>
        <w:t>Spis tabel</w:t>
      </w:r>
      <w:bookmarkEnd w:id="19"/>
      <w:bookmarkEnd w:id="20"/>
    </w:p>
    <w:p w:rsidR="00B90D35" w:rsidRDefault="008C0D23">
      <w:pPr>
        <w:pStyle w:val="Spisilustracji"/>
        <w:tabs>
          <w:tab w:val="right" w:leader="dot" w:pos="8778"/>
        </w:tabs>
        <w:rPr>
          <w:rFonts w:asciiTheme="minorHAnsi" w:eastAsiaTheme="minorEastAsia" w:hAnsiTheme="minorHAnsi" w:cstheme="minorBidi"/>
          <w:noProof/>
          <w:sz w:val="22"/>
          <w:szCs w:val="22"/>
          <w:lang w:val="pl-PL" w:eastAsia="pl-PL"/>
        </w:rPr>
      </w:pPr>
      <w:r w:rsidRPr="008C0D23">
        <w:fldChar w:fldCharType="begin"/>
      </w:r>
      <w:r w:rsidR="00AE2029">
        <w:instrText xml:space="preserve"> TOC \h \z \c "Table" </w:instrText>
      </w:r>
      <w:r w:rsidRPr="008C0D23">
        <w:fldChar w:fldCharType="separate"/>
      </w:r>
      <w:hyperlink w:anchor="_Toc67395335" w:history="1">
        <w:r w:rsidR="00B90D35" w:rsidRPr="00886DFE">
          <w:rPr>
            <w:rStyle w:val="Hipercze"/>
            <w:noProof/>
            <w:lang w:val="pl-PL"/>
          </w:rPr>
          <w:t>Tabela 1: Modele ADF P300 opisane w niniejszym podręczniku</w:t>
        </w:r>
        <w:r w:rsidR="00B90D35">
          <w:rPr>
            <w:noProof/>
            <w:webHidden/>
          </w:rPr>
          <w:tab/>
        </w:r>
        <w:r w:rsidR="00B90D35">
          <w:rPr>
            <w:noProof/>
            <w:webHidden/>
          </w:rPr>
          <w:fldChar w:fldCharType="begin"/>
        </w:r>
        <w:r w:rsidR="00B90D35">
          <w:rPr>
            <w:noProof/>
            <w:webHidden/>
          </w:rPr>
          <w:instrText xml:space="preserve"> PAGEREF _Toc67395335 \h </w:instrText>
        </w:r>
        <w:r w:rsidR="00B90D35">
          <w:rPr>
            <w:noProof/>
            <w:webHidden/>
          </w:rPr>
        </w:r>
        <w:r w:rsidR="00B90D35">
          <w:rPr>
            <w:noProof/>
            <w:webHidden/>
          </w:rPr>
          <w:fldChar w:fldCharType="separate"/>
        </w:r>
        <w:r w:rsidR="00B90D35">
          <w:rPr>
            <w:noProof/>
            <w:webHidden/>
          </w:rPr>
          <w:t>4</w:t>
        </w:r>
        <w:r w:rsidR="00B90D35">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36" w:history="1">
        <w:r w:rsidRPr="00886DFE">
          <w:rPr>
            <w:rStyle w:val="Hipercze"/>
            <w:noProof/>
            <w:lang w:val="pl-PL"/>
          </w:rPr>
          <w:t>Tabela 2: Normy</w:t>
        </w:r>
        <w:r>
          <w:rPr>
            <w:noProof/>
            <w:webHidden/>
          </w:rPr>
          <w:tab/>
        </w:r>
        <w:r>
          <w:rPr>
            <w:noProof/>
            <w:webHidden/>
          </w:rPr>
          <w:fldChar w:fldCharType="begin"/>
        </w:r>
        <w:r>
          <w:rPr>
            <w:noProof/>
            <w:webHidden/>
          </w:rPr>
          <w:instrText xml:space="preserve"> PAGEREF _Toc67395336 \h </w:instrText>
        </w:r>
        <w:r>
          <w:rPr>
            <w:noProof/>
            <w:webHidden/>
          </w:rPr>
        </w:r>
        <w:r>
          <w:rPr>
            <w:noProof/>
            <w:webHidden/>
          </w:rPr>
          <w:fldChar w:fldCharType="separate"/>
        </w:r>
        <w:r>
          <w:rPr>
            <w:noProof/>
            <w:webHidden/>
          </w:rPr>
          <w:t>5</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37" w:history="1">
        <w:r w:rsidRPr="00886DFE">
          <w:rPr>
            <w:rStyle w:val="Hipercze"/>
            <w:noProof/>
            <w:lang w:val="pl-PL"/>
          </w:rPr>
          <w:t>Tabela 3: Normy UL/cUL</w:t>
        </w:r>
        <w:r>
          <w:rPr>
            <w:noProof/>
            <w:webHidden/>
          </w:rPr>
          <w:tab/>
        </w:r>
        <w:r>
          <w:rPr>
            <w:noProof/>
            <w:webHidden/>
          </w:rPr>
          <w:fldChar w:fldCharType="begin"/>
        </w:r>
        <w:r>
          <w:rPr>
            <w:noProof/>
            <w:webHidden/>
          </w:rPr>
          <w:instrText xml:space="preserve"> PAGEREF _Toc67395337 \h </w:instrText>
        </w:r>
        <w:r>
          <w:rPr>
            <w:noProof/>
            <w:webHidden/>
          </w:rPr>
        </w:r>
        <w:r>
          <w:rPr>
            <w:noProof/>
            <w:webHidden/>
          </w:rPr>
          <w:fldChar w:fldCharType="separate"/>
        </w:r>
        <w:r>
          <w:rPr>
            <w:noProof/>
            <w:webHidden/>
          </w:rPr>
          <w:t>5</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38" w:history="1">
        <w:r w:rsidRPr="00886DFE">
          <w:rPr>
            <w:rStyle w:val="Hipercze"/>
            <w:noProof/>
            <w:lang w:val="pl-PL"/>
          </w:rPr>
          <w:t>Tabela</w:t>
        </w:r>
        <w:r w:rsidRPr="00886DFE">
          <w:rPr>
            <w:rStyle w:val="Hipercze"/>
            <w:noProof/>
          </w:rPr>
          <w:t xml:space="preserve"> 4: </w:t>
        </w:r>
        <w:r w:rsidRPr="00886DFE">
          <w:rPr>
            <w:rStyle w:val="Hipercze"/>
            <w:noProof/>
            <w:lang w:val="pl-PL"/>
          </w:rPr>
          <w:t>Wersje dokumentu</w:t>
        </w:r>
        <w:r>
          <w:rPr>
            <w:noProof/>
            <w:webHidden/>
          </w:rPr>
          <w:tab/>
        </w:r>
        <w:r>
          <w:rPr>
            <w:noProof/>
            <w:webHidden/>
          </w:rPr>
          <w:fldChar w:fldCharType="begin"/>
        </w:r>
        <w:r>
          <w:rPr>
            <w:noProof/>
            <w:webHidden/>
          </w:rPr>
          <w:instrText xml:space="preserve"> PAGEREF _Toc67395338 \h </w:instrText>
        </w:r>
        <w:r>
          <w:rPr>
            <w:noProof/>
            <w:webHidden/>
          </w:rPr>
        </w:r>
        <w:r>
          <w:rPr>
            <w:noProof/>
            <w:webHidden/>
          </w:rPr>
          <w:fldChar w:fldCharType="separate"/>
        </w:r>
        <w:r>
          <w:rPr>
            <w:noProof/>
            <w:webHidden/>
          </w:rPr>
          <w:t>5</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39" w:history="1">
        <w:r w:rsidRPr="00886DFE">
          <w:rPr>
            <w:rStyle w:val="Hipercze"/>
            <w:noProof/>
            <w:lang w:val="pl-PL"/>
          </w:rPr>
          <w:t>Tabela</w:t>
        </w:r>
        <w:r w:rsidRPr="00886DFE">
          <w:rPr>
            <w:rStyle w:val="Hipercze"/>
            <w:noProof/>
          </w:rPr>
          <w:t xml:space="preserve"> 5: </w:t>
        </w:r>
        <w:r w:rsidRPr="00886DFE">
          <w:rPr>
            <w:rStyle w:val="Hipercze"/>
            <w:noProof/>
            <w:lang w:val="pl-PL"/>
          </w:rPr>
          <w:t>Kod barwny przycisku wskaźnika zasilania PIB</w:t>
        </w:r>
        <w:r>
          <w:rPr>
            <w:noProof/>
            <w:webHidden/>
          </w:rPr>
          <w:tab/>
        </w:r>
        <w:r>
          <w:rPr>
            <w:noProof/>
            <w:webHidden/>
          </w:rPr>
          <w:fldChar w:fldCharType="begin"/>
        </w:r>
        <w:r>
          <w:rPr>
            <w:noProof/>
            <w:webHidden/>
          </w:rPr>
          <w:instrText xml:space="preserve"> PAGEREF _Toc67395339 \h </w:instrText>
        </w:r>
        <w:r>
          <w:rPr>
            <w:noProof/>
            <w:webHidden/>
          </w:rPr>
        </w:r>
        <w:r>
          <w:rPr>
            <w:noProof/>
            <w:webHidden/>
          </w:rPr>
          <w:fldChar w:fldCharType="separate"/>
        </w:r>
        <w:r>
          <w:rPr>
            <w:noProof/>
            <w:webHidden/>
          </w:rPr>
          <w:t>16</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0" w:history="1">
        <w:r w:rsidRPr="00886DFE">
          <w:rPr>
            <w:rStyle w:val="Hipercze"/>
            <w:noProof/>
            <w:lang w:val="pl-PL"/>
          </w:rPr>
          <w:t>Tabela 6: Wskaźniki diodowe przedniego panelu komputera sterującego SCC2</w:t>
        </w:r>
        <w:r>
          <w:rPr>
            <w:noProof/>
            <w:webHidden/>
          </w:rPr>
          <w:tab/>
        </w:r>
        <w:r>
          <w:rPr>
            <w:noProof/>
            <w:webHidden/>
          </w:rPr>
          <w:fldChar w:fldCharType="begin"/>
        </w:r>
        <w:r>
          <w:rPr>
            <w:noProof/>
            <w:webHidden/>
          </w:rPr>
          <w:instrText xml:space="preserve"> PAGEREF _Toc67395340 \h </w:instrText>
        </w:r>
        <w:r>
          <w:rPr>
            <w:noProof/>
            <w:webHidden/>
          </w:rPr>
        </w:r>
        <w:r>
          <w:rPr>
            <w:noProof/>
            <w:webHidden/>
          </w:rPr>
          <w:fldChar w:fldCharType="separate"/>
        </w:r>
        <w:r>
          <w:rPr>
            <w:noProof/>
            <w:webHidden/>
          </w:rPr>
          <w:t>16</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1" w:history="1">
        <w:r w:rsidRPr="00886DFE">
          <w:rPr>
            <w:rStyle w:val="Hipercze"/>
            <w:noProof/>
            <w:lang w:val="pl-PL"/>
          </w:rPr>
          <w:t>Tabela 7: Graniczne warunki przechowywania</w:t>
        </w:r>
        <w:r>
          <w:rPr>
            <w:noProof/>
            <w:webHidden/>
          </w:rPr>
          <w:tab/>
        </w:r>
        <w:r>
          <w:rPr>
            <w:noProof/>
            <w:webHidden/>
          </w:rPr>
          <w:fldChar w:fldCharType="begin"/>
        </w:r>
        <w:r>
          <w:rPr>
            <w:noProof/>
            <w:webHidden/>
          </w:rPr>
          <w:instrText xml:space="preserve"> PAGEREF _Toc67395341 \h </w:instrText>
        </w:r>
        <w:r>
          <w:rPr>
            <w:noProof/>
            <w:webHidden/>
          </w:rPr>
        </w:r>
        <w:r>
          <w:rPr>
            <w:noProof/>
            <w:webHidden/>
          </w:rPr>
          <w:fldChar w:fldCharType="separate"/>
        </w:r>
        <w:r>
          <w:rPr>
            <w:noProof/>
            <w:webHidden/>
          </w:rPr>
          <w:t>23</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2" w:history="1">
        <w:r w:rsidRPr="00886DFE">
          <w:rPr>
            <w:rStyle w:val="Hipercze"/>
            <w:noProof/>
            <w:lang w:val="pl-PL"/>
          </w:rPr>
          <w:t>Tabela 8: Warunki przechowywania długoterminowego</w:t>
        </w:r>
        <w:r>
          <w:rPr>
            <w:noProof/>
            <w:webHidden/>
          </w:rPr>
          <w:tab/>
        </w:r>
        <w:r>
          <w:rPr>
            <w:noProof/>
            <w:webHidden/>
          </w:rPr>
          <w:fldChar w:fldCharType="begin"/>
        </w:r>
        <w:r>
          <w:rPr>
            <w:noProof/>
            <w:webHidden/>
          </w:rPr>
          <w:instrText xml:space="preserve"> PAGEREF _Toc67395342 \h </w:instrText>
        </w:r>
        <w:r>
          <w:rPr>
            <w:noProof/>
            <w:webHidden/>
          </w:rPr>
        </w:r>
        <w:r>
          <w:rPr>
            <w:noProof/>
            <w:webHidden/>
          </w:rPr>
          <w:fldChar w:fldCharType="separate"/>
        </w:r>
        <w:r>
          <w:rPr>
            <w:noProof/>
            <w:webHidden/>
          </w:rPr>
          <w:t>24</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3" w:history="1">
        <w:r w:rsidRPr="00886DFE">
          <w:rPr>
            <w:rStyle w:val="Hipercze"/>
            <w:noProof/>
            <w:lang w:val="pl-PL"/>
          </w:rPr>
          <w:t>Tabela 9: Graniczne warunki transportu</w:t>
        </w:r>
        <w:r>
          <w:rPr>
            <w:noProof/>
            <w:webHidden/>
          </w:rPr>
          <w:tab/>
        </w:r>
        <w:r>
          <w:rPr>
            <w:noProof/>
            <w:webHidden/>
          </w:rPr>
          <w:fldChar w:fldCharType="begin"/>
        </w:r>
        <w:r>
          <w:rPr>
            <w:noProof/>
            <w:webHidden/>
          </w:rPr>
          <w:instrText xml:space="preserve"> PAGEREF _Toc67395343 \h </w:instrText>
        </w:r>
        <w:r>
          <w:rPr>
            <w:noProof/>
            <w:webHidden/>
          </w:rPr>
        </w:r>
        <w:r>
          <w:rPr>
            <w:noProof/>
            <w:webHidden/>
          </w:rPr>
          <w:fldChar w:fldCharType="separate"/>
        </w:r>
        <w:r>
          <w:rPr>
            <w:noProof/>
            <w:webHidden/>
          </w:rPr>
          <w:t>24</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4" w:history="1">
        <w:r w:rsidRPr="00886DFE">
          <w:rPr>
            <w:rStyle w:val="Hipercze"/>
            <w:noProof/>
            <w:lang w:val="pl-PL"/>
          </w:rPr>
          <w:t>Tabela 10: Środowiskowe graniczne warunki pracy</w:t>
        </w:r>
        <w:r>
          <w:rPr>
            <w:noProof/>
            <w:webHidden/>
          </w:rPr>
          <w:tab/>
        </w:r>
        <w:r>
          <w:rPr>
            <w:noProof/>
            <w:webHidden/>
          </w:rPr>
          <w:fldChar w:fldCharType="begin"/>
        </w:r>
        <w:r>
          <w:rPr>
            <w:noProof/>
            <w:webHidden/>
          </w:rPr>
          <w:instrText xml:space="preserve"> PAGEREF _Toc67395344 \h </w:instrText>
        </w:r>
        <w:r>
          <w:rPr>
            <w:noProof/>
            <w:webHidden/>
          </w:rPr>
        </w:r>
        <w:r>
          <w:rPr>
            <w:noProof/>
            <w:webHidden/>
          </w:rPr>
          <w:fldChar w:fldCharType="separate"/>
        </w:r>
        <w:r>
          <w:rPr>
            <w:noProof/>
            <w:webHidden/>
          </w:rPr>
          <w:t>24</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5" w:history="1">
        <w:r w:rsidRPr="00886DFE">
          <w:rPr>
            <w:rStyle w:val="Hipercze"/>
            <w:noProof/>
            <w:lang w:val="pl-PL"/>
          </w:rPr>
          <w:t>Tabela 11: Minimalne wymagania dotyczące przepływu powietrza</w:t>
        </w:r>
        <w:r>
          <w:rPr>
            <w:noProof/>
            <w:webHidden/>
          </w:rPr>
          <w:tab/>
        </w:r>
        <w:r>
          <w:rPr>
            <w:noProof/>
            <w:webHidden/>
          </w:rPr>
          <w:fldChar w:fldCharType="begin"/>
        </w:r>
        <w:r>
          <w:rPr>
            <w:noProof/>
            <w:webHidden/>
          </w:rPr>
          <w:instrText xml:space="preserve"> PAGEREF _Toc67395345 \h </w:instrText>
        </w:r>
        <w:r>
          <w:rPr>
            <w:noProof/>
            <w:webHidden/>
          </w:rPr>
        </w:r>
        <w:r>
          <w:rPr>
            <w:noProof/>
            <w:webHidden/>
          </w:rPr>
          <w:fldChar w:fldCharType="separate"/>
        </w:r>
        <w:r>
          <w:rPr>
            <w:noProof/>
            <w:webHidden/>
          </w:rPr>
          <w:t>25</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6" w:history="1">
        <w:r w:rsidRPr="00886DFE">
          <w:rPr>
            <w:rStyle w:val="Hipercze"/>
            <w:noProof/>
            <w:lang w:val="pl-PL"/>
          </w:rPr>
          <w:t>Tabela 12: Zalecane rozmiary kabli</w:t>
        </w:r>
        <w:r>
          <w:rPr>
            <w:noProof/>
            <w:webHidden/>
          </w:rPr>
          <w:tab/>
        </w:r>
        <w:r>
          <w:rPr>
            <w:noProof/>
            <w:webHidden/>
          </w:rPr>
          <w:fldChar w:fldCharType="begin"/>
        </w:r>
        <w:r>
          <w:rPr>
            <w:noProof/>
            <w:webHidden/>
          </w:rPr>
          <w:instrText xml:space="preserve"> PAGEREF _Toc67395346 \h </w:instrText>
        </w:r>
        <w:r>
          <w:rPr>
            <w:noProof/>
            <w:webHidden/>
          </w:rPr>
        </w:r>
        <w:r>
          <w:rPr>
            <w:noProof/>
            <w:webHidden/>
          </w:rPr>
          <w:fldChar w:fldCharType="separate"/>
        </w:r>
        <w:r>
          <w:rPr>
            <w:noProof/>
            <w:webHidden/>
          </w:rPr>
          <w:t>27</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7" w:history="1">
        <w:r w:rsidRPr="00886DFE">
          <w:rPr>
            <w:rStyle w:val="Hipercze"/>
            <w:noProof/>
            <w:lang w:val="pl-PL"/>
          </w:rPr>
          <w:t>Tabela 13: Wybór bezpieczników pomocniczych</w:t>
        </w:r>
        <w:r>
          <w:rPr>
            <w:noProof/>
            <w:webHidden/>
          </w:rPr>
          <w:tab/>
        </w:r>
        <w:r>
          <w:rPr>
            <w:noProof/>
            <w:webHidden/>
          </w:rPr>
          <w:fldChar w:fldCharType="begin"/>
        </w:r>
        <w:r>
          <w:rPr>
            <w:noProof/>
            <w:webHidden/>
          </w:rPr>
          <w:instrText xml:space="preserve"> PAGEREF _Toc67395347 \h </w:instrText>
        </w:r>
        <w:r>
          <w:rPr>
            <w:noProof/>
            <w:webHidden/>
          </w:rPr>
        </w:r>
        <w:r>
          <w:rPr>
            <w:noProof/>
            <w:webHidden/>
          </w:rPr>
          <w:fldChar w:fldCharType="separate"/>
        </w:r>
        <w:r>
          <w:rPr>
            <w:noProof/>
            <w:webHidden/>
          </w:rPr>
          <w:t>28</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8" w:history="1">
        <w:r w:rsidRPr="00886DFE">
          <w:rPr>
            <w:rStyle w:val="Hipercze"/>
            <w:noProof/>
            <w:lang w:val="pl-PL"/>
          </w:rPr>
          <w:t>Tabela 14: Standardowe napięcia pomocnicze</w:t>
        </w:r>
        <w:r>
          <w:rPr>
            <w:noProof/>
            <w:webHidden/>
          </w:rPr>
          <w:tab/>
        </w:r>
        <w:r>
          <w:rPr>
            <w:noProof/>
            <w:webHidden/>
          </w:rPr>
          <w:fldChar w:fldCharType="begin"/>
        </w:r>
        <w:r>
          <w:rPr>
            <w:noProof/>
            <w:webHidden/>
          </w:rPr>
          <w:instrText xml:space="preserve"> PAGEREF _Toc67395348 \h </w:instrText>
        </w:r>
        <w:r>
          <w:rPr>
            <w:noProof/>
            <w:webHidden/>
          </w:rPr>
        </w:r>
        <w:r>
          <w:rPr>
            <w:noProof/>
            <w:webHidden/>
          </w:rPr>
          <w:fldChar w:fldCharType="separate"/>
        </w:r>
        <w:r>
          <w:rPr>
            <w:noProof/>
            <w:webHidden/>
          </w:rPr>
          <w:t>29</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49" w:history="1">
        <w:r w:rsidRPr="00886DFE">
          <w:rPr>
            <w:rStyle w:val="Hipercze"/>
            <w:noProof/>
            <w:lang w:val="pl-PL"/>
          </w:rPr>
          <w:t>Tabela 15: Zakres napięcia 208 – 415 V</w:t>
        </w:r>
        <w:r>
          <w:rPr>
            <w:noProof/>
            <w:webHidden/>
          </w:rPr>
          <w:tab/>
        </w:r>
        <w:r>
          <w:rPr>
            <w:noProof/>
            <w:webHidden/>
          </w:rPr>
          <w:fldChar w:fldCharType="begin"/>
        </w:r>
        <w:r>
          <w:rPr>
            <w:noProof/>
            <w:webHidden/>
          </w:rPr>
          <w:instrText xml:space="preserve"> PAGEREF _Toc67395349 \h </w:instrText>
        </w:r>
        <w:r>
          <w:rPr>
            <w:noProof/>
            <w:webHidden/>
          </w:rPr>
        </w:r>
        <w:r>
          <w:rPr>
            <w:noProof/>
            <w:webHidden/>
          </w:rPr>
          <w:fldChar w:fldCharType="separate"/>
        </w:r>
        <w:r>
          <w:rPr>
            <w:noProof/>
            <w:webHidden/>
          </w:rPr>
          <w:t>29</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0" w:history="1">
        <w:r w:rsidRPr="00886DFE">
          <w:rPr>
            <w:rStyle w:val="Hipercze"/>
            <w:noProof/>
            <w:lang w:val="pl-PL"/>
          </w:rPr>
          <w:t>Tabela 16: Zakres napięcia 380 – 480 V</w:t>
        </w:r>
        <w:r>
          <w:rPr>
            <w:noProof/>
            <w:webHidden/>
          </w:rPr>
          <w:tab/>
        </w:r>
        <w:r>
          <w:rPr>
            <w:noProof/>
            <w:webHidden/>
          </w:rPr>
          <w:fldChar w:fldCharType="begin"/>
        </w:r>
        <w:r>
          <w:rPr>
            <w:noProof/>
            <w:webHidden/>
          </w:rPr>
          <w:instrText xml:space="preserve"> PAGEREF _Toc67395350 \h </w:instrText>
        </w:r>
        <w:r>
          <w:rPr>
            <w:noProof/>
            <w:webHidden/>
          </w:rPr>
        </w:r>
        <w:r>
          <w:rPr>
            <w:noProof/>
            <w:webHidden/>
          </w:rPr>
          <w:fldChar w:fldCharType="separate"/>
        </w:r>
        <w:r>
          <w:rPr>
            <w:noProof/>
            <w:webHidden/>
          </w:rPr>
          <w:t>29</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1" w:history="1">
        <w:r w:rsidRPr="00886DFE">
          <w:rPr>
            <w:rStyle w:val="Hipercze"/>
            <w:noProof/>
            <w:lang w:val="pl-PL"/>
          </w:rPr>
          <w:t>Tabela 17: Zakres napięcia 480 – 600 V</w:t>
        </w:r>
        <w:r>
          <w:rPr>
            <w:noProof/>
            <w:webHidden/>
          </w:rPr>
          <w:tab/>
        </w:r>
        <w:r>
          <w:rPr>
            <w:noProof/>
            <w:webHidden/>
          </w:rPr>
          <w:fldChar w:fldCharType="begin"/>
        </w:r>
        <w:r>
          <w:rPr>
            <w:noProof/>
            <w:webHidden/>
          </w:rPr>
          <w:instrText xml:space="preserve"> PAGEREF _Toc67395351 \h </w:instrText>
        </w:r>
        <w:r>
          <w:rPr>
            <w:noProof/>
            <w:webHidden/>
          </w:rPr>
        </w:r>
        <w:r>
          <w:rPr>
            <w:noProof/>
            <w:webHidden/>
          </w:rPr>
          <w:fldChar w:fldCharType="separate"/>
        </w:r>
        <w:r>
          <w:rPr>
            <w:noProof/>
            <w:webHidden/>
          </w:rPr>
          <w:t>29</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2" w:history="1">
        <w:r w:rsidRPr="00886DFE">
          <w:rPr>
            <w:rStyle w:val="Hipercze"/>
            <w:noProof/>
            <w:lang w:val="pl-PL"/>
          </w:rPr>
          <w:t>Tabela 18: Zaciski zewnętrznego interfejsu X11 / X12</w:t>
        </w:r>
        <w:r>
          <w:rPr>
            <w:noProof/>
            <w:webHidden/>
          </w:rPr>
          <w:tab/>
        </w:r>
        <w:r>
          <w:rPr>
            <w:noProof/>
            <w:webHidden/>
          </w:rPr>
          <w:fldChar w:fldCharType="begin"/>
        </w:r>
        <w:r>
          <w:rPr>
            <w:noProof/>
            <w:webHidden/>
          </w:rPr>
          <w:instrText xml:space="preserve"> PAGEREF _Toc67395352 \h </w:instrText>
        </w:r>
        <w:r>
          <w:rPr>
            <w:noProof/>
            <w:webHidden/>
          </w:rPr>
        </w:r>
        <w:r>
          <w:rPr>
            <w:noProof/>
            <w:webHidden/>
          </w:rPr>
          <w:fldChar w:fldCharType="separate"/>
        </w:r>
        <w:r>
          <w:rPr>
            <w:noProof/>
            <w:webHidden/>
          </w:rPr>
          <w:t>30</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3" w:history="1">
        <w:r w:rsidRPr="00886DFE">
          <w:rPr>
            <w:rStyle w:val="Hipercze"/>
            <w:noProof/>
            <w:lang w:val="pl-PL"/>
          </w:rPr>
          <w:t>Tabela 19: Specyfikacja przekładników prądowych (CT)</w:t>
        </w:r>
        <w:r>
          <w:rPr>
            <w:noProof/>
            <w:webHidden/>
          </w:rPr>
          <w:tab/>
        </w:r>
        <w:r>
          <w:rPr>
            <w:noProof/>
            <w:webHidden/>
          </w:rPr>
          <w:fldChar w:fldCharType="begin"/>
        </w:r>
        <w:r>
          <w:rPr>
            <w:noProof/>
            <w:webHidden/>
          </w:rPr>
          <w:instrText xml:space="preserve"> PAGEREF _Toc67395353 \h </w:instrText>
        </w:r>
        <w:r>
          <w:rPr>
            <w:noProof/>
            <w:webHidden/>
          </w:rPr>
        </w:r>
        <w:r>
          <w:rPr>
            <w:noProof/>
            <w:webHidden/>
          </w:rPr>
          <w:fldChar w:fldCharType="separate"/>
        </w:r>
        <w:r>
          <w:rPr>
            <w:noProof/>
            <w:webHidden/>
          </w:rPr>
          <w:t>31</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4" w:history="1">
        <w:r w:rsidRPr="00886DFE">
          <w:rPr>
            <w:rStyle w:val="Hipercze"/>
            <w:noProof/>
            <w:lang w:val="pl-PL"/>
          </w:rPr>
          <w:t>Tabela 20: Obciążenie jako funkcja rozmiaru i długości kabli</w:t>
        </w:r>
        <w:r>
          <w:rPr>
            <w:noProof/>
            <w:webHidden/>
          </w:rPr>
          <w:tab/>
        </w:r>
        <w:r>
          <w:rPr>
            <w:noProof/>
            <w:webHidden/>
          </w:rPr>
          <w:fldChar w:fldCharType="begin"/>
        </w:r>
        <w:r>
          <w:rPr>
            <w:noProof/>
            <w:webHidden/>
          </w:rPr>
          <w:instrText xml:space="preserve"> PAGEREF _Toc67395354 \h </w:instrText>
        </w:r>
        <w:r>
          <w:rPr>
            <w:noProof/>
            <w:webHidden/>
          </w:rPr>
        </w:r>
        <w:r>
          <w:rPr>
            <w:noProof/>
            <w:webHidden/>
          </w:rPr>
          <w:fldChar w:fldCharType="separate"/>
        </w:r>
        <w:r>
          <w:rPr>
            <w:noProof/>
            <w:webHidden/>
          </w:rPr>
          <w:t>31</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5" w:history="1">
        <w:r w:rsidRPr="00886DFE">
          <w:rPr>
            <w:rStyle w:val="Hipercze"/>
            <w:noProof/>
            <w:lang w:val="pl-PL"/>
          </w:rPr>
          <w:t>Tabela 21 Dane dotyczące podłączenia przekładników prądowych filtru aktywnego ADF</w:t>
        </w:r>
        <w:r>
          <w:rPr>
            <w:noProof/>
            <w:webHidden/>
          </w:rPr>
          <w:tab/>
        </w:r>
        <w:r>
          <w:rPr>
            <w:noProof/>
            <w:webHidden/>
          </w:rPr>
          <w:fldChar w:fldCharType="begin"/>
        </w:r>
        <w:r>
          <w:rPr>
            <w:noProof/>
            <w:webHidden/>
          </w:rPr>
          <w:instrText xml:space="preserve"> PAGEREF _Toc67395355 \h </w:instrText>
        </w:r>
        <w:r>
          <w:rPr>
            <w:noProof/>
            <w:webHidden/>
          </w:rPr>
        </w:r>
        <w:r>
          <w:rPr>
            <w:noProof/>
            <w:webHidden/>
          </w:rPr>
          <w:fldChar w:fldCharType="separate"/>
        </w:r>
        <w:r>
          <w:rPr>
            <w:noProof/>
            <w:webHidden/>
          </w:rPr>
          <w:t>32</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6" w:history="1">
        <w:r w:rsidRPr="00886DFE">
          <w:rPr>
            <w:rStyle w:val="Hipercze"/>
            <w:noProof/>
            <w:lang w:val="pl-PL"/>
          </w:rPr>
          <w:t>Tabela 22: Tabela podłączenia przekładników prądowych</w:t>
        </w:r>
        <w:r>
          <w:rPr>
            <w:noProof/>
            <w:webHidden/>
          </w:rPr>
          <w:tab/>
        </w:r>
        <w:r>
          <w:rPr>
            <w:noProof/>
            <w:webHidden/>
          </w:rPr>
          <w:fldChar w:fldCharType="begin"/>
        </w:r>
        <w:r>
          <w:rPr>
            <w:noProof/>
            <w:webHidden/>
          </w:rPr>
          <w:instrText xml:space="preserve"> PAGEREF _Toc67395356 \h </w:instrText>
        </w:r>
        <w:r>
          <w:rPr>
            <w:noProof/>
            <w:webHidden/>
          </w:rPr>
        </w:r>
        <w:r>
          <w:rPr>
            <w:noProof/>
            <w:webHidden/>
          </w:rPr>
          <w:fldChar w:fldCharType="separate"/>
        </w:r>
        <w:r>
          <w:rPr>
            <w:noProof/>
            <w:webHidden/>
          </w:rPr>
          <w:t>33</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7" w:history="1">
        <w:r w:rsidRPr="00886DFE">
          <w:rPr>
            <w:rStyle w:val="Hipercze"/>
            <w:noProof/>
            <w:lang w:val="pl-PL"/>
          </w:rPr>
          <w:t>Tabela 23: Opis techniczny ADF P300-XXX/480</w:t>
        </w:r>
        <w:r>
          <w:rPr>
            <w:noProof/>
            <w:webHidden/>
          </w:rPr>
          <w:tab/>
        </w:r>
        <w:r>
          <w:rPr>
            <w:noProof/>
            <w:webHidden/>
          </w:rPr>
          <w:fldChar w:fldCharType="begin"/>
        </w:r>
        <w:r>
          <w:rPr>
            <w:noProof/>
            <w:webHidden/>
          </w:rPr>
          <w:instrText xml:space="preserve"> PAGEREF _Toc67395357 \h </w:instrText>
        </w:r>
        <w:r>
          <w:rPr>
            <w:noProof/>
            <w:webHidden/>
          </w:rPr>
        </w:r>
        <w:r>
          <w:rPr>
            <w:noProof/>
            <w:webHidden/>
          </w:rPr>
          <w:fldChar w:fldCharType="separate"/>
        </w:r>
        <w:r>
          <w:rPr>
            <w:noProof/>
            <w:webHidden/>
          </w:rPr>
          <w:t>38</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8" w:history="1">
        <w:r w:rsidRPr="00886DFE">
          <w:rPr>
            <w:rStyle w:val="Hipercze"/>
            <w:noProof/>
            <w:lang w:val="pl-PL"/>
          </w:rPr>
          <w:t>Tabela 24: Opis techniczny ADF P300-XXX/480</w:t>
        </w:r>
        <w:r>
          <w:rPr>
            <w:noProof/>
            <w:webHidden/>
          </w:rPr>
          <w:tab/>
        </w:r>
        <w:r>
          <w:rPr>
            <w:noProof/>
            <w:webHidden/>
          </w:rPr>
          <w:fldChar w:fldCharType="begin"/>
        </w:r>
        <w:r>
          <w:rPr>
            <w:noProof/>
            <w:webHidden/>
          </w:rPr>
          <w:instrText xml:space="preserve"> PAGEREF _Toc67395358 \h </w:instrText>
        </w:r>
        <w:r>
          <w:rPr>
            <w:noProof/>
            <w:webHidden/>
          </w:rPr>
        </w:r>
        <w:r>
          <w:rPr>
            <w:noProof/>
            <w:webHidden/>
          </w:rPr>
          <w:fldChar w:fldCharType="separate"/>
        </w:r>
        <w:r>
          <w:rPr>
            <w:noProof/>
            <w:webHidden/>
          </w:rPr>
          <w:t>39</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59" w:history="1">
        <w:r w:rsidRPr="00886DFE">
          <w:rPr>
            <w:rStyle w:val="Hipercze"/>
            <w:noProof/>
            <w:lang w:val="pl-PL"/>
          </w:rPr>
          <w:t>Tabela 25: Opis techniczny ADF P300-XXX/690</w:t>
        </w:r>
        <w:r>
          <w:rPr>
            <w:noProof/>
            <w:webHidden/>
          </w:rPr>
          <w:tab/>
        </w:r>
        <w:r>
          <w:rPr>
            <w:noProof/>
            <w:webHidden/>
          </w:rPr>
          <w:fldChar w:fldCharType="begin"/>
        </w:r>
        <w:r>
          <w:rPr>
            <w:noProof/>
            <w:webHidden/>
          </w:rPr>
          <w:instrText xml:space="preserve"> PAGEREF _Toc67395359 \h </w:instrText>
        </w:r>
        <w:r>
          <w:rPr>
            <w:noProof/>
            <w:webHidden/>
          </w:rPr>
        </w:r>
        <w:r>
          <w:rPr>
            <w:noProof/>
            <w:webHidden/>
          </w:rPr>
          <w:fldChar w:fldCharType="separate"/>
        </w:r>
        <w:r>
          <w:rPr>
            <w:noProof/>
            <w:webHidden/>
          </w:rPr>
          <w:t>40</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60" w:history="1">
        <w:r w:rsidRPr="00886DFE">
          <w:rPr>
            <w:rStyle w:val="Hipercze"/>
            <w:noProof/>
            <w:lang w:val="pl-PL"/>
          </w:rPr>
          <w:t>Tabela 26: Opis techniczny</w:t>
        </w:r>
        <w:r w:rsidRPr="00886DFE">
          <w:rPr>
            <w:rStyle w:val="Hipercze"/>
            <w:noProof/>
          </w:rPr>
          <w:t xml:space="preserve"> ADF P300-XXX/600</w:t>
        </w:r>
        <w:r>
          <w:rPr>
            <w:noProof/>
            <w:webHidden/>
          </w:rPr>
          <w:tab/>
        </w:r>
        <w:r>
          <w:rPr>
            <w:noProof/>
            <w:webHidden/>
          </w:rPr>
          <w:fldChar w:fldCharType="begin"/>
        </w:r>
        <w:r>
          <w:rPr>
            <w:noProof/>
            <w:webHidden/>
          </w:rPr>
          <w:instrText xml:space="preserve"> PAGEREF _Toc67395360 \h </w:instrText>
        </w:r>
        <w:r>
          <w:rPr>
            <w:noProof/>
            <w:webHidden/>
          </w:rPr>
        </w:r>
        <w:r>
          <w:rPr>
            <w:noProof/>
            <w:webHidden/>
          </w:rPr>
          <w:fldChar w:fldCharType="separate"/>
        </w:r>
        <w:r>
          <w:rPr>
            <w:noProof/>
            <w:webHidden/>
          </w:rPr>
          <w:t>41</w:t>
        </w:r>
        <w:r>
          <w:rPr>
            <w:noProof/>
            <w:webHidden/>
          </w:rPr>
          <w:fldChar w:fldCharType="end"/>
        </w:r>
      </w:hyperlink>
    </w:p>
    <w:p w:rsidR="00B90D35" w:rsidRDefault="00B90D35">
      <w:pPr>
        <w:pStyle w:val="Spisilustracji"/>
        <w:tabs>
          <w:tab w:val="right" w:leader="dot" w:pos="8778"/>
        </w:tabs>
        <w:rPr>
          <w:rFonts w:asciiTheme="minorHAnsi" w:eastAsiaTheme="minorEastAsia" w:hAnsiTheme="minorHAnsi" w:cstheme="minorBidi"/>
          <w:noProof/>
          <w:sz w:val="22"/>
          <w:szCs w:val="22"/>
          <w:lang w:val="pl-PL" w:eastAsia="pl-PL"/>
        </w:rPr>
      </w:pPr>
      <w:hyperlink w:anchor="_Toc67395361" w:history="1">
        <w:r w:rsidRPr="00886DFE">
          <w:rPr>
            <w:rStyle w:val="Hipercze"/>
            <w:noProof/>
            <w:lang w:val="pl-PL"/>
          </w:rPr>
          <w:t>Tabela</w:t>
        </w:r>
        <w:r w:rsidRPr="00886DFE">
          <w:rPr>
            <w:rStyle w:val="Hipercze"/>
            <w:noProof/>
          </w:rPr>
          <w:t xml:space="preserve"> 27: </w:t>
        </w:r>
        <w:r w:rsidRPr="00886DFE">
          <w:rPr>
            <w:rStyle w:val="Hipercze"/>
            <w:noProof/>
            <w:lang w:val="pl-PL"/>
          </w:rPr>
          <w:t>Maksymalna wydajność prądowa dla pojedynczych składowych harmonicznych</w:t>
        </w:r>
        <w:r>
          <w:rPr>
            <w:noProof/>
            <w:webHidden/>
          </w:rPr>
          <w:tab/>
        </w:r>
        <w:r>
          <w:rPr>
            <w:noProof/>
            <w:webHidden/>
          </w:rPr>
          <w:fldChar w:fldCharType="begin"/>
        </w:r>
        <w:r>
          <w:rPr>
            <w:noProof/>
            <w:webHidden/>
          </w:rPr>
          <w:instrText xml:space="preserve"> PAGEREF _Toc67395361 \h </w:instrText>
        </w:r>
        <w:r>
          <w:rPr>
            <w:noProof/>
            <w:webHidden/>
          </w:rPr>
        </w:r>
        <w:r>
          <w:rPr>
            <w:noProof/>
            <w:webHidden/>
          </w:rPr>
          <w:fldChar w:fldCharType="separate"/>
        </w:r>
        <w:r>
          <w:rPr>
            <w:noProof/>
            <w:webHidden/>
          </w:rPr>
          <w:t>43</w:t>
        </w:r>
        <w:r>
          <w:rPr>
            <w:noProof/>
            <w:webHidden/>
          </w:rPr>
          <w:fldChar w:fldCharType="end"/>
        </w:r>
      </w:hyperlink>
    </w:p>
    <w:p w:rsidR="00AE2029" w:rsidRDefault="008C0D23" w:rsidP="0077719F">
      <w:pPr>
        <w:pStyle w:val="Nagwek1"/>
      </w:pPr>
      <w:r>
        <w:lastRenderedPageBreak/>
        <w:fldChar w:fldCharType="end"/>
      </w:r>
      <w:bookmarkStart w:id="21" w:name="_Toc44533018"/>
      <w:r w:rsidR="002A2617" w:rsidRPr="002A2617">
        <w:rPr>
          <w:lang w:val="pl-PL"/>
        </w:rPr>
        <w:t xml:space="preserve"> </w:t>
      </w:r>
      <w:bookmarkStart w:id="22" w:name="_Toc67395162"/>
      <w:r w:rsidR="002A2617" w:rsidRPr="00651AD5">
        <w:rPr>
          <w:lang w:val="pl-PL"/>
        </w:rPr>
        <w:t>Informacje ogólne</w:t>
      </w:r>
      <w:bookmarkEnd w:id="21"/>
      <w:bookmarkEnd w:id="22"/>
    </w:p>
    <w:p w:rsidR="00AE2029" w:rsidRDefault="002A2617" w:rsidP="0077719F">
      <w:pPr>
        <w:pStyle w:val="Nagwek2"/>
      </w:pPr>
      <w:bookmarkStart w:id="23" w:name="_Toc316636536"/>
      <w:bookmarkStart w:id="24" w:name="_Toc341698046"/>
      <w:bookmarkStart w:id="25" w:name="_Toc505008716"/>
      <w:bookmarkStart w:id="26" w:name="_Toc44533019"/>
      <w:bookmarkStart w:id="27" w:name="_Toc67395163"/>
      <w:r w:rsidRPr="00651AD5">
        <w:rPr>
          <w:lang w:val="pl-PL"/>
        </w:rPr>
        <w:t>Zawartość</w:t>
      </w:r>
      <w:bookmarkEnd w:id="23"/>
      <w:bookmarkEnd w:id="24"/>
      <w:bookmarkEnd w:id="25"/>
      <w:bookmarkEnd w:id="26"/>
      <w:bookmarkEnd w:id="27"/>
    </w:p>
    <w:p w:rsidR="00AE2029" w:rsidRDefault="002A2617" w:rsidP="00AE2029">
      <w:r w:rsidRPr="00EF2EF2">
        <w:rPr>
          <w:lang w:val="pl-PL"/>
        </w:rPr>
        <w:t>Niniejszy podręcznik opisuje zagadnienia dotyczące sprzętu, instalacji oraz konserwacji filtrów aktywnych serii</w:t>
      </w:r>
      <w:r w:rsidR="00AE2029">
        <w:t xml:space="preserve"> Comsys </w:t>
      </w:r>
      <w:r w:rsidR="0077719F">
        <w:t>ADF </w:t>
      </w:r>
      <w:r w:rsidR="00AE2029">
        <w:t>P300.</w:t>
      </w:r>
    </w:p>
    <w:p w:rsidR="00AE2029" w:rsidRDefault="002A2617" w:rsidP="0077719F">
      <w:pPr>
        <w:pStyle w:val="Nagwek2"/>
      </w:pPr>
      <w:bookmarkStart w:id="28" w:name="_Toc44533020"/>
      <w:bookmarkStart w:id="29" w:name="_Toc67395164"/>
      <w:r>
        <w:rPr>
          <w:lang w:val="pl-PL"/>
        </w:rPr>
        <w:t>Struktura</w:t>
      </w:r>
      <w:r w:rsidRPr="00651AD5">
        <w:rPr>
          <w:lang w:val="pl-PL"/>
        </w:rPr>
        <w:t xml:space="preserve"> podręcznik</w:t>
      </w:r>
      <w:r>
        <w:rPr>
          <w:lang w:val="pl-PL"/>
        </w:rPr>
        <w:t>a</w:t>
      </w:r>
      <w:bookmarkEnd w:id="28"/>
      <w:bookmarkEnd w:id="29"/>
    </w:p>
    <w:p w:rsidR="00AE2029" w:rsidRDefault="002A2617" w:rsidP="00AE2029">
      <w:r w:rsidRPr="00683F62">
        <w:rPr>
          <w:lang w:val="pl-PL"/>
        </w:rPr>
        <w:t>Podręcznik</w:t>
      </w:r>
      <w:r w:rsidR="00AE2029">
        <w:t xml:space="preserve"> </w:t>
      </w:r>
      <w:r w:rsidR="00C72E75">
        <w:t>ADF </w:t>
      </w:r>
      <w:r w:rsidR="00AE2029">
        <w:t xml:space="preserve">P300 </w:t>
      </w:r>
      <w:r w:rsidRPr="00683F62">
        <w:rPr>
          <w:lang w:val="pl-PL"/>
        </w:rPr>
        <w:t>składa się z dwóch, wymienionych poniżej części</w:t>
      </w:r>
      <w:r w:rsidR="0077719F">
        <w:t>:</w:t>
      </w:r>
    </w:p>
    <w:p w:rsidR="00AE2029" w:rsidRDefault="002A2617" w:rsidP="0077719F">
      <w:pPr>
        <w:pStyle w:val="Akapitzlist"/>
        <w:numPr>
          <w:ilvl w:val="0"/>
          <w:numId w:val="33"/>
        </w:numPr>
      </w:pPr>
      <w:r w:rsidRPr="00603925">
        <w:rPr>
          <w:lang w:val="pl-PL"/>
        </w:rPr>
        <w:t>Podręcznik Sprzętowy</w:t>
      </w:r>
      <w:r>
        <w:t xml:space="preserve"> </w:t>
      </w:r>
      <w:r w:rsidR="0077719F">
        <w:t>ADF </w:t>
      </w:r>
      <w:r w:rsidR="00AE2029">
        <w:t xml:space="preserve">P300, </w:t>
      </w:r>
      <w:r w:rsidRPr="00603925">
        <w:rPr>
          <w:lang w:val="pl-PL"/>
        </w:rPr>
        <w:t>numer dokumentu</w:t>
      </w:r>
      <w:r w:rsidR="00AE2029">
        <w:t xml:space="preserve"> 1</w:t>
      </w:r>
      <w:r w:rsidR="0077719F">
        <w:t> </w:t>
      </w:r>
      <w:r w:rsidR="00AE2029">
        <w:t>199</w:t>
      </w:r>
      <w:r w:rsidR="0077719F">
        <w:t> </w:t>
      </w:r>
      <w:r w:rsidR="00AE2029">
        <w:t>171 (</w:t>
      </w:r>
      <w:r>
        <w:rPr>
          <w:lang w:val="pl-PL"/>
        </w:rPr>
        <w:t>niniejszy dokument</w:t>
      </w:r>
      <w:r w:rsidR="00AE2029">
        <w:t>)</w:t>
      </w:r>
    </w:p>
    <w:p w:rsidR="00AE2029" w:rsidRDefault="002A2617" w:rsidP="0077719F">
      <w:pPr>
        <w:pStyle w:val="Akapitzlist"/>
        <w:numPr>
          <w:ilvl w:val="0"/>
          <w:numId w:val="33"/>
        </w:numPr>
      </w:pPr>
      <w:r w:rsidRPr="00603925">
        <w:rPr>
          <w:lang w:val="pl-PL"/>
        </w:rPr>
        <w:t>Podręcznik Użytkownika</w:t>
      </w:r>
      <w:r>
        <w:t xml:space="preserve"> </w:t>
      </w:r>
      <w:r w:rsidR="0077719F">
        <w:t>ADF </w:t>
      </w:r>
      <w:r w:rsidR="00CC10F2">
        <w:t>P100/</w:t>
      </w:r>
      <w:r w:rsidR="00AE2029">
        <w:t>P30</w:t>
      </w:r>
      <w:r w:rsidR="0077719F">
        <w:t xml:space="preserve">0, </w:t>
      </w:r>
      <w:r w:rsidRPr="00603925">
        <w:rPr>
          <w:lang w:val="pl-PL"/>
        </w:rPr>
        <w:t>numer dokumentu</w:t>
      </w:r>
      <w:r w:rsidR="0077719F">
        <w:t xml:space="preserve"> 1 199 172</w:t>
      </w:r>
    </w:p>
    <w:p w:rsidR="00AE2029" w:rsidRDefault="002A2617" w:rsidP="00AE2029">
      <w:r w:rsidRPr="00603925">
        <w:rPr>
          <w:lang w:val="pl-PL"/>
        </w:rPr>
        <w:t xml:space="preserve">Podręcznik </w:t>
      </w:r>
      <w:r w:rsidR="00DB635F">
        <w:rPr>
          <w:lang w:val="pl-PL"/>
        </w:rPr>
        <w:t>Sprzętowy</w:t>
      </w:r>
      <w:r w:rsidRPr="00603925">
        <w:rPr>
          <w:lang w:val="pl-PL"/>
        </w:rPr>
        <w:t xml:space="preserve"> opisuje zagadnienia związane </w:t>
      </w:r>
      <w:r>
        <w:rPr>
          <w:lang w:val="pl-PL"/>
        </w:rPr>
        <w:t>ze sprzętem, takie jak instalacja, dobór kabli, konfiguracja przekładników prądowych</w:t>
      </w:r>
      <w:r w:rsidRPr="00603925">
        <w:rPr>
          <w:lang w:val="pl-PL"/>
        </w:rPr>
        <w:t xml:space="preserve">, </w:t>
      </w:r>
      <w:r>
        <w:rPr>
          <w:lang w:val="pl-PL"/>
        </w:rPr>
        <w:t>profilaktyczna konserwacja</w:t>
      </w:r>
      <w:r w:rsidRPr="00603925">
        <w:rPr>
          <w:lang w:val="pl-PL"/>
        </w:rPr>
        <w:t xml:space="preserve">, </w:t>
      </w:r>
      <w:r>
        <w:rPr>
          <w:lang w:val="pl-PL"/>
        </w:rPr>
        <w:t>oraz wykrywanie i usuwanie usterek</w:t>
      </w:r>
      <w:r w:rsidR="0077719F">
        <w:t>.</w:t>
      </w:r>
    </w:p>
    <w:p w:rsidR="00AE2029" w:rsidRDefault="002A2617" w:rsidP="00AE2029">
      <w:r w:rsidRPr="00603925">
        <w:rPr>
          <w:lang w:val="pl-PL"/>
        </w:rPr>
        <w:t xml:space="preserve">Podręcznik </w:t>
      </w:r>
      <w:r w:rsidR="00DB635F">
        <w:rPr>
          <w:lang w:val="pl-PL"/>
        </w:rPr>
        <w:t>U</w:t>
      </w:r>
      <w:r w:rsidRPr="00603925">
        <w:rPr>
          <w:lang w:val="pl-PL"/>
        </w:rPr>
        <w:t xml:space="preserve">żytkownika obejmuje kwestie regulowane przez oprogramowanie zainstalowane w </w:t>
      </w:r>
      <w:r>
        <w:rPr>
          <w:lang w:val="pl-PL"/>
        </w:rPr>
        <w:t>urządzeniu/</w:t>
      </w:r>
      <w:r w:rsidRPr="00603925">
        <w:rPr>
          <w:lang w:val="pl-PL"/>
        </w:rPr>
        <w:t xml:space="preserve">systemie, takie </w:t>
      </w:r>
      <w:r>
        <w:rPr>
          <w:lang w:val="pl-PL"/>
        </w:rPr>
        <w:t>jak obsługa, wstępna konfiguracja oraz rozruch</w:t>
      </w:r>
      <w:r w:rsidRPr="00603925">
        <w:rPr>
          <w:lang w:val="pl-PL"/>
        </w:rPr>
        <w:t xml:space="preserve">. Dlatego w przypadku </w:t>
      </w:r>
      <w:r>
        <w:rPr>
          <w:lang w:val="pl-PL"/>
        </w:rPr>
        <w:t>aktualizowania urządzenia/</w:t>
      </w:r>
      <w:r w:rsidRPr="00603925">
        <w:rPr>
          <w:lang w:val="pl-PL"/>
        </w:rPr>
        <w:t>systemu dostarczany jest nowy Podręcznik Użytkownika</w:t>
      </w:r>
      <w:r w:rsidR="00AE2029">
        <w:t>.</w:t>
      </w:r>
    </w:p>
    <w:p w:rsidR="00AE2029" w:rsidRDefault="002A2617" w:rsidP="0077719F">
      <w:pPr>
        <w:pStyle w:val="Nagwek2"/>
      </w:pPr>
      <w:bookmarkStart w:id="30" w:name="_Toc44533021"/>
      <w:bookmarkStart w:id="31" w:name="_Toc67395165"/>
      <w:r>
        <w:rPr>
          <w:lang w:val="pl-PL"/>
        </w:rPr>
        <w:t>D</w:t>
      </w:r>
      <w:r w:rsidRPr="004F28E7">
        <w:rPr>
          <w:lang w:val="pl-PL"/>
        </w:rPr>
        <w:t>okumenty</w:t>
      </w:r>
      <w:r>
        <w:rPr>
          <w:lang w:val="pl-PL"/>
        </w:rPr>
        <w:t xml:space="preserve"> uzupełniające</w:t>
      </w:r>
      <w:bookmarkEnd w:id="30"/>
      <w:bookmarkEnd w:id="31"/>
    </w:p>
    <w:p w:rsidR="00AE2029" w:rsidRDefault="00A27B92" w:rsidP="0077719F">
      <w:pPr>
        <w:pStyle w:val="Akapitzlist"/>
        <w:numPr>
          <w:ilvl w:val="0"/>
          <w:numId w:val="34"/>
        </w:numPr>
      </w:pPr>
      <w:r w:rsidRPr="00B92A08">
        <w:rPr>
          <w:lang w:val="pl-PL"/>
        </w:rPr>
        <w:t>Podręcznik Użytkownika</w:t>
      </w:r>
      <w:r>
        <w:t xml:space="preserve"> </w:t>
      </w:r>
      <w:r w:rsidR="0020503F">
        <w:t>ADF</w:t>
      </w:r>
      <w:r w:rsidR="0077719F">
        <w:t> </w:t>
      </w:r>
      <w:r w:rsidR="00CC10F2">
        <w:t>P100/</w:t>
      </w:r>
      <w:r w:rsidR="00AE2029">
        <w:t>P300 (</w:t>
      </w:r>
      <w:r w:rsidRPr="00B92A08">
        <w:rPr>
          <w:lang w:val="pl-PL"/>
        </w:rPr>
        <w:t>numer dokumentu</w:t>
      </w:r>
      <w:r w:rsidR="00AE2029">
        <w:t xml:space="preserve"> 1</w:t>
      </w:r>
      <w:r w:rsidR="0077719F">
        <w:t> </w:t>
      </w:r>
      <w:r w:rsidR="00AE2029">
        <w:t>199</w:t>
      </w:r>
      <w:r w:rsidR="0077719F">
        <w:t> </w:t>
      </w:r>
      <w:r w:rsidR="00AE2029">
        <w:t>172)</w:t>
      </w:r>
    </w:p>
    <w:p w:rsidR="00AE2029" w:rsidRDefault="00670412" w:rsidP="0077719F">
      <w:pPr>
        <w:pStyle w:val="Nagwek1"/>
      </w:pPr>
      <w:bookmarkStart w:id="32" w:name="_Toc44533022"/>
      <w:bookmarkStart w:id="33" w:name="_Toc67395166"/>
      <w:r w:rsidRPr="009C064D">
        <w:rPr>
          <w:lang w:val="pl-PL"/>
        </w:rPr>
        <w:lastRenderedPageBreak/>
        <w:t>Informacje ogólne dotyczące filtrów aktywnych</w:t>
      </w:r>
      <w:bookmarkEnd w:id="32"/>
      <w:bookmarkEnd w:id="33"/>
    </w:p>
    <w:p w:rsidR="00AE2029" w:rsidRDefault="00670412" w:rsidP="0077719F">
      <w:pPr>
        <w:pStyle w:val="Nagwek2"/>
      </w:pPr>
      <w:bookmarkStart w:id="34" w:name="_Toc44533023"/>
      <w:bookmarkStart w:id="35" w:name="_Toc67395167"/>
      <w:r w:rsidRPr="009C064D">
        <w:rPr>
          <w:lang w:val="pl-PL"/>
        </w:rPr>
        <w:t>Wprowadzenie do technologii</w:t>
      </w:r>
      <w:bookmarkEnd w:id="34"/>
      <w:bookmarkEnd w:id="35"/>
    </w:p>
    <w:p w:rsidR="00AE2029" w:rsidRDefault="00670412" w:rsidP="00AE2029">
      <w:r w:rsidRPr="009C064D">
        <w:rPr>
          <w:lang w:val="pl-PL"/>
        </w:rPr>
        <w:t xml:space="preserve">Firma Comsys oferuje nową generację wysokowydajnych produktów zapewniających </w:t>
      </w:r>
      <w:r>
        <w:rPr>
          <w:lang w:val="pl-PL"/>
        </w:rPr>
        <w:t>odpowiedni</w:t>
      </w:r>
      <w:r w:rsidRPr="009C064D">
        <w:rPr>
          <w:lang w:val="pl-PL"/>
        </w:rPr>
        <w:t xml:space="preserve">ą jakość </w:t>
      </w:r>
      <w:r>
        <w:rPr>
          <w:lang w:val="pl-PL"/>
        </w:rPr>
        <w:t xml:space="preserve">energii elektrycznej </w:t>
      </w:r>
      <w:r w:rsidRPr="009C064D">
        <w:rPr>
          <w:lang w:val="pl-PL"/>
        </w:rPr>
        <w:t>w zastosowaniach przemysłowych</w:t>
      </w:r>
      <w:r>
        <w:rPr>
          <w:lang w:val="pl-PL"/>
        </w:rPr>
        <w:t>. Produkty te wykorzystują</w:t>
      </w:r>
      <w:r w:rsidRPr="009C064D">
        <w:rPr>
          <w:lang w:val="pl-PL"/>
        </w:rPr>
        <w:t xml:space="preserve"> technologi</w:t>
      </w:r>
      <w:r>
        <w:rPr>
          <w:lang w:val="pl-PL"/>
        </w:rPr>
        <w:t>ę</w:t>
      </w:r>
      <w:r w:rsidRPr="009C064D">
        <w:rPr>
          <w:lang w:val="pl-PL"/>
        </w:rPr>
        <w:t xml:space="preserve"> filtrów aktywnych, która eliminuje straty i przywraca naturalny kształt przebiegu prądu</w:t>
      </w:r>
      <w:r w:rsidR="00AE2029">
        <w:t>.</w:t>
      </w:r>
    </w:p>
    <w:p w:rsidR="00AE2029" w:rsidRPr="00670412" w:rsidRDefault="00670412" w:rsidP="0077719F">
      <w:pPr>
        <w:pStyle w:val="Nagwek3"/>
        <w:rPr>
          <w:lang w:val="pl-PL"/>
        </w:rPr>
      </w:pPr>
      <w:bookmarkStart w:id="36" w:name="_Toc44533024"/>
      <w:bookmarkStart w:id="37" w:name="_Toc67395168"/>
      <w:r w:rsidRPr="00670412">
        <w:rPr>
          <w:lang w:val="pl-PL"/>
        </w:rPr>
        <w:t>Problem: kiepska jakość zasilania</w:t>
      </w:r>
      <w:bookmarkEnd w:id="36"/>
      <w:bookmarkEnd w:id="37"/>
    </w:p>
    <w:p w:rsidR="00AE2029" w:rsidRDefault="00670412" w:rsidP="00AE2029">
      <w:r w:rsidRPr="00696EA2">
        <w:rPr>
          <w:lang w:val="pl-PL"/>
        </w:rPr>
        <w:t>Przebiegi nieustalone, składowe harmoniczne, zmiany napięcia (wliczając w to migotanie) oraz asymetria, w znaczący sposób obciążają sieć energetyczną, maszyny, silniki oraz sprzęt komputerowy, co skutkuje występowaniem zakłóceń, zatrzymywaniem produkcji, stratami energii oraz zmniejszoną trwałością. Wymienione asp</w:t>
      </w:r>
      <w:r>
        <w:rPr>
          <w:lang w:val="pl-PL"/>
        </w:rPr>
        <w:t xml:space="preserve">ekty, oprócz innych, </w:t>
      </w:r>
      <w:r w:rsidR="006A1ADA">
        <w:rPr>
          <w:lang w:val="pl-PL"/>
        </w:rPr>
        <w:t>związane są z pojęciem</w:t>
      </w:r>
      <w:r w:rsidRPr="00696EA2">
        <w:rPr>
          <w:lang w:val="pl-PL"/>
        </w:rPr>
        <w:t xml:space="preserve"> jakoś</w:t>
      </w:r>
      <w:r w:rsidR="006A1ADA">
        <w:rPr>
          <w:lang w:val="pl-PL"/>
        </w:rPr>
        <w:t>ci</w:t>
      </w:r>
      <w:r w:rsidRPr="00696EA2">
        <w:rPr>
          <w:lang w:val="pl-PL"/>
        </w:rPr>
        <w:t xml:space="preserve"> </w:t>
      </w:r>
      <w:r>
        <w:rPr>
          <w:lang w:val="pl-PL"/>
        </w:rPr>
        <w:t>energii elektrycznej</w:t>
      </w:r>
      <w:r w:rsidR="0077719F">
        <w:t>.</w:t>
      </w:r>
    </w:p>
    <w:p w:rsidR="00CC10F2" w:rsidRDefault="00670412" w:rsidP="00AE2029">
      <w:r w:rsidRPr="00696EA2">
        <w:rPr>
          <w:lang w:val="pl-PL"/>
        </w:rPr>
        <w:t xml:space="preserve">Duża część sprzętu podłączonego do sieci energetycznej wytwarza zakłócenia, powoduje zmiany napięcia oraz generuje niepożądane składowe harmoniczne które “zanieczyszczają” sieć. Te niekorzystne zjawiska są przyczyną strat, zakłóceń, </w:t>
      </w:r>
      <w:r w:rsidR="00370B2D">
        <w:rPr>
          <w:lang w:val="pl-PL"/>
        </w:rPr>
        <w:t xml:space="preserve">przerw w </w:t>
      </w:r>
      <w:r w:rsidRPr="00696EA2">
        <w:rPr>
          <w:lang w:val="pl-PL"/>
        </w:rPr>
        <w:t xml:space="preserve">produkcji oraz </w:t>
      </w:r>
      <w:r w:rsidR="00370B2D">
        <w:rPr>
          <w:lang w:val="pl-PL"/>
        </w:rPr>
        <w:t>skracania oczekiwanych okresów eksploatacji</w:t>
      </w:r>
      <w:r w:rsidRPr="00696EA2">
        <w:rPr>
          <w:lang w:val="pl-PL"/>
        </w:rPr>
        <w:t xml:space="preserve"> okablowania, transformatorów</w:t>
      </w:r>
      <w:r w:rsidR="00CC10F2" w:rsidRPr="00670412">
        <w:rPr>
          <w:lang w:val="pl-PL"/>
        </w:rPr>
        <w:t xml:space="preserve"> </w:t>
      </w:r>
      <w:r w:rsidRPr="00670412">
        <w:rPr>
          <w:lang w:val="pl-PL"/>
        </w:rPr>
        <w:t xml:space="preserve">oraz maszyn, </w:t>
      </w:r>
      <w:r w:rsidRPr="00696EA2">
        <w:rPr>
          <w:lang w:val="pl-PL"/>
        </w:rPr>
        <w:t>co wynika z dodatkowego obciążenia</w:t>
      </w:r>
      <w:r w:rsidR="00CC10F2" w:rsidRPr="00CC10F2">
        <w:t>.</w:t>
      </w:r>
    </w:p>
    <w:p w:rsidR="00AE2029" w:rsidRDefault="00670412" w:rsidP="00AE2029">
      <w:r w:rsidRPr="00696EA2">
        <w:rPr>
          <w:lang w:val="pl-PL"/>
        </w:rPr>
        <w:t xml:space="preserve">Prowadzi to do zmniejszenia wydajności sieci elektrycznej, </w:t>
      </w:r>
      <w:r>
        <w:rPr>
          <w:lang w:val="pl-PL"/>
        </w:rPr>
        <w:t>pogorszenia</w:t>
      </w:r>
      <w:r w:rsidRPr="00696EA2">
        <w:rPr>
          <w:lang w:val="pl-PL"/>
        </w:rPr>
        <w:t xml:space="preserve"> efektywn</w:t>
      </w:r>
      <w:r>
        <w:rPr>
          <w:lang w:val="pl-PL"/>
        </w:rPr>
        <w:t>ości</w:t>
      </w:r>
      <w:r w:rsidRPr="00696EA2">
        <w:rPr>
          <w:lang w:val="pl-PL"/>
        </w:rPr>
        <w:t xml:space="preserve"> </w:t>
      </w:r>
      <w:r w:rsidR="00370B2D">
        <w:rPr>
          <w:lang w:val="pl-PL"/>
        </w:rPr>
        <w:t>wykorzystania</w:t>
      </w:r>
      <w:r w:rsidRPr="00696EA2">
        <w:rPr>
          <w:lang w:val="pl-PL"/>
        </w:rPr>
        <w:t xml:space="preserve"> energii oraz strat energii, </w:t>
      </w:r>
      <w:r>
        <w:rPr>
          <w:lang w:val="pl-PL"/>
        </w:rPr>
        <w:t>generuj</w:t>
      </w:r>
      <w:r w:rsidR="00370B2D">
        <w:rPr>
          <w:lang w:val="pl-PL"/>
        </w:rPr>
        <w:t>ąc</w:t>
      </w:r>
      <w:r>
        <w:rPr>
          <w:lang w:val="pl-PL"/>
        </w:rPr>
        <w:t xml:space="preserve"> </w:t>
      </w:r>
      <w:r w:rsidRPr="00696EA2">
        <w:rPr>
          <w:lang w:val="pl-PL"/>
        </w:rPr>
        <w:t>koszt</w:t>
      </w:r>
      <w:r>
        <w:rPr>
          <w:lang w:val="pl-PL"/>
        </w:rPr>
        <w:t>y</w:t>
      </w:r>
      <w:r w:rsidRPr="00696EA2">
        <w:rPr>
          <w:lang w:val="pl-PL"/>
        </w:rPr>
        <w:t xml:space="preserve"> zarówno techniczn</w:t>
      </w:r>
      <w:r>
        <w:rPr>
          <w:lang w:val="pl-PL"/>
        </w:rPr>
        <w:t>e</w:t>
      </w:r>
      <w:r w:rsidRPr="00696EA2">
        <w:rPr>
          <w:lang w:val="pl-PL"/>
        </w:rPr>
        <w:t>, jak i ekonomiczn</w:t>
      </w:r>
      <w:r>
        <w:rPr>
          <w:lang w:val="pl-PL"/>
        </w:rPr>
        <w:t>e</w:t>
      </w:r>
      <w:r w:rsidR="00AE2029">
        <w:t>.</w:t>
      </w:r>
    </w:p>
    <w:p w:rsidR="00AE2029" w:rsidRPr="00CC3DF6" w:rsidRDefault="00CC3DF6" w:rsidP="0077719F">
      <w:pPr>
        <w:pStyle w:val="Nagwek3"/>
        <w:rPr>
          <w:lang w:val="pl-PL"/>
        </w:rPr>
      </w:pPr>
      <w:bookmarkStart w:id="38" w:name="_Toc44533025"/>
      <w:bookmarkStart w:id="39" w:name="_Toc67395169"/>
      <w:r w:rsidRPr="00CC3DF6">
        <w:rPr>
          <w:lang w:val="pl-PL"/>
        </w:rPr>
        <w:t>Rozwiązanie: filtry aktywne</w:t>
      </w:r>
      <w:bookmarkEnd w:id="38"/>
      <w:bookmarkEnd w:id="39"/>
    </w:p>
    <w:p w:rsidR="00AE2029" w:rsidRDefault="005F485F" w:rsidP="00AE2029">
      <w:r>
        <w:rPr>
          <w:lang w:val="pl-PL"/>
        </w:rPr>
        <w:t>Dotychczas</w:t>
      </w:r>
      <w:r w:rsidR="00CC3DF6">
        <w:rPr>
          <w:lang w:val="pl-PL"/>
        </w:rPr>
        <w:t>,</w:t>
      </w:r>
      <w:r w:rsidR="00CC3DF6" w:rsidRPr="00C62E18">
        <w:rPr>
          <w:lang w:val="pl-PL"/>
        </w:rPr>
        <w:t xml:space="preserve"> </w:t>
      </w:r>
      <w:r w:rsidR="00CC3DF6" w:rsidRPr="00074AFC">
        <w:rPr>
          <w:lang w:val="pl-PL"/>
        </w:rPr>
        <w:t xml:space="preserve">do ograniczania lub minimalizowania problemów związanych z jakością </w:t>
      </w:r>
      <w:r w:rsidR="00CC3DF6">
        <w:rPr>
          <w:lang w:val="pl-PL"/>
        </w:rPr>
        <w:t>energii elektrycznej w</w:t>
      </w:r>
      <w:r w:rsidR="00CC3DF6" w:rsidRPr="00074AFC">
        <w:rPr>
          <w:lang w:val="pl-PL"/>
        </w:rPr>
        <w:t xml:space="preserve"> sieci </w:t>
      </w:r>
      <w:r w:rsidR="00CC3DF6">
        <w:rPr>
          <w:lang w:val="pl-PL"/>
        </w:rPr>
        <w:t xml:space="preserve">używane były </w:t>
      </w:r>
      <w:r>
        <w:rPr>
          <w:lang w:val="pl-PL"/>
        </w:rPr>
        <w:t xml:space="preserve">zwykle </w:t>
      </w:r>
      <w:r w:rsidR="00CC3DF6" w:rsidRPr="00074AFC">
        <w:rPr>
          <w:lang w:val="pl-PL"/>
        </w:rPr>
        <w:t xml:space="preserve">stałe, elektromechaniczne </w:t>
      </w:r>
      <w:r>
        <w:rPr>
          <w:lang w:val="pl-PL"/>
        </w:rPr>
        <w:t>albo</w:t>
      </w:r>
      <w:r w:rsidR="00CC3DF6" w:rsidRPr="00074AFC">
        <w:rPr>
          <w:lang w:val="pl-PL"/>
        </w:rPr>
        <w:t xml:space="preserve"> sterowane elementami półprzewodnikowymi filtry i/lub kompensatory</w:t>
      </w:r>
      <w:r w:rsidR="0077719F">
        <w:t>.</w:t>
      </w:r>
    </w:p>
    <w:p w:rsidR="00AE2029" w:rsidRDefault="00CC3DF6" w:rsidP="00AE2029">
      <w:r w:rsidRPr="00074AFC">
        <w:rPr>
          <w:lang w:val="pl-PL"/>
        </w:rPr>
        <w:t>Urządzenia takie pracują głównie z ustalonymi lub skokowo zmienianymi parametrami, wykorzystując elementy pasywne. Wszystkie te rozwiązania mają t</w:t>
      </w:r>
      <w:r w:rsidR="005F485F">
        <w:rPr>
          <w:lang w:val="pl-PL"/>
        </w:rPr>
        <w:t>aki</w:t>
      </w:r>
      <w:r w:rsidRPr="00074AFC">
        <w:rPr>
          <w:lang w:val="pl-PL"/>
        </w:rPr>
        <w:t>e same wady – zwiększają straty, pasują do konkretnej instalacji i nie mają możliwości adaptacyjnych aby dostosować się do dynamicznych zmian obciążenia, lub nadążać za takimi zmianami</w:t>
      </w:r>
      <w:r w:rsidR="0077719F">
        <w:t>.</w:t>
      </w:r>
    </w:p>
    <w:p w:rsidR="00AE2029" w:rsidRDefault="00CC3DF6" w:rsidP="00AE2029">
      <w:r w:rsidRPr="00074AFC">
        <w:rPr>
          <w:lang w:val="pl-PL"/>
        </w:rPr>
        <w:t xml:space="preserve">Aktywny filtr dynamiczny (ADF- </w:t>
      </w:r>
      <w:r w:rsidRPr="00BB0CFD">
        <w:rPr>
          <w:lang w:val="en-GB"/>
        </w:rPr>
        <w:t>Active Dynamic Filter</w:t>
      </w:r>
      <w:r w:rsidRPr="00074AFC">
        <w:rPr>
          <w:lang w:val="pl-PL"/>
        </w:rPr>
        <w:t>) eliminuje efekty powodujące straty, takie jak składowe harmoniczne, migotanie, zmiany napięcia, rezonanse oraz energi</w:t>
      </w:r>
      <w:r>
        <w:rPr>
          <w:lang w:val="pl-PL"/>
        </w:rPr>
        <w:t>a</w:t>
      </w:r>
      <w:r w:rsidRPr="00074AFC">
        <w:rPr>
          <w:lang w:val="pl-PL"/>
        </w:rPr>
        <w:t xml:space="preserve"> biern</w:t>
      </w:r>
      <w:r>
        <w:rPr>
          <w:lang w:val="pl-PL"/>
        </w:rPr>
        <w:t>a</w:t>
      </w:r>
      <w:r w:rsidRPr="00074AFC">
        <w:rPr>
          <w:lang w:val="pl-PL"/>
        </w:rPr>
        <w:t xml:space="preserve">. W tym celu aktywny filtr wykorzystuje technikę kompensacji i filtrowania charakteryzującą się wysoką dynamiką </w:t>
      </w:r>
      <w:r w:rsidR="005F485F">
        <w:rPr>
          <w:lang w:val="pl-PL"/>
        </w:rPr>
        <w:t>dzięki</w:t>
      </w:r>
      <w:r w:rsidRPr="00074AFC">
        <w:rPr>
          <w:lang w:val="pl-PL"/>
        </w:rPr>
        <w:t xml:space="preserve"> </w:t>
      </w:r>
      <w:r w:rsidR="005F485F">
        <w:rPr>
          <w:lang w:val="pl-PL"/>
        </w:rPr>
        <w:t xml:space="preserve">zastosowaniu </w:t>
      </w:r>
      <w:r w:rsidRPr="00074AFC">
        <w:rPr>
          <w:lang w:val="pl-PL"/>
        </w:rPr>
        <w:t>bezstopniow</w:t>
      </w:r>
      <w:r w:rsidR="005F485F">
        <w:rPr>
          <w:lang w:val="pl-PL"/>
        </w:rPr>
        <w:t>ego</w:t>
      </w:r>
      <w:r w:rsidRPr="00074AFC">
        <w:rPr>
          <w:lang w:val="pl-PL"/>
        </w:rPr>
        <w:t xml:space="preserve"> sterowani</w:t>
      </w:r>
      <w:r w:rsidR="005F485F">
        <w:rPr>
          <w:lang w:val="pl-PL"/>
        </w:rPr>
        <w:t>a</w:t>
      </w:r>
      <w:r w:rsidRPr="00074AFC">
        <w:rPr>
          <w:lang w:val="pl-PL"/>
        </w:rPr>
        <w:t xml:space="preserve"> cyfrow</w:t>
      </w:r>
      <w:r w:rsidR="005F485F">
        <w:rPr>
          <w:lang w:val="pl-PL"/>
        </w:rPr>
        <w:t>ego</w:t>
      </w:r>
      <w:r w:rsidRPr="00074AFC">
        <w:rPr>
          <w:lang w:val="pl-PL"/>
        </w:rPr>
        <w:t>. Poprzez ciągłe kontrolowanie sieci oraz precyzyjne wprowadzanie odpowiednich prądów kompensujących – w idealnie dobranym czasie – możliwe jest uzyskanie najbardziej efektywnego i dokładnego rozwiązania każdego problemu związanego z jakością energii</w:t>
      </w:r>
      <w:r>
        <w:rPr>
          <w:lang w:val="pl-PL"/>
        </w:rPr>
        <w:t xml:space="preserve"> elektrycznej</w:t>
      </w:r>
      <w:r w:rsidR="0077719F">
        <w:t>.</w:t>
      </w:r>
    </w:p>
    <w:p w:rsidR="00AE2029" w:rsidRDefault="00CC3DF6" w:rsidP="00AE2029">
      <w:r w:rsidRPr="00074AFC">
        <w:rPr>
          <w:lang w:val="pl-PL"/>
        </w:rPr>
        <w:t xml:space="preserve">Takie podejście umożliwia natychmiastowe przywrócenie właściwego kształtu fali prądu, obniżenie poboru prądu, oraz pełną kompensację zmian obciążenia </w:t>
      </w:r>
      <w:r>
        <w:rPr>
          <w:lang w:val="pl-PL"/>
        </w:rPr>
        <w:t>oraz</w:t>
      </w:r>
      <w:r w:rsidRPr="00074AFC">
        <w:rPr>
          <w:lang w:val="pl-PL"/>
        </w:rPr>
        <w:t xml:space="preserve"> </w:t>
      </w:r>
      <w:r>
        <w:rPr>
          <w:lang w:val="pl-PL"/>
        </w:rPr>
        <w:t xml:space="preserve">warunków panujących w </w:t>
      </w:r>
      <w:r w:rsidRPr="00074AFC">
        <w:rPr>
          <w:lang w:val="pl-PL"/>
        </w:rPr>
        <w:t>instalacji przez cały czas</w:t>
      </w:r>
      <w:r>
        <w:rPr>
          <w:lang w:val="pl-PL"/>
        </w:rPr>
        <w:t xml:space="preserve"> pracy</w:t>
      </w:r>
      <w:r w:rsidR="00AE2029">
        <w:t>.</w:t>
      </w:r>
    </w:p>
    <w:p w:rsidR="00AE2029" w:rsidRPr="00CC3DF6" w:rsidRDefault="00CC3DF6" w:rsidP="0077719F">
      <w:pPr>
        <w:pStyle w:val="Nagwek3"/>
        <w:rPr>
          <w:lang w:val="pl-PL"/>
        </w:rPr>
      </w:pPr>
      <w:bookmarkStart w:id="40" w:name="_Toc44533026"/>
      <w:bookmarkStart w:id="41" w:name="_Toc67395170"/>
      <w:r w:rsidRPr="00CC3DF6">
        <w:rPr>
          <w:lang w:val="pl-PL"/>
        </w:rPr>
        <w:t>Popularne zastosowania, wykorzystujące zalety filtrów aktywnych</w:t>
      </w:r>
      <w:bookmarkEnd w:id="40"/>
      <w:bookmarkEnd w:id="41"/>
    </w:p>
    <w:p w:rsidR="00AE2029" w:rsidRDefault="00CC3DF6" w:rsidP="0077719F">
      <w:pPr>
        <w:pStyle w:val="Akapitzlist"/>
        <w:numPr>
          <w:ilvl w:val="0"/>
          <w:numId w:val="34"/>
        </w:numPr>
      </w:pPr>
      <w:r w:rsidRPr="00BB0CFD">
        <w:rPr>
          <w:lang w:val="pl-PL"/>
        </w:rPr>
        <w:t>Tłumienie składowych harmonicznych / mocy biernej w instalacjach 3-fazowych</w:t>
      </w:r>
    </w:p>
    <w:p w:rsidR="00AE2029" w:rsidRDefault="00CC3DF6" w:rsidP="0077719F">
      <w:pPr>
        <w:pStyle w:val="Akapitzlist"/>
        <w:numPr>
          <w:ilvl w:val="0"/>
          <w:numId w:val="34"/>
        </w:numPr>
      </w:pPr>
      <w:r w:rsidRPr="00BB0CFD">
        <w:rPr>
          <w:lang w:val="pl-PL"/>
        </w:rPr>
        <w:t>Przemysłowe maszyny produkcyjne (na przykład młyny, prasy)</w:t>
      </w:r>
    </w:p>
    <w:p w:rsidR="00AE2029" w:rsidRDefault="00CC3DF6" w:rsidP="0077719F">
      <w:pPr>
        <w:pStyle w:val="Akapitzlist"/>
        <w:numPr>
          <w:ilvl w:val="0"/>
          <w:numId w:val="34"/>
        </w:numPr>
      </w:pPr>
      <w:r w:rsidRPr="00BB0CFD">
        <w:rPr>
          <w:lang w:val="pl-PL"/>
        </w:rPr>
        <w:t>Systemy napędowe z regulacją prędkości (napędy prądu zmiennego, napędy prądu stałego)</w:t>
      </w:r>
    </w:p>
    <w:p w:rsidR="00AE2029" w:rsidRDefault="00CC3DF6" w:rsidP="0077719F">
      <w:pPr>
        <w:pStyle w:val="Akapitzlist"/>
        <w:numPr>
          <w:ilvl w:val="0"/>
          <w:numId w:val="34"/>
        </w:numPr>
      </w:pPr>
      <w:r w:rsidRPr="00BB0CFD">
        <w:rPr>
          <w:lang w:val="pl-PL"/>
        </w:rPr>
        <w:t>Elektryczne systemy spawalnicze</w:t>
      </w:r>
    </w:p>
    <w:p w:rsidR="00AE2029" w:rsidRDefault="00CC3DF6" w:rsidP="0077719F">
      <w:pPr>
        <w:pStyle w:val="Akapitzlist"/>
        <w:numPr>
          <w:ilvl w:val="0"/>
          <w:numId w:val="34"/>
        </w:numPr>
      </w:pPr>
      <w:r w:rsidRPr="00BB0CFD">
        <w:rPr>
          <w:lang w:val="pl-PL"/>
        </w:rPr>
        <w:t>Maszyny do tworzyw sztucznych (wytłaczarki, wtryskarki, maszyny do obróbki folii)</w:t>
      </w:r>
    </w:p>
    <w:p w:rsidR="00CC10F2" w:rsidRDefault="00CC3DF6" w:rsidP="00CC10F2">
      <w:pPr>
        <w:pStyle w:val="Akapitzlist"/>
        <w:numPr>
          <w:ilvl w:val="0"/>
          <w:numId w:val="34"/>
        </w:numPr>
      </w:pPr>
      <w:r w:rsidRPr="00BB0CFD">
        <w:rPr>
          <w:lang w:val="pl-PL"/>
        </w:rPr>
        <w:t xml:space="preserve">Systemy wytwarzania energii oraz </w:t>
      </w:r>
      <w:r>
        <w:rPr>
          <w:lang w:val="pl-PL"/>
        </w:rPr>
        <w:t>zasilacze awaryjne</w:t>
      </w:r>
      <w:r w:rsidRPr="00BB0CFD">
        <w:rPr>
          <w:lang w:val="pl-PL"/>
        </w:rPr>
        <w:t xml:space="preserve"> (UPS)</w:t>
      </w:r>
    </w:p>
    <w:p w:rsidR="00CC10F2" w:rsidRDefault="00CC3DF6" w:rsidP="00CC10F2">
      <w:pPr>
        <w:pStyle w:val="Akapitzlist"/>
        <w:numPr>
          <w:ilvl w:val="0"/>
          <w:numId w:val="34"/>
        </w:numPr>
      </w:pPr>
      <w:r w:rsidRPr="00BB0CFD">
        <w:rPr>
          <w:lang w:val="pl-PL"/>
        </w:rPr>
        <w:t>Procesy elektrolityczne</w:t>
      </w:r>
    </w:p>
    <w:p w:rsidR="00AE2029" w:rsidRDefault="00CC3DF6" w:rsidP="00CC10F2">
      <w:pPr>
        <w:pStyle w:val="Akapitzlist"/>
        <w:numPr>
          <w:ilvl w:val="0"/>
          <w:numId w:val="34"/>
        </w:numPr>
      </w:pPr>
      <w:r w:rsidRPr="00BB0CFD">
        <w:rPr>
          <w:lang w:val="pl-PL"/>
        </w:rPr>
        <w:t>Podgrzewanie indukcyjne</w:t>
      </w:r>
    </w:p>
    <w:p w:rsidR="00AE2029" w:rsidRPr="00CC3DF6" w:rsidRDefault="00CC3DF6" w:rsidP="0077719F">
      <w:pPr>
        <w:pStyle w:val="Nagwek3"/>
        <w:rPr>
          <w:lang w:val="pl-PL"/>
        </w:rPr>
      </w:pPr>
      <w:bookmarkStart w:id="42" w:name="_Toc44533027"/>
      <w:bookmarkStart w:id="43" w:name="_Toc67395171"/>
      <w:r w:rsidRPr="00CC3DF6">
        <w:rPr>
          <w:lang w:val="pl-PL"/>
        </w:rPr>
        <w:lastRenderedPageBreak/>
        <w:t>Działanie filtrów aktywnych</w:t>
      </w:r>
      <w:bookmarkEnd w:id="42"/>
      <w:bookmarkEnd w:id="43"/>
    </w:p>
    <w:p w:rsidR="00AE2029" w:rsidRDefault="00CC3DF6" w:rsidP="00AE2029">
      <w:r w:rsidRPr="00BB0CFD">
        <w:rPr>
          <w:lang w:val="pl-PL"/>
        </w:rPr>
        <w:t>Aktywny filtr jest właściwie bardzo zaawansowanym, sterowanym komputerowo źródłem prądu, z możliwością wytwarzania prądu o dowolnym kształcie, z bardzo małym opóźnieniem lub bez opóźnienia</w:t>
      </w:r>
      <w:r w:rsidR="0077719F">
        <w:t>.</w:t>
      </w:r>
    </w:p>
    <w:p w:rsidR="00AE2029" w:rsidRDefault="00CC3DF6" w:rsidP="00AE2029">
      <w:r>
        <w:t>Na</w:t>
      </w:r>
      <w:r w:rsidR="00AE2029">
        <w:t xml:space="preserve"> </w:t>
      </w:r>
      <w:r w:rsidR="008C0D23" w:rsidRPr="00CC3DF6">
        <w:rPr>
          <w:lang w:val="pl-PL"/>
        </w:rPr>
        <w:fldChar w:fldCharType="begin"/>
      </w:r>
      <w:r w:rsidR="00620D2D" w:rsidRPr="00CC3DF6">
        <w:rPr>
          <w:lang w:val="pl-PL"/>
        </w:rPr>
        <w:instrText xml:space="preserve"> REF _Ref317769703 \h </w:instrText>
      </w:r>
      <w:r w:rsidR="008C0D23" w:rsidRPr="00CC3DF6">
        <w:rPr>
          <w:lang w:val="pl-PL"/>
        </w:rPr>
      </w:r>
      <w:r w:rsidR="008C0D23" w:rsidRPr="00CC3DF6">
        <w:rPr>
          <w:lang w:val="pl-PL"/>
        </w:rPr>
        <w:fldChar w:fldCharType="separate"/>
      </w:r>
      <w:r w:rsidRPr="00CC3DF6">
        <w:rPr>
          <w:lang w:val="pl-PL"/>
        </w:rPr>
        <w:t>Ilustracji</w:t>
      </w:r>
      <w:r w:rsidR="0044598E" w:rsidRPr="00CC3DF6">
        <w:rPr>
          <w:lang w:val="pl-PL"/>
        </w:rPr>
        <w:t xml:space="preserve"> </w:t>
      </w:r>
      <w:r w:rsidR="0044598E" w:rsidRPr="00CC3DF6">
        <w:rPr>
          <w:noProof/>
          <w:lang w:val="pl-PL"/>
        </w:rPr>
        <w:t>1</w:t>
      </w:r>
      <w:r w:rsidR="008C0D23" w:rsidRPr="00CC3DF6">
        <w:rPr>
          <w:lang w:val="pl-PL"/>
        </w:rPr>
        <w:fldChar w:fldCharType="end"/>
      </w:r>
      <w:r w:rsidRPr="00CC3DF6">
        <w:rPr>
          <w:lang w:val="pl-PL"/>
        </w:rPr>
        <w:t xml:space="preserve"> </w:t>
      </w:r>
      <w:r w:rsidRPr="00BA5627">
        <w:rPr>
          <w:lang w:val="pl-PL"/>
        </w:rPr>
        <w:t>znajduje się uproszczony schemat przedstawiający zasadę działania. U</w:t>
      </w:r>
      <w:r w:rsidR="005F485F">
        <w:rPr>
          <w:lang w:val="pl-PL"/>
        </w:rPr>
        <w:t>rządzenie</w:t>
      </w:r>
      <w:r w:rsidRPr="00BA5627">
        <w:rPr>
          <w:lang w:val="pl-PL"/>
        </w:rPr>
        <w:t xml:space="preserve"> jest połączon</w:t>
      </w:r>
      <w:r w:rsidR="005F485F">
        <w:rPr>
          <w:lang w:val="pl-PL"/>
        </w:rPr>
        <w:t>e</w:t>
      </w:r>
      <w:r w:rsidRPr="00BA5627">
        <w:rPr>
          <w:lang w:val="pl-PL"/>
        </w:rPr>
        <w:t xml:space="preserve"> równolegle z obciążeniem wymagającym kompensacji</w:t>
      </w:r>
      <w:r>
        <w:t>.</w:t>
      </w:r>
    </w:p>
    <w:p w:rsidR="00AE2029" w:rsidRDefault="00CC3DF6" w:rsidP="00AE2029">
      <w:r w:rsidRPr="00BA5627">
        <w:rPr>
          <w:lang w:val="pl-PL"/>
        </w:rPr>
        <w:t>Prądy i napięcia dostarczane przez sieć są mierzone i analizowane</w:t>
      </w:r>
      <w:r w:rsidR="00AE2029">
        <w:t xml:space="preserve"> </w:t>
      </w:r>
      <w:r w:rsidR="00AE2029" w:rsidRPr="0077719F">
        <w:rPr>
          <w:rStyle w:val="Pogrubienie"/>
        </w:rPr>
        <w:t>[3]</w:t>
      </w:r>
      <w:r w:rsidR="00AE2029">
        <w:t xml:space="preserve">, </w:t>
      </w:r>
      <w:r w:rsidRPr="00BA5627">
        <w:rPr>
          <w:lang w:val="pl-PL"/>
        </w:rPr>
        <w:t>w celu ustalenia, czy występują zakłócenia takie jak przesunięcie związane z występowanie</w:t>
      </w:r>
      <w:r>
        <w:rPr>
          <w:lang w:val="pl-PL"/>
        </w:rPr>
        <w:t>m</w:t>
      </w:r>
      <w:r w:rsidRPr="00BA5627">
        <w:rPr>
          <w:lang w:val="pl-PL"/>
        </w:rPr>
        <w:t xml:space="preserve"> mocy biernej i/lub składowe harmoniczne</w:t>
      </w:r>
      <w:r w:rsidR="0077719F">
        <w:t>.</w:t>
      </w:r>
    </w:p>
    <w:p w:rsidR="00AE2029" w:rsidRDefault="00CC3DF6" w:rsidP="00AE2029">
      <w:r w:rsidRPr="00BA5627">
        <w:rPr>
          <w:lang w:val="pl-PL"/>
        </w:rPr>
        <w:t>U</w:t>
      </w:r>
      <w:r w:rsidR="005F485F">
        <w:rPr>
          <w:lang w:val="pl-PL"/>
        </w:rPr>
        <w:t>rządzenie</w:t>
      </w:r>
      <w:r w:rsidRPr="00BA5627">
        <w:rPr>
          <w:lang w:val="pl-PL"/>
        </w:rPr>
        <w:t xml:space="preserve"> generuje prądy kompensacji</w:t>
      </w:r>
      <w:r w:rsidR="00AE2029">
        <w:t xml:space="preserve"> </w:t>
      </w:r>
      <w:r w:rsidR="00AE2029" w:rsidRPr="0077719F">
        <w:rPr>
          <w:rStyle w:val="Pogrubienie"/>
        </w:rPr>
        <w:t>[2]</w:t>
      </w:r>
      <w:r w:rsidR="00AE2029">
        <w:t xml:space="preserve"> </w:t>
      </w:r>
      <w:r w:rsidRPr="00BA5627">
        <w:rPr>
          <w:lang w:val="pl-PL"/>
        </w:rPr>
        <w:t>które stanowią dokładne przeciwieństwo takich czynników jak składowe harmoniczne i/lub przesunięci</w:t>
      </w:r>
      <w:r>
        <w:rPr>
          <w:lang w:val="pl-PL"/>
        </w:rPr>
        <w:t>e</w:t>
      </w:r>
      <w:r w:rsidRPr="00BA5627">
        <w:rPr>
          <w:lang w:val="pl-PL"/>
        </w:rPr>
        <w:t xml:space="preserve"> związane z mocą bierną, tak aby wyeliminować niepożądane działanie obciążenia</w:t>
      </w:r>
      <w:r w:rsidR="00AE2029">
        <w:t xml:space="preserve"> </w:t>
      </w:r>
      <w:r w:rsidR="00AE2029" w:rsidRPr="0077719F">
        <w:rPr>
          <w:rStyle w:val="Pogrubienie"/>
        </w:rPr>
        <w:t>[1]</w:t>
      </w:r>
      <w:r w:rsidR="00AE2029">
        <w:t>.</w:t>
      </w:r>
    </w:p>
    <w:p w:rsidR="00620D2D" w:rsidRDefault="008C0D23" w:rsidP="00620D2D">
      <w:pPr>
        <w:keepNext/>
        <w:jc w:val="center"/>
      </w:pPr>
      <w:r>
        <w:pict>
          <v:group id="_x0000_s1041" style="width:208.5pt;height:185.5pt;mso-position-horizontal-relative:char;mso-position-vertical-relative:line" coordorigin="4298,4972" coordsize="4170,3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4298;top:4972;width:4170;height:3710">
              <v:imagedata r:id="rId13" o:title="" cropbottom="2007f"/>
            </v:shape>
            <v:shape id="_x0000_s1039" type="#_x0000_t202" style="position:absolute;left:5234;top:5226;width:1449;height:423" stroked="f">
              <v:textbox inset="0,0,0,0">
                <w:txbxContent>
                  <w:p w:rsidR="00D96472" w:rsidRDefault="00D96472" w:rsidP="00D21623">
                    <w:pPr>
                      <w:spacing w:before="0" w:after="0"/>
                      <w:rPr>
                        <w:rFonts w:cs="Arial"/>
                        <w:sz w:val="12"/>
                        <w:szCs w:val="12"/>
                        <w:lang w:val="pl-PL"/>
                      </w:rPr>
                    </w:pPr>
                    <w:r>
                      <w:rPr>
                        <w:rFonts w:cs="Arial"/>
                        <w:sz w:val="12"/>
                        <w:szCs w:val="12"/>
                        <w:lang w:val="pl-PL"/>
                      </w:rPr>
                      <w:t xml:space="preserve">Transformator zasilający </w:t>
                    </w:r>
                  </w:p>
                  <w:p w:rsidR="00D96472" w:rsidRDefault="00D96472" w:rsidP="00D21623">
                    <w:pPr>
                      <w:spacing w:before="0" w:after="0"/>
                      <w:rPr>
                        <w:rFonts w:cs="Arial"/>
                        <w:sz w:val="12"/>
                        <w:szCs w:val="12"/>
                        <w:lang w:val="pl-PL"/>
                      </w:rPr>
                    </w:pPr>
                    <w:r>
                      <w:rPr>
                        <w:rFonts w:cs="Arial"/>
                        <w:sz w:val="12"/>
                        <w:szCs w:val="12"/>
                        <w:lang w:val="pl-PL"/>
                      </w:rPr>
                      <w:t>sieci lokalnej</w:t>
                    </w:r>
                  </w:p>
                  <w:p w:rsidR="00D96472" w:rsidRPr="00D21623" w:rsidRDefault="00D96472" w:rsidP="00D21623">
                    <w:pPr>
                      <w:spacing w:before="0" w:after="0"/>
                      <w:rPr>
                        <w:rFonts w:cs="Arial"/>
                        <w:sz w:val="12"/>
                        <w:szCs w:val="12"/>
                        <w:lang w:val="pl-PL"/>
                      </w:rPr>
                    </w:pPr>
                    <w:r>
                      <w:rPr>
                        <w:rFonts w:cs="Arial"/>
                        <w:sz w:val="12"/>
                        <w:szCs w:val="12"/>
                        <w:lang w:val="pl-PL"/>
                      </w:rPr>
                      <w:t>(10kV/ 400V)</w:t>
                    </w:r>
                  </w:p>
                </w:txbxContent>
              </v:textbox>
            </v:shape>
            <v:shape id="_x0000_s1040" type="#_x0000_t202" style="position:absolute;left:6757;top:5705;width:1449;height:289" stroked="f">
              <v:textbox inset="0,0,0,0">
                <w:txbxContent>
                  <w:p w:rsidR="00D96472" w:rsidRDefault="00D96472" w:rsidP="00D21623">
                    <w:pPr>
                      <w:spacing w:before="0" w:after="0"/>
                      <w:rPr>
                        <w:rFonts w:cs="Arial"/>
                        <w:sz w:val="12"/>
                        <w:szCs w:val="12"/>
                        <w:lang w:val="pl-PL"/>
                      </w:rPr>
                    </w:pPr>
                    <w:r>
                      <w:rPr>
                        <w:rFonts w:cs="Arial"/>
                        <w:sz w:val="12"/>
                        <w:szCs w:val="12"/>
                        <w:lang w:val="pl-PL"/>
                      </w:rPr>
                      <w:t>Maszyna przemysłowa</w:t>
                    </w:r>
                  </w:p>
                  <w:p w:rsidR="00D96472" w:rsidRPr="00D21623" w:rsidRDefault="00D96472" w:rsidP="00D21623">
                    <w:pPr>
                      <w:spacing w:before="0" w:after="0"/>
                      <w:rPr>
                        <w:rFonts w:cs="Arial"/>
                        <w:sz w:val="12"/>
                        <w:szCs w:val="12"/>
                        <w:lang w:val="pl-PL"/>
                      </w:rPr>
                    </w:pPr>
                    <w:r>
                      <w:rPr>
                        <w:rFonts w:cs="Arial"/>
                        <w:sz w:val="12"/>
                        <w:szCs w:val="12"/>
                        <w:lang w:val="pl-PL"/>
                      </w:rPr>
                      <w:t>(obciążenie złożone)</w:t>
                    </w:r>
                  </w:p>
                </w:txbxContent>
              </v:textbox>
            </v:shape>
            <w10:wrap type="none"/>
            <w10:anchorlock/>
          </v:group>
          <o:OLEObject Type="Embed" ProgID="CorelDRAW.Graphic.13" ShapeID="_x0000_s1038" DrawAspect="Content" ObjectID="_1678009222" r:id="rId14"/>
        </w:pict>
      </w:r>
    </w:p>
    <w:p w:rsidR="00AE2029" w:rsidRDefault="00DE198A" w:rsidP="00620D2D">
      <w:pPr>
        <w:pStyle w:val="Legenda"/>
        <w:jc w:val="center"/>
      </w:pPr>
      <w:bookmarkStart w:id="44" w:name="_Ref317769703"/>
      <w:bookmarkStart w:id="45" w:name="_Toc320281319"/>
      <w:bookmarkStart w:id="46" w:name="_Toc67395260"/>
      <w:r w:rsidRPr="00DE198A">
        <w:rPr>
          <w:lang w:val="pl-PL"/>
        </w:rPr>
        <w:t>Ilustracja</w:t>
      </w:r>
      <w:r w:rsidR="00620D2D" w:rsidRPr="00DE198A">
        <w:rPr>
          <w:lang w:val="pl-PL"/>
        </w:rPr>
        <w:t xml:space="preserve"> </w:t>
      </w:r>
      <w:r w:rsidR="008C0D23" w:rsidRPr="00DE198A">
        <w:rPr>
          <w:lang w:val="pl-PL"/>
        </w:rPr>
        <w:fldChar w:fldCharType="begin"/>
      </w:r>
      <w:r w:rsidR="00CD4609" w:rsidRPr="00DE198A">
        <w:rPr>
          <w:lang w:val="pl-PL"/>
        </w:rPr>
        <w:instrText xml:space="preserve"> SEQ Figure \* ARABIC </w:instrText>
      </w:r>
      <w:r w:rsidR="008C0D23" w:rsidRPr="00DE198A">
        <w:rPr>
          <w:lang w:val="pl-PL"/>
        </w:rPr>
        <w:fldChar w:fldCharType="separate"/>
      </w:r>
      <w:r w:rsidR="0044598E" w:rsidRPr="00DE198A">
        <w:rPr>
          <w:noProof/>
          <w:lang w:val="pl-PL"/>
        </w:rPr>
        <w:t>1</w:t>
      </w:r>
      <w:r w:rsidR="008C0D23" w:rsidRPr="00DE198A">
        <w:rPr>
          <w:lang w:val="pl-PL"/>
        </w:rPr>
        <w:fldChar w:fldCharType="end"/>
      </w:r>
      <w:bookmarkEnd w:id="44"/>
      <w:r w:rsidR="00620D2D">
        <w:t xml:space="preserve">: </w:t>
      </w:r>
      <w:bookmarkEnd w:id="45"/>
      <w:r w:rsidRPr="00CD5E6A">
        <w:rPr>
          <w:lang w:val="pl-PL"/>
        </w:rPr>
        <w:t>Podstawowa zasada działania</w:t>
      </w:r>
      <w:bookmarkEnd w:id="46"/>
    </w:p>
    <w:p w:rsidR="00C45881" w:rsidRDefault="00DE198A" w:rsidP="00AE2029">
      <w:r w:rsidRPr="00762291">
        <w:rPr>
          <w:lang w:val="pl-PL"/>
        </w:rPr>
        <w:t>Na</w:t>
      </w:r>
      <w:r w:rsidR="00AE2029" w:rsidRPr="00762291">
        <w:rPr>
          <w:lang w:val="pl-PL"/>
        </w:rPr>
        <w:t xml:space="preserve"> </w:t>
      </w:r>
      <w:r w:rsidR="008C0D23" w:rsidRPr="00762291">
        <w:rPr>
          <w:lang w:val="pl-PL"/>
        </w:rPr>
        <w:fldChar w:fldCharType="begin"/>
      </w:r>
      <w:r w:rsidR="00620D2D" w:rsidRPr="00762291">
        <w:rPr>
          <w:lang w:val="pl-PL"/>
        </w:rPr>
        <w:instrText xml:space="preserve"> REF _Ref317769757 \h </w:instrText>
      </w:r>
      <w:r w:rsidR="008C0D23" w:rsidRPr="00762291">
        <w:rPr>
          <w:lang w:val="pl-PL"/>
        </w:rPr>
      </w:r>
      <w:r w:rsidR="008C0D23" w:rsidRPr="00762291">
        <w:rPr>
          <w:lang w:val="pl-PL"/>
        </w:rPr>
        <w:fldChar w:fldCharType="separate"/>
      </w:r>
      <w:r w:rsidRPr="00762291">
        <w:rPr>
          <w:lang w:val="pl-PL"/>
        </w:rPr>
        <w:t>Ilustracji</w:t>
      </w:r>
      <w:r w:rsidR="0044598E" w:rsidRPr="00762291">
        <w:rPr>
          <w:lang w:val="pl-PL"/>
        </w:rPr>
        <w:t xml:space="preserve"> </w:t>
      </w:r>
      <w:r w:rsidR="0044598E" w:rsidRPr="00762291">
        <w:rPr>
          <w:noProof/>
          <w:lang w:val="pl-PL"/>
        </w:rPr>
        <w:t>2</w:t>
      </w:r>
      <w:r w:rsidR="008C0D23" w:rsidRPr="00762291">
        <w:rPr>
          <w:lang w:val="pl-PL"/>
        </w:rPr>
        <w:fldChar w:fldCharType="end"/>
      </w:r>
      <w:r w:rsidR="00AE2029" w:rsidRPr="00762291">
        <w:rPr>
          <w:lang w:val="pl-PL"/>
        </w:rPr>
        <w:t xml:space="preserve"> </w:t>
      </w:r>
      <w:r w:rsidRPr="00762291">
        <w:rPr>
          <w:lang w:val="pl-PL"/>
        </w:rPr>
        <w:t>po</w:t>
      </w:r>
      <w:r w:rsidRPr="00CD5E6A">
        <w:rPr>
          <w:lang w:val="pl-PL"/>
        </w:rPr>
        <w:t xml:space="preserve">kazano, jak prąd pobierany przez obciążenie elektryczne może wyglądać przed oraz podczas kompensacji. Przed kompensacją prąd oprócz składowej podstawowej składa się również z kilku </w:t>
      </w:r>
      <w:r>
        <w:rPr>
          <w:lang w:val="pl-PL"/>
        </w:rPr>
        <w:t>składowych</w:t>
      </w:r>
      <w:r w:rsidRPr="00CD5E6A">
        <w:rPr>
          <w:lang w:val="pl-PL"/>
        </w:rPr>
        <w:t xml:space="preserve"> harmonicznych, które widoczne są na zniekształconym kształcie fali prądu. Po wprowadzeniu prądu kompensacji prądowi obciążenia zostaje przywrócony naturalny kształt sinusoidy, a efekty powodujące straty zostają wyeliminowane</w:t>
      </w:r>
      <w:r w:rsidR="00620D2D">
        <w:t>.</w:t>
      </w:r>
    </w:p>
    <w:p w:rsidR="00CC10F2" w:rsidRDefault="00DE198A" w:rsidP="00CC10F2">
      <w:r>
        <w:rPr>
          <w:lang w:val="pl-PL"/>
        </w:rPr>
        <w:t>Następu</w:t>
      </w:r>
      <w:r w:rsidRPr="00CD5E6A">
        <w:rPr>
          <w:lang w:val="pl-PL"/>
        </w:rPr>
        <w:t>je usprawni</w:t>
      </w:r>
      <w:r>
        <w:rPr>
          <w:lang w:val="pl-PL"/>
        </w:rPr>
        <w:t>eni</w:t>
      </w:r>
      <w:r w:rsidRPr="00CD5E6A">
        <w:rPr>
          <w:lang w:val="pl-PL"/>
        </w:rPr>
        <w:t>e działani</w:t>
      </w:r>
      <w:r>
        <w:rPr>
          <w:lang w:val="pl-PL"/>
        </w:rPr>
        <w:t>a</w:t>
      </w:r>
      <w:r w:rsidRPr="00CD5E6A">
        <w:rPr>
          <w:lang w:val="pl-PL"/>
        </w:rPr>
        <w:t xml:space="preserve"> systemu transmisji energii, co prowadzi do oszczędności energii, mniejszych zakłóceń, a w skrócie – poprawia jakość zasilania i znacząco obniża koszty </w:t>
      </w:r>
      <w:r>
        <w:rPr>
          <w:lang w:val="pl-PL"/>
        </w:rPr>
        <w:t xml:space="preserve">związane z funkcjonowaniem </w:t>
      </w:r>
      <w:r w:rsidRPr="00CD5E6A">
        <w:rPr>
          <w:lang w:val="pl-PL"/>
        </w:rPr>
        <w:t>instalacji elektrycznych</w:t>
      </w:r>
      <w:r w:rsidR="00CC10F2" w:rsidRPr="00CC10F2">
        <w:t>.</w:t>
      </w:r>
    </w:p>
    <w:p w:rsidR="00620D2D" w:rsidRDefault="00CC10F2" w:rsidP="00CC10F2">
      <w:r>
        <w:rPr>
          <w:noProof/>
          <w:lang w:val="pl-PL" w:eastAsia="pl-PL"/>
        </w:rPr>
        <w:drawing>
          <wp:inline distT="0" distB="0" distL="0" distR="0">
            <wp:extent cx="5161376" cy="139968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4" r="909"/>
                    <a:stretch/>
                  </pic:blipFill>
                  <pic:spPr bwMode="auto">
                    <a:xfrm>
                      <a:off x="0" y="0"/>
                      <a:ext cx="5175535" cy="14035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E2029" w:rsidRDefault="00DE198A" w:rsidP="00762291">
      <w:pPr>
        <w:pStyle w:val="Legenda"/>
      </w:pPr>
      <w:bookmarkStart w:id="47" w:name="_Ref317769757"/>
      <w:bookmarkStart w:id="48" w:name="_Toc320281320"/>
      <w:bookmarkStart w:id="49" w:name="_Toc67395261"/>
      <w:r w:rsidRPr="00DE198A">
        <w:rPr>
          <w:lang w:val="pl-PL"/>
        </w:rPr>
        <w:t>Ilustracja</w:t>
      </w:r>
      <w:r w:rsidR="00620D2D" w:rsidRPr="00DE198A">
        <w:rPr>
          <w:lang w:val="pl-PL"/>
        </w:rPr>
        <w:t xml:space="preserve"> </w:t>
      </w:r>
      <w:r w:rsidR="008C0D23" w:rsidRPr="00DE198A">
        <w:rPr>
          <w:lang w:val="pl-PL"/>
        </w:rPr>
        <w:fldChar w:fldCharType="begin"/>
      </w:r>
      <w:r w:rsidR="00CD4609" w:rsidRPr="00DE198A">
        <w:rPr>
          <w:lang w:val="pl-PL"/>
        </w:rPr>
        <w:instrText xml:space="preserve"> SEQ Figure \* ARABIC </w:instrText>
      </w:r>
      <w:r w:rsidR="008C0D23" w:rsidRPr="00DE198A">
        <w:rPr>
          <w:lang w:val="pl-PL"/>
        </w:rPr>
        <w:fldChar w:fldCharType="separate"/>
      </w:r>
      <w:r w:rsidR="0044598E" w:rsidRPr="00DE198A">
        <w:rPr>
          <w:noProof/>
          <w:lang w:val="pl-PL"/>
        </w:rPr>
        <w:t>2</w:t>
      </w:r>
      <w:r w:rsidR="008C0D23" w:rsidRPr="00DE198A">
        <w:rPr>
          <w:lang w:val="pl-PL"/>
        </w:rPr>
        <w:fldChar w:fldCharType="end"/>
      </w:r>
      <w:bookmarkEnd w:id="47"/>
      <w:r w:rsidR="00620D2D" w:rsidRPr="00DE198A">
        <w:rPr>
          <w:lang w:val="pl-PL"/>
        </w:rPr>
        <w:t>:</w:t>
      </w:r>
      <w:r w:rsidR="00620D2D">
        <w:t xml:space="preserve"> </w:t>
      </w:r>
      <w:bookmarkEnd w:id="48"/>
      <w:r w:rsidRPr="00CD5E6A">
        <w:rPr>
          <w:lang w:val="pl-PL"/>
        </w:rPr>
        <w:t>Nieskompensowany prąd obciążenia (po lewej), prąd kompensacji (środek), skompensowany prąd sieci (po prawej)</w:t>
      </w:r>
      <w:bookmarkEnd w:id="49"/>
    </w:p>
    <w:p w:rsidR="00AE2029" w:rsidRDefault="00A21CD8" w:rsidP="00620D2D">
      <w:pPr>
        <w:pStyle w:val="Nagwek2"/>
      </w:pPr>
      <w:bookmarkStart w:id="50" w:name="_Toc44533028"/>
      <w:bookmarkStart w:id="51" w:name="_Toc67395172"/>
      <w:r w:rsidRPr="002D7FB3">
        <w:rPr>
          <w:lang w:val="pl-PL"/>
        </w:rPr>
        <w:t>Ogólne informacje o urządzeniu</w:t>
      </w:r>
      <w:bookmarkEnd w:id="50"/>
      <w:bookmarkEnd w:id="51"/>
    </w:p>
    <w:p w:rsidR="00AE2029" w:rsidRPr="00A21CD8" w:rsidRDefault="00A21CD8" w:rsidP="00AE2029">
      <w:pPr>
        <w:rPr>
          <w:lang w:val="pl-PL"/>
        </w:rPr>
      </w:pPr>
      <w:r w:rsidRPr="00A21CD8">
        <w:rPr>
          <w:lang w:val="pl-PL"/>
        </w:rPr>
        <w:t>Aktywne filtry</w:t>
      </w:r>
      <w:r w:rsidR="0020503F" w:rsidRPr="00A21CD8">
        <w:rPr>
          <w:lang w:val="pl-PL"/>
        </w:rPr>
        <w:t xml:space="preserve"> ADF</w:t>
      </w:r>
      <w:r w:rsidR="00C72E75" w:rsidRPr="00A21CD8">
        <w:rPr>
          <w:lang w:val="pl-PL"/>
        </w:rPr>
        <w:t> </w:t>
      </w:r>
      <w:r w:rsidR="00AE2029" w:rsidRPr="00A21CD8">
        <w:rPr>
          <w:lang w:val="pl-PL"/>
        </w:rPr>
        <w:t xml:space="preserve">P300 </w:t>
      </w:r>
      <w:r w:rsidRPr="00A21CD8">
        <w:rPr>
          <w:lang w:val="pl-PL"/>
        </w:rPr>
        <w:t>stanowią serię modułowych aktywnych filtrów zasilania dużej mocy, dostępnych w zakresie mocy odpowiadającym zdolności kompensacji od</w:t>
      </w:r>
      <w:r w:rsidR="00AE2029" w:rsidRPr="00A21CD8">
        <w:rPr>
          <w:lang w:val="pl-PL"/>
        </w:rPr>
        <w:t xml:space="preserve"> </w:t>
      </w:r>
      <w:r w:rsidR="003B5493" w:rsidRPr="00A21CD8">
        <w:rPr>
          <w:lang w:val="pl-PL"/>
        </w:rPr>
        <w:t>9</w:t>
      </w:r>
      <w:r w:rsidR="00AE2029" w:rsidRPr="00A21CD8">
        <w:rPr>
          <w:lang w:val="pl-PL"/>
        </w:rPr>
        <w:t>0</w:t>
      </w:r>
      <w:r w:rsidR="003B5493" w:rsidRPr="00A21CD8">
        <w:rPr>
          <w:lang w:val="pl-PL"/>
        </w:rPr>
        <w:t> </w:t>
      </w:r>
      <w:r w:rsidR="00AE2029" w:rsidRPr="00A21CD8">
        <w:rPr>
          <w:lang w:val="pl-PL"/>
        </w:rPr>
        <w:t xml:space="preserve">A </w:t>
      </w:r>
      <w:r w:rsidRPr="00A21CD8">
        <w:rPr>
          <w:lang w:val="pl-PL"/>
        </w:rPr>
        <w:t>aż do</w:t>
      </w:r>
      <w:r w:rsidR="00AE2029" w:rsidRPr="00A21CD8">
        <w:rPr>
          <w:lang w:val="pl-PL"/>
        </w:rPr>
        <w:t xml:space="preserve"> </w:t>
      </w:r>
      <w:r w:rsidR="007D60D0" w:rsidRPr="00A21CD8">
        <w:rPr>
          <w:lang w:val="pl-PL"/>
        </w:rPr>
        <w:t>360</w:t>
      </w:r>
      <w:r w:rsidR="003B5493" w:rsidRPr="00A21CD8">
        <w:rPr>
          <w:lang w:val="pl-PL"/>
        </w:rPr>
        <w:t> </w:t>
      </w:r>
      <w:r w:rsidR="00AE2029" w:rsidRPr="00A21CD8">
        <w:rPr>
          <w:lang w:val="pl-PL"/>
        </w:rPr>
        <w:t xml:space="preserve">A </w:t>
      </w:r>
      <w:r w:rsidR="00762291">
        <w:rPr>
          <w:lang w:val="pl-PL"/>
        </w:rPr>
        <w:t xml:space="preserve">przypadającej </w:t>
      </w:r>
      <w:r w:rsidRPr="00A21CD8">
        <w:rPr>
          <w:lang w:val="pl-PL"/>
        </w:rPr>
        <w:t xml:space="preserve">na </w:t>
      </w:r>
      <w:r w:rsidR="00762291">
        <w:rPr>
          <w:lang w:val="pl-PL"/>
        </w:rPr>
        <w:t xml:space="preserve">jedną </w:t>
      </w:r>
      <w:r w:rsidRPr="00A21CD8">
        <w:rPr>
          <w:lang w:val="pl-PL"/>
        </w:rPr>
        <w:t>szafę</w:t>
      </w:r>
      <w:r w:rsidR="00AE2029" w:rsidRPr="00A21CD8">
        <w:rPr>
          <w:lang w:val="pl-PL"/>
        </w:rPr>
        <w:t xml:space="preserve">. </w:t>
      </w:r>
      <w:r w:rsidRPr="00A21CD8">
        <w:rPr>
          <w:lang w:val="pl-PL"/>
        </w:rPr>
        <w:t xml:space="preserve">Produkty z asortymentu aktywnych filtrów </w:t>
      </w:r>
      <w:r w:rsidR="00AE2029" w:rsidRPr="00A21CD8">
        <w:rPr>
          <w:lang w:val="pl-PL"/>
        </w:rPr>
        <w:t xml:space="preserve">ADF </w:t>
      </w:r>
      <w:r w:rsidRPr="00A21CD8">
        <w:rPr>
          <w:lang w:val="pl-PL"/>
        </w:rPr>
        <w:t>dostarczane są w szafach odpowiadających przemysłowemu standardowi szaf</w:t>
      </w:r>
      <w:r w:rsidR="00AE2029" w:rsidRPr="00A21CD8">
        <w:rPr>
          <w:lang w:val="pl-PL"/>
        </w:rPr>
        <w:t xml:space="preserve"> </w:t>
      </w:r>
      <w:r w:rsidRPr="00A21CD8">
        <w:rPr>
          <w:lang w:val="pl-PL"/>
        </w:rPr>
        <w:t>dla urządzeń</w:t>
      </w:r>
      <w:r w:rsidR="00AE2029" w:rsidRPr="00A21CD8">
        <w:rPr>
          <w:lang w:val="pl-PL"/>
        </w:rPr>
        <w:t>.</w:t>
      </w:r>
    </w:p>
    <w:p w:rsidR="00AE2029" w:rsidRPr="00A21CD8" w:rsidRDefault="00A21CD8" w:rsidP="00620D2D">
      <w:pPr>
        <w:pStyle w:val="Nagwek3"/>
        <w:rPr>
          <w:lang w:val="pl-PL"/>
        </w:rPr>
      </w:pPr>
      <w:bookmarkStart w:id="52" w:name="_Toc44533029"/>
      <w:bookmarkStart w:id="53" w:name="_Toc67395173"/>
      <w:r w:rsidRPr="00A21CD8">
        <w:rPr>
          <w:lang w:val="pl-PL"/>
        </w:rPr>
        <w:lastRenderedPageBreak/>
        <w:t>Charakterystyka</w:t>
      </w:r>
      <w:bookmarkEnd w:id="52"/>
      <w:bookmarkEnd w:id="53"/>
    </w:p>
    <w:p w:rsidR="00AE2029" w:rsidRDefault="00A21CD8" w:rsidP="00AE2029">
      <w:r>
        <w:rPr>
          <w:lang w:val="pl-PL"/>
        </w:rPr>
        <w:t>Cechy</w:t>
      </w:r>
      <w:r w:rsidRPr="002D7FB3">
        <w:rPr>
          <w:lang w:val="pl-PL"/>
        </w:rPr>
        <w:t xml:space="preserve"> ogólne</w:t>
      </w:r>
      <w:r w:rsidR="00AE2029">
        <w:t>:</w:t>
      </w:r>
    </w:p>
    <w:p w:rsidR="00AE2029" w:rsidRDefault="00A21CD8" w:rsidP="00620D2D">
      <w:pPr>
        <w:pStyle w:val="Akapitzlist"/>
        <w:numPr>
          <w:ilvl w:val="0"/>
          <w:numId w:val="35"/>
        </w:numPr>
      </w:pPr>
      <w:r w:rsidRPr="002D7FB3">
        <w:rPr>
          <w:lang w:val="pl-PL"/>
        </w:rPr>
        <w:t>Zwarta konstrukcja</w:t>
      </w:r>
      <w:r>
        <w:rPr>
          <w:lang w:val="pl-PL"/>
        </w:rPr>
        <w:t xml:space="preserve">, </w:t>
      </w:r>
      <w:r w:rsidR="00762291">
        <w:rPr>
          <w:lang w:val="pl-PL"/>
        </w:rPr>
        <w:t xml:space="preserve">umieszczona </w:t>
      </w:r>
      <w:r>
        <w:rPr>
          <w:lang w:val="pl-PL"/>
        </w:rPr>
        <w:t>w standardowej</w:t>
      </w:r>
      <w:r w:rsidR="00762291">
        <w:rPr>
          <w:lang w:val="pl-PL"/>
        </w:rPr>
        <w:t>,</w:t>
      </w:r>
      <w:r>
        <w:rPr>
          <w:lang w:val="pl-PL"/>
        </w:rPr>
        <w:t xml:space="preserve"> stanowiącej obudowę szafie stojącej na podłodze</w:t>
      </w:r>
    </w:p>
    <w:p w:rsidR="00AE2029" w:rsidRDefault="00A21CD8" w:rsidP="00620D2D">
      <w:pPr>
        <w:pStyle w:val="Akapitzlist"/>
        <w:numPr>
          <w:ilvl w:val="0"/>
          <w:numId w:val="35"/>
        </w:numPr>
      </w:pPr>
      <w:r w:rsidRPr="002D7FB3">
        <w:rPr>
          <w:lang w:val="pl-PL"/>
        </w:rPr>
        <w:t>Wysoka wydajność i niezawodność</w:t>
      </w:r>
    </w:p>
    <w:p w:rsidR="00AE2029" w:rsidRDefault="00A21CD8" w:rsidP="00620D2D">
      <w:pPr>
        <w:pStyle w:val="Akapitzlist"/>
        <w:numPr>
          <w:ilvl w:val="0"/>
          <w:numId w:val="35"/>
        </w:numPr>
      </w:pPr>
      <w:r w:rsidRPr="002D7FB3">
        <w:rPr>
          <w:lang w:val="pl-PL"/>
        </w:rPr>
        <w:t>Zaawansowane sterowanie cyfrowe i krótki czas reakcji</w:t>
      </w:r>
    </w:p>
    <w:p w:rsidR="00AE2029" w:rsidRDefault="00A21CD8" w:rsidP="00620D2D">
      <w:pPr>
        <w:pStyle w:val="Akapitzlist"/>
        <w:numPr>
          <w:ilvl w:val="0"/>
          <w:numId w:val="35"/>
        </w:numPr>
      </w:pPr>
      <w:r w:rsidRPr="002D7FB3">
        <w:rPr>
          <w:lang w:val="pl-PL"/>
        </w:rPr>
        <w:t>Możliwa jest równoległa praca kilku urządzeń w celu uzyskania większych mocy znamionowych</w:t>
      </w:r>
    </w:p>
    <w:p w:rsidR="00AE2029" w:rsidRDefault="00762291" w:rsidP="00066120">
      <w:pPr>
        <w:pStyle w:val="Akapitzlist"/>
        <w:numPr>
          <w:ilvl w:val="0"/>
          <w:numId w:val="35"/>
        </w:numPr>
      </w:pPr>
      <w:r>
        <w:rPr>
          <w:lang w:val="pl-PL"/>
        </w:rPr>
        <w:t xml:space="preserve">Brak wrażliwości </w:t>
      </w:r>
      <w:r w:rsidR="00A21CD8" w:rsidRPr="002D7FB3">
        <w:rPr>
          <w:lang w:val="pl-PL"/>
        </w:rPr>
        <w:t>na przeciążenia</w:t>
      </w:r>
      <w:r>
        <w:rPr>
          <w:lang w:val="pl-PL"/>
        </w:rPr>
        <w:t>,</w:t>
      </w:r>
      <w:r w:rsidR="00A21CD8" w:rsidRPr="002D7FB3">
        <w:rPr>
          <w:lang w:val="pl-PL"/>
        </w:rPr>
        <w:t xml:space="preserve"> zmiany w sieci </w:t>
      </w:r>
      <w:r>
        <w:rPr>
          <w:lang w:val="pl-PL"/>
        </w:rPr>
        <w:t>oraz</w:t>
      </w:r>
      <w:r w:rsidR="00A21CD8" w:rsidRPr="002D7FB3">
        <w:rPr>
          <w:lang w:val="pl-PL"/>
        </w:rPr>
        <w:t xml:space="preserve"> zmiany warunków obciążenia</w:t>
      </w:r>
    </w:p>
    <w:p w:rsidR="00AE2029" w:rsidRPr="006E242D" w:rsidRDefault="006E242D" w:rsidP="00620D2D">
      <w:pPr>
        <w:pStyle w:val="Akapitzlist"/>
        <w:numPr>
          <w:ilvl w:val="0"/>
          <w:numId w:val="35"/>
        </w:numPr>
        <w:rPr>
          <w:lang w:val="pl-PL"/>
        </w:rPr>
      </w:pPr>
      <w:r w:rsidRPr="006E242D">
        <w:rPr>
          <w:lang w:val="pl-PL"/>
        </w:rPr>
        <w:t>Wbudowany blok głównych bezpieczników, duża wytrzymałość zwarciowa</w:t>
      </w:r>
    </w:p>
    <w:p w:rsidR="00AE2029" w:rsidRDefault="00A21CD8" w:rsidP="00620D2D">
      <w:pPr>
        <w:pStyle w:val="Akapitzlist"/>
        <w:numPr>
          <w:ilvl w:val="0"/>
          <w:numId w:val="35"/>
        </w:numPr>
      </w:pPr>
      <w:r w:rsidRPr="002D7FB3">
        <w:rPr>
          <w:lang w:val="pl-PL"/>
        </w:rPr>
        <w:t>Łatwa instalacja, rozruch technologiczny oraz konserwacja</w:t>
      </w:r>
    </w:p>
    <w:p w:rsidR="00AE2029" w:rsidRPr="00ED364B" w:rsidRDefault="00ED364B" w:rsidP="00620D2D">
      <w:pPr>
        <w:pStyle w:val="Nagwek3"/>
        <w:rPr>
          <w:lang w:val="pl-PL"/>
        </w:rPr>
      </w:pPr>
      <w:bookmarkStart w:id="54" w:name="_Ref496192923"/>
      <w:bookmarkStart w:id="55" w:name="_Toc44533030"/>
      <w:bookmarkStart w:id="56" w:name="_Toc67395174"/>
      <w:r w:rsidRPr="00ED364B">
        <w:rPr>
          <w:lang w:val="pl-PL"/>
        </w:rPr>
        <w:t>Ogólny opis głównych części składowych</w:t>
      </w:r>
      <w:bookmarkEnd w:id="54"/>
      <w:bookmarkEnd w:id="55"/>
      <w:bookmarkEnd w:id="56"/>
    </w:p>
    <w:p w:rsidR="00D3183C" w:rsidRPr="00ED364B" w:rsidRDefault="00ED364B" w:rsidP="00AE2029">
      <w:pPr>
        <w:rPr>
          <w:lang w:val="pl-PL"/>
        </w:rPr>
      </w:pPr>
      <w:r w:rsidRPr="00DF4329">
        <w:rPr>
          <w:lang w:val="pl-PL"/>
        </w:rPr>
        <w:t>W niniejszym rozdziale przedstawiono główne części składowe aktywnego filtru</w:t>
      </w:r>
      <w:r w:rsidR="00AE2029">
        <w:t xml:space="preserve">. </w:t>
      </w:r>
      <w:r w:rsidRPr="00ED364B">
        <w:rPr>
          <w:lang w:val="pl-PL"/>
        </w:rPr>
        <w:t>Każda jednostka jest zamknięta w jednej szafie mieszczącej wszystkie niezbędne moduły i układy</w:t>
      </w:r>
      <w:r w:rsidR="009D55C3" w:rsidRPr="00ED364B">
        <w:rPr>
          <w:lang w:val="pl-PL"/>
        </w:rPr>
        <w:t>.</w:t>
      </w:r>
    </w:p>
    <w:tbl>
      <w:tblPr>
        <w:tblStyle w:val="Formatvorlage1"/>
        <w:tblW w:w="0" w:type="auto"/>
        <w:tblBorders>
          <w:top w:val="none" w:sz="0" w:space="0" w:color="auto"/>
          <w:left w:val="none" w:sz="0" w:space="0" w:color="auto"/>
          <w:bottom w:val="none" w:sz="0" w:space="0" w:color="auto"/>
          <w:right w:val="none" w:sz="0" w:space="0" w:color="auto"/>
        </w:tblBorders>
        <w:tblLook w:val="04A0"/>
      </w:tblPr>
      <w:tblGrid>
        <w:gridCol w:w="4394"/>
        <w:gridCol w:w="4394"/>
      </w:tblGrid>
      <w:tr w:rsidR="00620D2D" w:rsidTr="00ED364B">
        <w:tc>
          <w:tcPr>
            <w:cnfStyle w:val="001000000000"/>
            <w:tcW w:w="4394" w:type="dxa"/>
          </w:tcPr>
          <w:p w:rsidR="00620D2D" w:rsidRDefault="00BC28A1" w:rsidP="00620D2D">
            <w:pPr>
              <w:keepNext/>
              <w:jc w:val="center"/>
            </w:pPr>
            <w:r>
              <w:rPr>
                <w:noProof/>
                <w:sz w:val="16"/>
                <w:szCs w:val="16"/>
                <w:lang w:val="pl-PL" w:eastAsia="pl-PL"/>
              </w:rPr>
              <w:lastRenderedPageBreak/>
              <w:drawing>
                <wp:inline distT="0" distB="0" distL="0" distR="0">
                  <wp:extent cx="2700533" cy="612039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or Closed-0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0533" cy="6120396"/>
                          </a:xfrm>
                          <a:prstGeom prst="rect">
                            <a:avLst/>
                          </a:prstGeom>
                        </pic:spPr>
                      </pic:pic>
                    </a:graphicData>
                  </a:graphic>
                </wp:inline>
              </w:drawing>
            </w:r>
          </w:p>
          <w:p w:rsidR="00620D2D" w:rsidRPr="00A75555" w:rsidRDefault="00A75555" w:rsidP="00A75555">
            <w:pPr>
              <w:pStyle w:val="Legenda"/>
              <w:jc w:val="center"/>
              <w:rPr>
                <w:lang w:val="pl-PL"/>
              </w:rPr>
            </w:pPr>
            <w:bookmarkStart w:id="57" w:name="_Ref346627458"/>
            <w:bookmarkStart w:id="58" w:name="_Toc320281321"/>
            <w:bookmarkStart w:id="59" w:name="_Toc67395262"/>
            <w:r w:rsidRPr="00A75555">
              <w:rPr>
                <w:lang w:val="pl-PL"/>
              </w:rPr>
              <w:t>Ilustracja</w:t>
            </w:r>
            <w:r w:rsidR="00620D2D" w:rsidRPr="00A75555">
              <w:rPr>
                <w:lang w:val="pl-PL"/>
              </w:rPr>
              <w:t xml:space="preserve"> </w:t>
            </w:r>
            <w:r w:rsidR="008C0D23" w:rsidRPr="00A75555">
              <w:rPr>
                <w:lang w:val="pl-PL"/>
              </w:rPr>
              <w:fldChar w:fldCharType="begin"/>
            </w:r>
            <w:r w:rsidR="00EA3647" w:rsidRPr="00A75555">
              <w:rPr>
                <w:lang w:val="pl-PL"/>
              </w:rPr>
              <w:instrText xml:space="preserve"> SEQ Figure \* ARABIC </w:instrText>
            </w:r>
            <w:r w:rsidR="008C0D23" w:rsidRPr="00A75555">
              <w:rPr>
                <w:lang w:val="pl-PL"/>
              </w:rPr>
              <w:fldChar w:fldCharType="separate"/>
            </w:r>
            <w:r w:rsidR="0044598E" w:rsidRPr="00A75555">
              <w:rPr>
                <w:noProof/>
                <w:lang w:val="pl-PL"/>
              </w:rPr>
              <w:t>3</w:t>
            </w:r>
            <w:r w:rsidR="008C0D23" w:rsidRPr="00A75555">
              <w:rPr>
                <w:lang w:val="pl-PL"/>
              </w:rPr>
              <w:fldChar w:fldCharType="end"/>
            </w:r>
            <w:bookmarkEnd w:id="57"/>
            <w:r w:rsidR="00620D2D" w:rsidRPr="00A75555">
              <w:rPr>
                <w:lang w:val="pl-PL"/>
              </w:rPr>
              <w:t xml:space="preserve">: </w:t>
            </w:r>
            <w:r w:rsidRPr="00A75555">
              <w:rPr>
                <w:lang w:val="pl-PL"/>
              </w:rPr>
              <w:t xml:space="preserve">Ogólny widok szafy </w:t>
            </w:r>
            <w:r w:rsidR="00620D2D" w:rsidRPr="00A75555">
              <w:rPr>
                <w:lang w:val="pl-PL"/>
              </w:rPr>
              <w:t>AD</w:t>
            </w:r>
            <w:r w:rsidR="0020503F" w:rsidRPr="00A75555">
              <w:rPr>
                <w:lang w:val="pl-PL"/>
              </w:rPr>
              <w:t>F</w:t>
            </w:r>
            <w:r w:rsidR="00C72E75" w:rsidRPr="00A75555">
              <w:rPr>
                <w:lang w:val="pl-PL"/>
              </w:rPr>
              <w:t> </w:t>
            </w:r>
            <w:r w:rsidR="00620D2D" w:rsidRPr="00A75555">
              <w:rPr>
                <w:lang w:val="pl-PL"/>
              </w:rPr>
              <w:t>P300</w:t>
            </w:r>
            <w:bookmarkEnd w:id="58"/>
            <w:bookmarkEnd w:id="59"/>
          </w:p>
        </w:tc>
        <w:tc>
          <w:tcPr>
            <w:tcW w:w="4394" w:type="dxa"/>
          </w:tcPr>
          <w:p w:rsidR="00620D2D" w:rsidRDefault="00BC28A1" w:rsidP="00620D2D">
            <w:pPr>
              <w:keepNext/>
              <w:jc w:val="center"/>
              <w:cnfStyle w:val="000000000000"/>
            </w:pPr>
            <w:r>
              <w:rPr>
                <w:noProof/>
                <w:lang w:val="pl-PL" w:eastAsia="pl-PL"/>
              </w:rPr>
              <w:drawing>
                <wp:inline distT="0" distB="0" distL="0" distR="0">
                  <wp:extent cx="2700533" cy="612039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or Open-01.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0533" cy="6120396"/>
                          </a:xfrm>
                          <a:prstGeom prst="rect">
                            <a:avLst/>
                          </a:prstGeom>
                        </pic:spPr>
                      </pic:pic>
                    </a:graphicData>
                  </a:graphic>
                </wp:inline>
              </w:drawing>
            </w:r>
          </w:p>
          <w:p w:rsidR="00620D2D" w:rsidRPr="00A75555" w:rsidRDefault="00A75555" w:rsidP="00A75555">
            <w:pPr>
              <w:pStyle w:val="Legenda"/>
              <w:jc w:val="center"/>
              <w:cnfStyle w:val="000000000000"/>
              <w:rPr>
                <w:lang w:val="pl-PL"/>
              </w:rPr>
            </w:pPr>
            <w:bookmarkStart w:id="60" w:name="_Toc320281322"/>
            <w:bookmarkStart w:id="61" w:name="_Toc67395263"/>
            <w:r w:rsidRPr="00A75555">
              <w:rPr>
                <w:lang w:val="pl-PL"/>
              </w:rPr>
              <w:t>Ilustracja</w:t>
            </w:r>
            <w:r w:rsidR="00620D2D" w:rsidRPr="00A75555">
              <w:rPr>
                <w:lang w:val="pl-PL"/>
              </w:rPr>
              <w:t xml:space="preserve"> </w:t>
            </w:r>
            <w:r w:rsidR="008C0D23" w:rsidRPr="00A75555">
              <w:rPr>
                <w:lang w:val="pl-PL"/>
              </w:rPr>
              <w:fldChar w:fldCharType="begin"/>
            </w:r>
            <w:r w:rsidR="00EA3647" w:rsidRPr="00A75555">
              <w:rPr>
                <w:lang w:val="pl-PL"/>
              </w:rPr>
              <w:instrText xml:space="preserve"> SEQ Figure \* ARABIC </w:instrText>
            </w:r>
            <w:r w:rsidR="008C0D23" w:rsidRPr="00A75555">
              <w:rPr>
                <w:lang w:val="pl-PL"/>
              </w:rPr>
              <w:fldChar w:fldCharType="separate"/>
            </w:r>
            <w:r w:rsidR="0044598E" w:rsidRPr="00A75555">
              <w:rPr>
                <w:noProof/>
                <w:lang w:val="pl-PL"/>
              </w:rPr>
              <w:t>4</w:t>
            </w:r>
            <w:r w:rsidR="008C0D23" w:rsidRPr="00A75555">
              <w:rPr>
                <w:lang w:val="pl-PL"/>
              </w:rPr>
              <w:fldChar w:fldCharType="end"/>
            </w:r>
            <w:r w:rsidR="00620D2D" w:rsidRPr="00A75555">
              <w:rPr>
                <w:lang w:val="pl-PL"/>
              </w:rPr>
              <w:t xml:space="preserve">: </w:t>
            </w:r>
            <w:r w:rsidRPr="00A75555">
              <w:rPr>
                <w:lang w:val="pl-PL"/>
              </w:rPr>
              <w:t xml:space="preserve">Główne części składowe </w:t>
            </w:r>
            <w:r w:rsidR="00620D2D" w:rsidRPr="00A75555">
              <w:rPr>
                <w:lang w:val="pl-PL"/>
              </w:rPr>
              <w:t>AD</w:t>
            </w:r>
            <w:r w:rsidR="0020503F" w:rsidRPr="00A75555">
              <w:rPr>
                <w:lang w:val="pl-PL"/>
              </w:rPr>
              <w:t>F</w:t>
            </w:r>
            <w:r w:rsidR="00C72E75" w:rsidRPr="00A75555">
              <w:rPr>
                <w:lang w:val="pl-PL"/>
              </w:rPr>
              <w:t> </w:t>
            </w:r>
            <w:r w:rsidR="00620D2D" w:rsidRPr="00A75555">
              <w:rPr>
                <w:lang w:val="pl-PL"/>
              </w:rPr>
              <w:t>P300</w:t>
            </w:r>
            <w:bookmarkEnd w:id="60"/>
            <w:bookmarkEnd w:id="61"/>
          </w:p>
        </w:tc>
      </w:tr>
    </w:tbl>
    <w:p w:rsidR="00AE2029" w:rsidRPr="00ED364B" w:rsidRDefault="00ED364B" w:rsidP="00620D2D">
      <w:pPr>
        <w:pStyle w:val="Nagwek4"/>
        <w:rPr>
          <w:lang w:val="pl-PL"/>
        </w:rPr>
      </w:pPr>
      <w:bookmarkStart w:id="62" w:name="_Toc67395175"/>
      <w:r w:rsidRPr="00ED364B">
        <w:rPr>
          <w:lang w:val="pl-PL"/>
        </w:rPr>
        <w:t xml:space="preserve">Interfejs użytkownika (HMI-3 </w:t>
      </w:r>
      <w:r w:rsidRPr="00ED364B">
        <w:rPr>
          <w:lang w:val="en-GB"/>
        </w:rPr>
        <w:t>Extended</w:t>
      </w:r>
      <w:r w:rsidRPr="00ED364B">
        <w:rPr>
          <w:lang w:val="pl-PL"/>
        </w:rPr>
        <w:t xml:space="preserve"> – wersja rozszerzona)</w:t>
      </w:r>
      <w:bookmarkEnd w:id="62"/>
    </w:p>
    <w:p w:rsidR="00AE2029" w:rsidRDefault="009F44BB" w:rsidP="00AE2029">
      <w:r w:rsidRPr="00BB4B1D">
        <w:rPr>
          <w:rFonts w:cs="Arial"/>
          <w:lang w:val="pl-PL"/>
        </w:rPr>
        <w:t>Za pomocą panelu interfejsu człowiek-maszyna HMI (</w:t>
      </w:r>
      <w:r w:rsidRPr="00BB4B1D">
        <w:rPr>
          <w:lang w:val="en-GB"/>
        </w:rPr>
        <w:t>Human Machine Interface</w:t>
      </w:r>
      <w:r w:rsidRPr="00BB4B1D">
        <w:rPr>
          <w:rFonts w:cs="Arial"/>
          <w:lang w:val="pl-PL"/>
        </w:rPr>
        <w:t>) wykonuje się wszystkie operacje związane z ustawieniami, konfiguracją oraz obsługą</w:t>
      </w:r>
      <w:r>
        <w:rPr>
          <w:lang w:val="pl-PL"/>
        </w:rPr>
        <w:t>.</w:t>
      </w:r>
      <w:r w:rsidRPr="00BB4B1D">
        <w:rPr>
          <w:lang w:val="pl-PL"/>
        </w:rPr>
        <w:t xml:space="preserve"> </w:t>
      </w:r>
      <w:r>
        <w:rPr>
          <w:lang w:val="pl-PL"/>
        </w:rPr>
        <w:t>P</w:t>
      </w:r>
      <w:r w:rsidRPr="00BB4B1D">
        <w:rPr>
          <w:lang w:val="pl-PL"/>
        </w:rPr>
        <w:t>atrz</w:t>
      </w:r>
      <w:r w:rsidR="00066120">
        <w:t xml:space="preserve"> </w:t>
      </w:r>
      <w:r w:rsidR="008C0D23">
        <w:fldChar w:fldCharType="begin"/>
      </w:r>
      <w:r w:rsidR="00066120">
        <w:instrText xml:space="preserve"> REF _Ref346627458 \h </w:instrText>
      </w:r>
      <w:r w:rsidR="008C0D23">
        <w:fldChar w:fldCharType="separate"/>
      </w:r>
      <w:r w:rsidRPr="009F44BB">
        <w:rPr>
          <w:lang w:val="pl-PL"/>
        </w:rPr>
        <w:t>Ilustracja</w:t>
      </w:r>
      <w:r w:rsidR="0044598E">
        <w:t xml:space="preserve"> </w:t>
      </w:r>
      <w:r w:rsidR="0044598E">
        <w:rPr>
          <w:noProof/>
        </w:rPr>
        <w:t>3</w:t>
      </w:r>
      <w:r w:rsidR="008C0D23">
        <w:fldChar w:fldCharType="end"/>
      </w:r>
      <w:r w:rsidR="00AE2029">
        <w:t xml:space="preserve">. </w:t>
      </w:r>
      <w:r w:rsidRPr="00BB4B1D">
        <w:rPr>
          <w:lang w:val="pl-PL"/>
        </w:rPr>
        <w:t>Sposób korzystania z interfejsu HMI opisano w Podręczniku Użytkownika ADF P100/P300 (1 199</w:t>
      </w:r>
      <w:r>
        <w:rPr>
          <w:lang w:val="pl-PL"/>
        </w:rPr>
        <w:t> </w:t>
      </w:r>
      <w:r w:rsidRPr="00BB4B1D">
        <w:rPr>
          <w:lang w:val="pl-PL"/>
        </w:rPr>
        <w:t>172)</w:t>
      </w:r>
      <w:r w:rsidR="00AE2029">
        <w:t>.</w:t>
      </w:r>
    </w:p>
    <w:p w:rsidR="006E6BE4" w:rsidRDefault="00611369" w:rsidP="003343F3">
      <w:pPr>
        <w:pStyle w:val="Nagwek4"/>
      </w:pPr>
      <w:bookmarkStart w:id="63" w:name="_Toc435782481"/>
      <w:bookmarkStart w:id="64" w:name="_Toc67395176"/>
      <w:r w:rsidRPr="00611369">
        <w:rPr>
          <w:lang w:val="pl-PL"/>
        </w:rPr>
        <w:t>Przycisk wskaźnika zasilania</w:t>
      </w:r>
      <w:r>
        <w:t xml:space="preserve"> </w:t>
      </w:r>
      <w:r w:rsidR="006E6BE4">
        <w:t>PIB</w:t>
      </w:r>
      <w:bookmarkEnd w:id="63"/>
      <w:bookmarkEnd w:id="64"/>
    </w:p>
    <w:p w:rsidR="006E6BE4" w:rsidRPr="00474DCE" w:rsidRDefault="00474DCE" w:rsidP="006E6BE4">
      <w:pPr>
        <w:rPr>
          <w:lang w:val="pl-PL"/>
        </w:rPr>
      </w:pPr>
      <w:r w:rsidRPr="004B68BF">
        <w:rPr>
          <w:rFonts w:cs="Arial"/>
          <w:lang w:val="pl-PL"/>
        </w:rPr>
        <w:t xml:space="preserve">Za pomocą przycisku </w:t>
      </w:r>
      <w:r>
        <w:rPr>
          <w:rFonts w:cs="Arial"/>
          <w:lang w:val="pl-PL"/>
        </w:rPr>
        <w:t xml:space="preserve">wskaźnika zasilania </w:t>
      </w:r>
      <w:r w:rsidRPr="004B68BF">
        <w:rPr>
          <w:rFonts w:cs="Arial"/>
          <w:lang w:val="pl-PL"/>
        </w:rPr>
        <w:t xml:space="preserve">PIB </w:t>
      </w:r>
      <w:r>
        <w:rPr>
          <w:rFonts w:cs="Arial"/>
          <w:lang w:val="pl-PL"/>
        </w:rPr>
        <w:t>(</w:t>
      </w:r>
      <w:r w:rsidRPr="00E2489D">
        <w:rPr>
          <w:rFonts w:cs="Arial"/>
          <w:lang w:val="en-GB"/>
        </w:rPr>
        <w:t>Power Indication Button</w:t>
      </w:r>
      <w:r>
        <w:rPr>
          <w:rFonts w:cs="Arial"/>
          <w:lang w:val="pl-PL"/>
        </w:rPr>
        <w:t xml:space="preserve">) </w:t>
      </w:r>
      <w:r w:rsidRPr="004B68BF">
        <w:rPr>
          <w:rFonts w:cs="Arial"/>
          <w:lang w:val="pl-PL"/>
        </w:rPr>
        <w:t>można przeprowadz</w:t>
      </w:r>
      <w:r>
        <w:rPr>
          <w:rFonts w:cs="Arial"/>
          <w:lang w:val="pl-PL"/>
        </w:rPr>
        <w:t>a</w:t>
      </w:r>
      <w:r w:rsidRPr="004B68BF">
        <w:rPr>
          <w:rFonts w:cs="Arial"/>
          <w:lang w:val="pl-PL"/>
        </w:rPr>
        <w:t>ć proste operacje, takie jak uruchomienie i zatrzymanie</w:t>
      </w:r>
      <w:r w:rsidR="006E6BE4">
        <w:t xml:space="preserve">. </w:t>
      </w:r>
      <w:r w:rsidRPr="00474DCE">
        <w:rPr>
          <w:lang w:val="pl-PL"/>
        </w:rPr>
        <w:t>Przycisk ten pokazuje również podstawowe informacje za pomocą znajdującej się w nim lampki wskaźnikowej</w:t>
      </w:r>
      <w:r w:rsidR="006E6BE4" w:rsidRPr="00474DCE">
        <w:rPr>
          <w:lang w:val="pl-PL"/>
        </w:rPr>
        <w:t>.</w:t>
      </w:r>
    </w:p>
    <w:p w:rsidR="006E6BE4" w:rsidRDefault="00474DCE" w:rsidP="006E6BE4">
      <w:r w:rsidRPr="004B68BF">
        <w:rPr>
          <w:rFonts w:cs="Arial"/>
          <w:lang w:val="pl-PL"/>
        </w:rPr>
        <w:t>Krótkie naciśnięcie tego przycisku powoduje włączenie zasilania filtru, wyłączenie zasilania następuje po wciśnięciu przycisku na dwie sekundy</w:t>
      </w:r>
      <w:r w:rsidR="006E6BE4">
        <w:t>.</w:t>
      </w:r>
    </w:p>
    <w:p w:rsidR="006E6BE4" w:rsidRDefault="006E6BE4" w:rsidP="006E6BE4">
      <w:pPr>
        <w:pStyle w:val="Legenda"/>
        <w:keepNext/>
      </w:pPr>
      <w:bookmarkStart w:id="65" w:name="_Toc435782571"/>
      <w:bookmarkStart w:id="66" w:name="_Toc67395339"/>
      <w:r w:rsidRPr="00474DCE">
        <w:rPr>
          <w:lang w:val="pl-PL"/>
        </w:rPr>
        <w:lastRenderedPageBreak/>
        <w:t>Tab</w:t>
      </w:r>
      <w:r w:rsidR="00474DCE" w:rsidRPr="00474DCE">
        <w:rPr>
          <w:lang w:val="pl-PL"/>
        </w:rPr>
        <w:t>e</w:t>
      </w:r>
      <w:r w:rsidRPr="00474DCE">
        <w:rPr>
          <w:lang w:val="pl-PL"/>
        </w:rPr>
        <w:t>l</w:t>
      </w:r>
      <w:r w:rsidR="00474DCE" w:rsidRPr="00474DCE">
        <w:rPr>
          <w:lang w:val="pl-PL"/>
        </w:rPr>
        <w:t>a</w:t>
      </w:r>
      <w:r>
        <w:t xml:space="preserve"> </w:t>
      </w:r>
      <w:fldSimple w:instr=" SEQ Table \* ARABIC ">
        <w:r w:rsidR="0044598E">
          <w:rPr>
            <w:noProof/>
          </w:rPr>
          <w:t>5</w:t>
        </w:r>
      </w:fldSimple>
      <w:r>
        <w:t xml:space="preserve">: </w:t>
      </w:r>
      <w:bookmarkEnd w:id="65"/>
      <w:r w:rsidR="00474DCE" w:rsidRPr="003F4087">
        <w:rPr>
          <w:lang w:val="pl-PL"/>
        </w:rPr>
        <w:t>Kod barwny przycisku wskaźnika zasilania PIB</w:t>
      </w:r>
      <w:bookmarkEnd w:id="66"/>
    </w:p>
    <w:tbl>
      <w:tblPr>
        <w:tblStyle w:val="Tabela-Siatka"/>
        <w:tblW w:w="0" w:type="auto"/>
        <w:tblLook w:val="04A0"/>
      </w:tblPr>
      <w:tblGrid>
        <w:gridCol w:w="2263"/>
        <w:gridCol w:w="3804"/>
        <w:gridCol w:w="2711"/>
      </w:tblGrid>
      <w:tr w:rsidR="00474DCE" w:rsidTr="00474DCE">
        <w:trPr>
          <w:cnfStyle w:val="100000000000"/>
        </w:trPr>
        <w:tc>
          <w:tcPr>
            <w:tcW w:w="2263" w:type="dxa"/>
            <w:vAlign w:val="top"/>
          </w:tcPr>
          <w:p w:rsidR="00474DCE" w:rsidRPr="003F4087" w:rsidRDefault="00474DCE" w:rsidP="00474DCE">
            <w:pPr>
              <w:keepNext/>
              <w:spacing w:before="100" w:after="100"/>
              <w:rPr>
                <w:lang w:val="pl-PL"/>
              </w:rPr>
            </w:pPr>
            <w:r w:rsidRPr="003F4087">
              <w:rPr>
                <w:lang w:val="pl-PL"/>
              </w:rPr>
              <w:t>Kolor</w:t>
            </w:r>
          </w:p>
        </w:tc>
        <w:tc>
          <w:tcPr>
            <w:tcW w:w="3804" w:type="dxa"/>
            <w:vAlign w:val="top"/>
          </w:tcPr>
          <w:p w:rsidR="00474DCE" w:rsidRPr="003F4087" w:rsidRDefault="00474DCE" w:rsidP="00474DCE">
            <w:pPr>
              <w:keepNext/>
              <w:spacing w:before="100" w:after="100"/>
              <w:rPr>
                <w:rFonts w:cs="Arial"/>
                <w:szCs w:val="18"/>
                <w:lang w:val="pl-PL"/>
              </w:rPr>
            </w:pPr>
            <w:r w:rsidRPr="003F4087">
              <w:rPr>
                <w:rFonts w:cs="Arial"/>
                <w:szCs w:val="18"/>
                <w:lang w:val="pl-PL"/>
              </w:rPr>
              <w:t>Opis</w:t>
            </w:r>
          </w:p>
        </w:tc>
        <w:tc>
          <w:tcPr>
            <w:tcW w:w="2711" w:type="dxa"/>
            <w:vAlign w:val="top"/>
          </w:tcPr>
          <w:p w:rsidR="00474DCE" w:rsidRPr="003F4087" w:rsidRDefault="00474DCE" w:rsidP="00474DCE">
            <w:pPr>
              <w:keepNext/>
              <w:spacing w:before="100" w:after="100"/>
              <w:rPr>
                <w:rFonts w:cs="Arial"/>
                <w:szCs w:val="18"/>
                <w:lang w:val="pl-PL"/>
              </w:rPr>
            </w:pPr>
            <w:r w:rsidRPr="003F4087">
              <w:rPr>
                <w:rFonts w:cs="Arial"/>
                <w:szCs w:val="18"/>
                <w:lang w:val="pl-PL"/>
              </w:rPr>
              <w:t>Działanie przycisku</w:t>
            </w:r>
          </w:p>
        </w:tc>
      </w:tr>
      <w:tr w:rsidR="00474DCE" w:rsidTr="00474DCE">
        <w:tc>
          <w:tcPr>
            <w:tcW w:w="2263" w:type="dxa"/>
            <w:vAlign w:val="top"/>
          </w:tcPr>
          <w:p w:rsidR="00474DCE" w:rsidRPr="003F4087" w:rsidRDefault="00474DCE" w:rsidP="00BE7139">
            <w:pPr>
              <w:spacing w:before="0" w:after="0"/>
              <w:rPr>
                <w:rFonts w:cs="Arial"/>
                <w:szCs w:val="16"/>
                <w:lang w:val="pl-PL"/>
              </w:rPr>
            </w:pPr>
            <w:r w:rsidRPr="003F4087">
              <w:rPr>
                <w:rFonts w:cs="Arial"/>
                <w:szCs w:val="16"/>
                <w:lang w:val="pl-PL"/>
              </w:rPr>
              <w:t>Zanikający czerwony</w:t>
            </w:r>
          </w:p>
        </w:tc>
        <w:tc>
          <w:tcPr>
            <w:tcW w:w="3804" w:type="dxa"/>
            <w:vAlign w:val="top"/>
          </w:tcPr>
          <w:p w:rsidR="00474DCE" w:rsidRPr="003F4087" w:rsidRDefault="00474DCE" w:rsidP="00BE7139">
            <w:pPr>
              <w:spacing w:before="0" w:after="0"/>
              <w:rPr>
                <w:rFonts w:cs="Arial"/>
                <w:szCs w:val="16"/>
                <w:lang w:val="pl-PL"/>
              </w:rPr>
            </w:pPr>
            <w:r>
              <w:rPr>
                <w:rFonts w:cs="Arial"/>
                <w:szCs w:val="16"/>
                <w:lang w:val="pl-PL"/>
              </w:rPr>
              <w:t>Urządzenie</w:t>
            </w:r>
            <w:r w:rsidRPr="003F4087">
              <w:rPr>
                <w:rFonts w:cs="Arial"/>
                <w:szCs w:val="16"/>
                <w:lang w:val="pl-PL"/>
              </w:rPr>
              <w:t xml:space="preserve"> w stanie samoczynnego wyłączenia, trwa zapisywanie </w:t>
            </w:r>
            <w:r>
              <w:rPr>
                <w:rFonts w:cs="Arial"/>
                <w:szCs w:val="16"/>
                <w:lang w:val="pl-PL"/>
              </w:rPr>
              <w:t>dziennika</w:t>
            </w:r>
            <w:r w:rsidRPr="003F4087">
              <w:rPr>
                <w:rFonts w:cs="Arial"/>
                <w:szCs w:val="16"/>
                <w:lang w:val="pl-PL"/>
              </w:rPr>
              <w:t xml:space="preserve"> na karcie SD</w:t>
            </w:r>
          </w:p>
        </w:tc>
        <w:tc>
          <w:tcPr>
            <w:tcW w:w="2711" w:type="dxa"/>
            <w:vAlign w:val="top"/>
          </w:tcPr>
          <w:p w:rsidR="00474DCE" w:rsidRPr="003F4087" w:rsidRDefault="00474DCE" w:rsidP="00BE7139">
            <w:pPr>
              <w:spacing w:before="0" w:after="0"/>
              <w:rPr>
                <w:rFonts w:cs="Arial"/>
                <w:szCs w:val="16"/>
                <w:lang w:val="pl-PL"/>
              </w:rPr>
            </w:pPr>
            <w:r w:rsidRPr="003F4087">
              <w:rPr>
                <w:rFonts w:cs="Arial"/>
                <w:szCs w:val="16"/>
                <w:lang w:val="pl-PL"/>
              </w:rPr>
              <w:t>Brak</w:t>
            </w:r>
          </w:p>
        </w:tc>
      </w:tr>
      <w:tr w:rsidR="00474DCE" w:rsidTr="00474DCE">
        <w:tc>
          <w:tcPr>
            <w:tcW w:w="2263" w:type="dxa"/>
            <w:vAlign w:val="top"/>
          </w:tcPr>
          <w:p w:rsidR="00474DCE" w:rsidRPr="003F4087" w:rsidRDefault="00474DCE" w:rsidP="00BE7139">
            <w:pPr>
              <w:spacing w:before="0" w:after="0"/>
              <w:rPr>
                <w:rFonts w:cs="Arial"/>
                <w:szCs w:val="16"/>
                <w:lang w:val="pl-PL"/>
              </w:rPr>
            </w:pPr>
            <w:r w:rsidRPr="003F4087">
              <w:rPr>
                <w:rFonts w:cs="Arial"/>
                <w:szCs w:val="16"/>
                <w:lang w:val="pl-PL"/>
              </w:rPr>
              <w:t>Ciągły czerwony</w:t>
            </w:r>
          </w:p>
        </w:tc>
        <w:tc>
          <w:tcPr>
            <w:tcW w:w="3804" w:type="dxa"/>
            <w:vAlign w:val="top"/>
          </w:tcPr>
          <w:p w:rsidR="00474DCE" w:rsidRPr="003F4087" w:rsidRDefault="00474DCE" w:rsidP="00BE7139">
            <w:pPr>
              <w:spacing w:before="0" w:after="0"/>
              <w:rPr>
                <w:rFonts w:cs="Arial"/>
                <w:szCs w:val="16"/>
                <w:lang w:val="pl-PL"/>
              </w:rPr>
            </w:pPr>
            <w:r>
              <w:rPr>
                <w:rFonts w:cs="Arial"/>
                <w:szCs w:val="16"/>
                <w:lang w:val="pl-PL"/>
              </w:rPr>
              <w:t>Urządzenie</w:t>
            </w:r>
            <w:r w:rsidRPr="003F4087">
              <w:rPr>
                <w:rFonts w:cs="Arial"/>
                <w:szCs w:val="16"/>
                <w:lang w:val="pl-PL"/>
              </w:rPr>
              <w:t xml:space="preserve"> w stanie samoczynnego wyłączenia</w:t>
            </w:r>
          </w:p>
        </w:tc>
        <w:tc>
          <w:tcPr>
            <w:tcW w:w="2711" w:type="dxa"/>
            <w:vAlign w:val="top"/>
          </w:tcPr>
          <w:p w:rsidR="00474DCE" w:rsidRPr="003F4087" w:rsidRDefault="00474DCE" w:rsidP="00BE7139">
            <w:pPr>
              <w:spacing w:before="0" w:after="0"/>
              <w:rPr>
                <w:rFonts w:cs="Arial"/>
                <w:szCs w:val="16"/>
                <w:lang w:val="pl-PL"/>
              </w:rPr>
            </w:pPr>
            <w:r>
              <w:rPr>
                <w:rFonts w:cs="Arial"/>
                <w:szCs w:val="16"/>
                <w:lang w:val="pl-PL"/>
              </w:rPr>
              <w:t>Za</w:t>
            </w:r>
            <w:r w:rsidRPr="003F4087">
              <w:rPr>
                <w:rFonts w:cs="Arial"/>
                <w:szCs w:val="16"/>
                <w:lang w:val="pl-PL"/>
              </w:rPr>
              <w:t>twierdzenie wszystkich alarmów</w:t>
            </w:r>
          </w:p>
        </w:tc>
      </w:tr>
      <w:tr w:rsidR="00474DCE" w:rsidTr="00474DCE">
        <w:tc>
          <w:tcPr>
            <w:tcW w:w="2263" w:type="dxa"/>
            <w:vAlign w:val="top"/>
          </w:tcPr>
          <w:p w:rsidR="00474DCE" w:rsidRPr="003F4087" w:rsidRDefault="00474DCE" w:rsidP="00BE7139">
            <w:pPr>
              <w:spacing w:before="0" w:after="0"/>
              <w:rPr>
                <w:rFonts w:cs="Arial"/>
                <w:szCs w:val="16"/>
                <w:lang w:val="pl-PL"/>
              </w:rPr>
            </w:pPr>
            <w:r w:rsidRPr="003F4087">
              <w:rPr>
                <w:rFonts w:cs="Arial"/>
                <w:szCs w:val="16"/>
                <w:lang w:val="pl-PL"/>
              </w:rPr>
              <w:t>Zanikający żółty</w:t>
            </w:r>
          </w:p>
        </w:tc>
        <w:tc>
          <w:tcPr>
            <w:tcW w:w="3804" w:type="dxa"/>
            <w:vAlign w:val="top"/>
          </w:tcPr>
          <w:p w:rsidR="00474DCE" w:rsidRPr="003F4087" w:rsidRDefault="00474DCE" w:rsidP="00BE7139">
            <w:pPr>
              <w:spacing w:before="0" w:after="0"/>
              <w:rPr>
                <w:rFonts w:cs="Arial"/>
                <w:szCs w:val="16"/>
                <w:lang w:val="pl-PL"/>
              </w:rPr>
            </w:pPr>
            <w:r w:rsidRPr="003F4087">
              <w:rPr>
                <w:rFonts w:cs="Arial"/>
                <w:szCs w:val="16"/>
                <w:lang w:val="pl-PL"/>
              </w:rPr>
              <w:t>Ładowanie wstępne / wszystkie inne stany</w:t>
            </w:r>
          </w:p>
        </w:tc>
        <w:tc>
          <w:tcPr>
            <w:tcW w:w="2711" w:type="dxa"/>
            <w:vAlign w:val="top"/>
          </w:tcPr>
          <w:p w:rsidR="00474DCE" w:rsidRPr="003F4087" w:rsidRDefault="00474DCE" w:rsidP="00BE7139">
            <w:pPr>
              <w:spacing w:before="0" w:after="0"/>
              <w:rPr>
                <w:rFonts w:cs="Arial"/>
                <w:szCs w:val="16"/>
                <w:lang w:val="pl-PL"/>
              </w:rPr>
            </w:pPr>
            <w:r w:rsidRPr="003F4087">
              <w:rPr>
                <w:rFonts w:cs="Arial"/>
                <w:szCs w:val="16"/>
                <w:lang w:val="pl-PL"/>
              </w:rPr>
              <w:t>Brak</w:t>
            </w:r>
          </w:p>
        </w:tc>
      </w:tr>
      <w:tr w:rsidR="00474DCE" w:rsidTr="00BE7139">
        <w:tc>
          <w:tcPr>
            <w:tcW w:w="2263" w:type="dxa"/>
            <w:vAlign w:val="top"/>
          </w:tcPr>
          <w:p w:rsidR="00474DCE" w:rsidRPr="003F4087" w:rsidRDefault="00474DCE" w:rsidP="00BE7139">
            <w:pPr>
              <w:spacing w:before="0" w:after="0"/>
              <w:rPr>
                <w:rFonts w:cs="Arial"/>
                <w:szCs w:val="16"/>
                <w:lang w:val="pl-PL"/>
              </w:rPr>
            </w:pPr>
            <w:r w:rsidRPr="003F4087">
              <w:rPr>
                <w:rFonts w:cs="Arial"/>
                <w:szCs w:val="16"/>
                <w:lang w:val="pl-PL"/>
              </w:rPr>
              <w:t>Ciągły żółty</w:t>
            </w:r>
          </w:p>
        </w:tc>
        <w:tc>
          <w:tcPr>
            <w:tcW w:w="3804" w:type="dxa"/>
            <w:vAlign w:val="top"/>
          </w:tcPr>
          <w:p w:rsidR="00474DCE" w:rsidRPr="003F4087" w:rsidRDefault="00474DCE" w:rsidP="00BE7139">
            <w:pPr>
              <w:spacing w:before="0" w:after="0"/>
              <w:rPr>
                <w:rFonts w:cs="Arial"/>
                <w:szCs w:val="16"/>
                <w:lang w:val="pl-PL"/>
              </w:rPr>
            </w:pPr>
            <w:r>
              <w:rPr>
                <w:rFonts w:cs="Arial"/>
                <w:szCs w:val="16"/>
                <w:lang w:val="pl-PL"/>
              </w:rPr>
              <w:t>Urządzenie</w:t>
            </w:r>
            <w:r w:rsidRPr="003F4087">
              <w:rPr>
                <w:rFonts w:cs="Arial"/>
                <w:szCs w:val="16"/>
                <w:lang w:val="pl-PL"/>
              </w:rPr>
              <w:t xml:space="preserve"> w stanie zatrzymania</w:t>
            </w:r>
          </w:p>
        </w:tc>
        <w:tc>
          <w:tcPr>
            <w:tcW w:w="2711" w:type="dxa"/>
            <w:vAlign w:val="top"/>
          </w:tcPr>
          <w:p w:rsidR="00474DCE" w:rsidRPr="003F4087" w:rsidRDefault="00474DCE" w:rsidP="00BE7139">
            <w:pPr>
              <w:spacing w:before="0" w:after="0"/>
              <w:rPr>
                <w:rFonts w:cs="Arial"/>
                <w:szCs w:val="16"/>
                <w:lang w:val="pl-PL"/>
              </w:rPr>
            </w:pPr>
            <w:r w:rsidRPr="003F4087">
              <w:rPr>
                <w:rFonts w:cs="Arial"/>
                <w:szCs w:val="16"/>
                <w:lang w:val="pl-PL"/>
              </w:rPr>
              <w:t xml:space="preserve">Uruchomienie </w:t>
            </w:r>
            <w:r>
              <w:rPr>
                <w:rFonts w:cs="Arial"/>
                <w:szCs w:val="16"/>
                <w:lang w:val="pl-PL"/>
              </w:rPr>
              <w:t>urządzenia</w:t>
            </w:r>
          </w:p>
        </w:tc>
      </w:tr>
      <w:tr w:rsidR="00474DCE" w:rsidTr="00BE7139">
        <w:tc>
          <w:tcPr>
            <w:tcW w:w="2263" w:type="dxa"/>
            <w:vAlign w:val="top"/>
          </w:tcPr>
          <w:p w:rsidR="00474DCE" w:rsidRPr="003F4087" w:rsidRDefault="00474DCE" w:rsidP="00BE7139">
            <w:pPr>
              <w:spacing w:before="0" w:after="0"/>
              <w:rPr>
                <w:rFonts w:cs="Arial"/>
                <w:szCs w:val="16"/>
                <w:lang w:val="pl-PL"/>
              </w:rPr>
            </w:pPr>
            <w:r w:rsidRPr="003F4087">
              <w:rPr>
                <w:rFonts w:cs="Arial"/>
                <w:szCs w:val="16"/>
                <w:lang w:val="pl-PL"/>
              </w:rPr>
              <w:t>Zanikający zielony</w:t>
            </w:r>
          </w:p>
        </w:tc>
        <w:tc>
          <w:tcPr>
            <w:tcW w:w="3804" w:type="dxa"/>
            <w:vAlign w:val="top"/>
          </w:tcPr>
          <w:p w:rsidR="00474DCE" w:rsidRPr="003F4087" w:rsidRDefault="00474DCE" w:rsidP="00BE7139">
            <w:pPr>
              <w:spacing w:before="0" w:after="0"/>
              <w:rPr>
                <w:rFonts w:cs="Arial"/>
                <w:szCs w:val="16"/>
                <w:lang w:val="pl-PL"/>
              </w:rPr>
            </w:pPr>
            <w:r>
              <w:rPr>
                <w:rFonts w:cs="Arial"/>
                <w:szCs w:val="16"/>
                <w:lang w:val="pl-PL"/>
              </w:rPr>
              <w:t>Urządzenie</w:t>
            </w:r>
            <w:r w:rsidRPr="003F4087">
              <w:rPr>
                <w:rFonts w:cs="Arial"/>
                <w:szCs w:val="16"/>
                <w:lang w:val="pl-PL"/>
              </w:rPr>
              <w:t xml:space="preserve"> znajduje się w trybie oczekiwania</w:t>
            </w:r>
          </w:p>
        </w:tc>
        <w:tc>
          <w:tcPr>
            <w:tcW w:w="2711" w:type="dxa"/>
            <w:vAlign w:val="top"/>
          </w:tcPr>
          <w:p w:rsidR="00474DCE" w:rsidRPr="003F4087" w:rsidRDefault="00474DCE" w:rsidP="00BE7139">
            <w:pPr>
              <w:spacing w:before="0" w:after="0"/>
              <w:rPr>
                <w:rFonts w:cs="Arial"/>
                <w:szCs w:val="16"/>
                <w:lang w:val="pl-PL"/>
              </w:rPr>
            </w:pPr>
            <w:r w:rsidRPr="003F4087">
              <w:rPr>
                <w:rFonts w:cs="Arial"/>
                <w:szCs w:val="16"/>
                <w:lang w:val="pl-PL"/>
              </w:rPr>
              <w:t xml:space="preserve">Zatrzymanie </w:t>
            </w:r>
            <w:r>
              <w:rPr>
                <w:rFonts w:cs="Arial"/>
                <w:szCs w:val="16"/>
                <w:lang w:val="pl-PL"/>
              </w:rPr>
              <w:t>urządzenia</w:t>
            </w:r>
          </w:p>
        </w:tc>
      </w:tr>
      <w:tr w:rsidR="00474DCE" w:rsidTr="00BE7139">
        <w:tc>
          <w:tcPr>
            <w:tcW w:w="2263" w:type="dxa"/>
            <w:vAlign w:val="top"/>
          </w:tcPr>
          <w:p w:rsidR="00474DCE" w:rsidRPr="003F4087" w:rsidRDefault="00474DCE" w:rsidP="00BE7139">
            <w:pPr>
              <w:spacing w:before="0" w:after="0"/>
              <w:rPr>
                <w:rFonts w:cs="Arial"/>
                <w:szCs w:val="16"/>
                <w:lang w:val="pl-PL"/>
              </w:rPr>
            </w:pPr>
            <w:r w:rsidRPr="003F4087">
              <w:rPr>
                <w:rFonts w:cs="Arial"/>
                <w:szCs w:val="16"/>
                <w:lang w:val="pl-PL"/>
              </w:rPr>
              <w:t>Ciągły zielony</w:t>
            </w:r>
          </w:p>
        </w:tc>
        <w:tc>
          <w:tcPr>
            <w:tcW w:w="3804" w:type="dxa"/>
            <w:vAlign w:val="top"/>
          </w:tcPr>
          <w:p w:rsidR="00474DCE" w:rsidRPr="003F4087" w:rsidRDefault="00474DCE" w:rsidP="00BE7139">
            <w:pPr>
              <w:spacing w:before="0" w:after="0"/>
              <w:rPr>
                <w:rFonts w:cs="Arial"/>
                <w:szCs w:val="16"/>
                <w:lang w:val="pl-PL"/>
              </w:rPr>
            </w:pPr>
            <w:r>
              <w:rPr>
                <w:rFonts w:cs="Arial"/>
                <w:szCs w:val="16"/>
                <w:lang w:val="pl-PL"/>
              </w:rPr>
              <w:t>Urządzenie</w:t>
            </w:r>
            <w:r w:rsidRPr="003F4087">
              <w:rPr>
                <w:rFonts w:cs="Arial"/>
                <w:szCs w:val="16"/>
                <w:lang w:val="pl-PL"/>
              </w:rPr>
              <w:t xml:space="preserve"> pracuje</w:t>
            </w:r>
          </w:p>
        </w:tc>
        <w:tc>
          <w:tcPr>
            <w:tcW w:w="2711" w:type="dxa"/>
            <w:vAlign w:val="top"/>
          </w:tcPr>
          <w:p w:rsidR="00474DCE" w:rsidRPr="003F4087" w:rsidRDefault="00474DCE" w:rsidP="00BE7139">
            <w:pPr>
              <w:spacing w:before="0" w:after="0"/>
              <w:rPr>
                <w:rFonts w:cs="Arial"/>
                <w:szCs w:val="16"/>
                <w:lang w:val="pl-PL"/>
              </w:rPr>
            </w:pPr>
            <w:r w:rsidRPr="003F4087">
              <w:rPr>
                <w:rFonts w:cs="Arial"/>
                <w:szCs w:val="16"/>
                <w:lang w:val="pl-PL"/>
              </w:rPr>
              <w:t xml:space="preserve">Zatrzymanie </w:t>
            </w:r>
            <w:r>
              <w:rPr>
                <w:rFonts w:cs="Arial"/>
                <w:szCs w:val="16"/>
                <w:lang w:val="pl-PL"/>
              </w:rPr>
              <w:t>urządzenia</w:t>
            </w:r>
          </w:p>
        </w:tc>
      </w:tr>
      <w:tr w:rsidR="00474DCE" w:rsidTr="00BE7139">
        <w:tc>
          <w:tcPr>
            <w:tcW w:w="2263" w:type="dxa"/>
            <w:vAlign w:val="top"/>
          </w:tcPr>
          <w:p w:rsidR="00474DCE" w:rsidRPr="003F4087" w:rsidRDefault="00474DCE" w:rsidP="00BE7139">
            <w:pPr>
              <w:spacing w:before="0" w:after="0"/>
              <w:rPr>
                <w:rFonts w:cs="Arial"/>
                <w:szCs w:val="16"/>
                <w:lang w:val="pl-PL"/>
              </w:rPr>
            </w:pPr>
            <w:r w:rsidRPr="003F4087">
              <w:rPr>
                <w:rFonts w:cs="Arial"/>
                <w:szCs w:val="16"/>
                <w:lang w:val="pl-PL"/>
              </w:rPr>
              <w:t>Brak</w:t>
            </w:r>
          </w:p>
        </w:tc>
        <w:tc>
          <w:tcPr>
            <w:tcW w:w="3804" w:type="dxa"/>
            <w:vAlign w:val="top"/>
          </w:tcPr>
          <w:p w:rsidR="00474DCE" w:rsidRPr="003F4087" w:rsidRDefault="00474DCE" w:rsidP="00BE7139">
            <w:pPr>
              <w:spacing w:before="0" w:after="0"/>
              <w:rPr>
                <w:rFonts w:cs="Arial"/>
                <w:szCs w:val="16"/>
                <w:lang w:val="pl-PL"/>
              </w:rPr>
            </w:pPr>
            <w:r w:rsidRPr="003F4087">
              <w:rPr>
                <w:rFonts w:cs="Arial"/>
                <w:szCs w:val="16"/>
                <w:lang w:val="pl-PL"/>
              </w:rPr>
              <w:t xml:space="preserve">Zasilanie </w:t>
            </w:r>
            <w:r>
              <w:rPr>
                <w:rFonts w:cs="Arial"/>
                <w:szCs w:val="16"/>
                <w:lang w:val="pl-PL"/>
              </w:rPr>
              <w:t>urządzenia</w:t>
            </w:r>
            <w:r w:rsidRPr="003F4087">
              <w:rPr>
                <w:rFonts w:cs="Arial"/>
                <w:szCs w:val="16"/>
                <w:lang w:val="pl-PL"/>
              </w:rPr>
              <w:t xml:space="preserve"> jest wyłączone</w:t>
            </w:r>
          </w:p>
        </w:tc>
        <w:tc>
          <w:tcPr>
            <w:tcW w:w="2711" w:type="dxa"/>
            <w:vAlign w:val="top"/>
          </w:tcPr>
          <w:p w:rsidR="00474DCE" w:rsidRPr="003F4087" w:rsidRDefault="00474DCE" w:rsidP="00BE7139">
            <w:pPr>
              <w:spacing w:before="0" w:after="0"/>
              <w:rPr>
                <w:rFonts w:cs="Arial"/>
                <w:szCs w:val="16"/>
                <w:lang w:val="pl-PL"/>
              </w:rPr>
            </w:pPr>
            <w:r w:rsidRPr="003F4087">
              <w:rPr>
                <w:rFonts w:cs="Arial"/>
                <w:szCs w:val="16"/>
                <w:lang w:val="pl-PL"/>
              </w:rPr>
              <w:t xml:space="preserve">Inicjalizowanie </w:t>
            </w:r>
            <w:r>
              <w:rPr>
                <w:rFonts w:cs="Arial"/>
                <w:szCs w:val="16"/>
                <w:lang w:val="pl-PL"/>
              </w:rPr>
              <w:t>urządzenia</w:t>
            </w:r>
          </w:p>
        </w:tc>
      </w:tr>
    </w:tbl>
    <w:p w:rsidR="00AE2029" w:rsidRDefault="00AF5261" w:rsidP="00500627">
      <w:pPr>
        <w:pStyle w:val="Nagwek4"/>
      </w:pPr>
      <w:bookmarkStart w:id="67" w:name="_Toc320281224"/>
      <w:bookmarkStart w:id="68" w:name="_Toc67395177"/>
      <w:r w:rsidRPr="00AF5261">
        <w:rPr>
          <w:lang w:val="pl-PL"/>
        </w:rPr>
        <w:t>Komputer sterujący</w:t>
      </w:r>
      <w:r w:rsidR="00AE2029">
        <w:t xml:space="preserve"> (SCC2)</w:t>
      </w:r>
      <w:bookmarkEnd w:id="67"/>
      <w:bookmarkEnd w:id="68"/>
    </w:p>
    <w:p w:rsidR="00AE2029" w:rsidRPr="00A75555" w:rsidRDefault="00AF5261" w:rsidP="00AE2029">
      <w:pPr>
        <w:rPr>
          <w:lang w:val="pl-PL"/>
        </w:rPr>
      </w:pPr>
      <w:r w:rsidRPr="00BD6498">
        <w:rPr>
          <w:lang w:val="pl-PL"/>
        </w:rPr>
        <w:t>Komputer sterujący SCC2 jest autonomicznym cyfrowym systemem sterowania, wyposażonym we wszystkie funkcje potrzebne do sterowania modułami procesor</w:t>
      </w:r>
      <w:r w:rsidR="00F351FB">
        <w:rPr>
          <w:lang w:val="pl-PL"/>
        </w:rPr>
        <w:t>ów</w:t>
      </w:r>
      <w:r w:rsidRPr="00BD6498">
        <w:rPr>
          <w:lang w:val="pl-PL"/>
        </w:rPr>
        <w:t xml:space="preserve"> mocy. Posiada on również zespół obwodów zabezpieczających służących do kontrolowania oraz sterowania głównym stycznikiem</w:t>
      </w:r>
      <w:r w:rsidR="00AE2029">
        <w:t xml:space="preserve">. </w:t>
      </w:r>
      <w:r w:rsidR="00A75555" w:rsidRPr="00A75555">
        <w:rPr>
          <w:lang w:val="pl-PL"/>
        </w:rPr>
        <w:t xml:space="preserve">Wskaźniki na panelu przednim pokazują tryby pracy, a także stan oraz zasilanie, zgodnie z </w:t>
      </w:r>
      <w:r w:rsidR="008C0D23" w:rsidRPr="00A75555">
        <w:rPr>
          <w:lang w:val="pl-PL"/>
        </w:rPr>
        <w:fldChar w:fldCharType="begin"/>
      </w:r>
      <w:r w:rsidR="00500627" w:rsidRPr="00A75555">
        <w:rPr>
          <w:lang w:val="pl-PL"/>
        </w:rPr>
        <w:instrText xml:space="preserve"> REF _Ref317771202 \h </w:instrText>
      </w:r>
      <w:r w:rsidR="008C0D23" w:rsidRPr="00A75555">
        <w:rPr>
          <w:lang w:val="pl-PL"/>
        </w:rPr>
      </w:r>
      <w:r w:rsidR="008C0D23" w:rsidRPr="00A75555">
        <w:rPr>
          <w:lang w:val="pl-PL"/>
        </w:rPr>
        <w:fldChar w:fldCharType="separate"/>
      </w:r>
      <w:r w:rsidR="0044598E" w:rsidRPr="00A75555">
        <w:rPr>
          <w:lang w:val="pl-PL"/>
        </w:rPr>
        <w:t>Tab</w:t>
      </w:r>
      <w:r w:rsidR="00A75555" w:rsidRPr="00A75555">
        <w:rPr>
          <w:lang w:val="pl-PL"/>
        </w:rPr>
        <w:t>elą</w:t>
      </w:r>
      <w:r w:rsidR="0044598E" w:rsidRPr="00A75555">
        <w:rPr>
          <w:lang w:val="pl-PL"/>
        </w:rPr>
        <w:t xml:space="preserve"> </w:t>
      </w:r>
      <w:r w:rsidR="0044598E" w:rsidRPr="00A75555">
        <w:rPr>
          <w:noProof/>
          <w:lang w:val="pl-PL"/>
        </w:rPr>
        <w:t>6</w:t>
      </w:r>
      <w:r w:rsidR="008C0D23" w:rsidRPr="00A75555">
        <w:rPr>
          <w:lang w:val="pl-PL"/>
        </w:rPr>
        <w:fldChar w:fldCharType="end"/>
      </w:r>
      <w:r w:rsidR="00AE2029" w:rsidRPr="00A75555">
        <w:rPr>
          <w:lang w:val="pl-PL"/>
        </w:rPr>
        <w:t>.</w:t>
      </w:r>
    </w:p>
    <w:tbl>
      <w:tblPr>
        <w:tblStyle w:val="Formatvorlage1"/>
        <w:tblW w:w="0" w:type="auto"/>
        <w:tblLook w:val="04A0"/>
      </w:tblPr>
      <w:tblGrid>
        <w:gridCol w:w="4425"/>
        <w:gridCol w:w="4363"/>
      </w:tblGrid>
      <w:tr w:rsidR="00CB0FD5" w:rsidTr="00500627">
        <w:tc>
          <w:tcPr>
            <w:cnfStyle w:val="001000000000"/>
            <w:tcW w:w="4502" w:type="dxa"/>
            <w:tcBorders>
              <w:top w:val="nil"/>
              <w:left w:val="nil"/>
              <w:bottom w:val="nil"/>
            </w:tcBorders>
          </w:tcPr>
          <w:p w:rsidR="00500627" w:rsidRDefault="00500627" w:rsidP="00500627">
            <w:pPr>
              <w:keepNext/>
              <w:jc w:val="center"/>
            </w:pPr>
            <w:r>
              <w:rPr>
                <w:noProof/>
                <w:lang w:val="pl-PL" w:eastAsia="pl-PL"/>
              </w:rPr>
              <w:drawing>
                <wp:inline distT="0" distB="0" distL="0" distR="0">
                  <wp:extent cx="2520000" cy="2096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COS_P3O0_DSP_B"/>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520000" cy="2096446"/>
                          </a:xfrm>
                          <a:prstGeom prst="rect">
                            <a:avLst/>
                          </a:prstGeom>
                          <a:noFill/>
                          <a:ln>
                            <a:noFill/>
                          </a:ln>
                        </pic:spPr>
                      </pic:pic>
                    </a:graphicData>
                  </a:graphic>
                </wp:inline>
              </w:drawing>
            </w:r>
          </w:p>
          <w:p w:rsidR="00500627" w:rsidRPr="00BE7139" w:rsidRDefault="00BE7139" w:rsidP="00BE7139">
            <w:pPr>
              <w:pStyle w:val="Legenda"/>
              <w:jc w:val="center"/>
              <w:rPr>
                <w:lang w:val="pl-PL"/>
              </w:rPr>
            </w:pPr>
            <w:bookmarkStart w:id="69" w:name="_Toc320281323"/>
            <w:bookmarkStart w:id="70" w:name="_Toc67395264"/>
            <w:r w:rsidRPr="00BE7139">
              <w:rPr>
                <w:lang w:val="pl-PL"/>
              </w:rPr>
              <w:t>Ilustracja</w:t>
            </w:r>
            <w:r w:rsidR="00500627" w:rsidRPr="00BE7139">
              <w:rPr>
                <w:lang w:val="pl-PL"/>
              </w:rPr>
              <w:t xml:space="preserve"> </w:t>
            </w:r>
            <w:r w:rsidR="008C0D23" w:rsidRPr="00BE7139">
              <w:rPr>
                <w:lang w:val="pl-PL"/>
              </w:rPr>
              <w:fldChar w:fldCharType="begin"/>
            </w:r>
            <w:r w:rsidR="00EA3647" w:rsidRPr="00BE7139">
              <w:rPr>
                <w:lang w:val="pl-PL"/>
              </w:rPr>
              <w:instrText xml:space="preserve"> SEQ Figure \* ARABIC </w:instrText>
            </w:r>
            <w:r w:rsidR="008C0D23" w:rsidRPr="00BE7139">
              <w:rPr>
                <w:lang w:val="pl-PL"/>
              </w:rPr>
              <w:fldChar w:fldCharType="separate"/>
            </w:r>
            <w:r w:rsidR="0044598E" w:rsidRPr="00BE7139">
              <w:rPr>
                <w:noProof/>
                <w:lang w:val="pl-PL"/>
              </w:rPr>
              <w:t>5</w:t>
            </w:r>
            <w:r w:rsidR="008C0D23" w:rsidRPr="00BE7139">
              <w:rPr>
                <w:lang w:val="pl-PL"/>
              </w:rPr>
              <w:fldChar w:fldCharType="end"/>
            </w:r>
            <w:r w:rsidR="00500627" w:rsidRPr="00BE7139">
              <w:rPr>
                <w:lang w:val="pl-PL"/>
              </w:rPr>
              <w:t xml:space="preserve">: </w:t>
            </w:r>
            <w:r w:rsidRPr="00BE7139">
              <w:rPr>
                <w:lang w:val="pl-PL"/>
              </w:rPr>
              <w:t xml:space="preserve">Lokalizacja wskaźników przedniego panelu komputera sterującego </w:t>
            </w:r>
            <w:r w:rsidR="00500627" w:rsidRPr="00BE7139">
              <w:rPr>
                <w:lang w:val="pl-PL"/>
              </w:rPr>
              <w:t>SCC2</w:t>
            </w:r>
            <w:bookmarkEnd w:id="70"/>
            <w:r w:rsidR="00500627" w:rsidRPr="00BE7139">
              <w:rPr>
                <w:lang w:val="pl-PL"/>
              </w:rPr>
              <w:t xml:space="preserve"> </w:t>
            </w:r>
            <w:bookmarkEnd w:id="69"/>
          </w:p>
        </w:tc>
        <w:tc>
          <w:tcPr>
            <w:tcW w:w="4502" w:type="dxa"/>
            <w:tcBorders>
              <w:top w:val="nil"/>
              <w:bottom w:val="nil"/>
              <w:right w:val="nil"/>
            </w:tcBorders>
          </w:tcPr>
          <w:p w:rsidR="00500627" w:rsidRPr="00C01D0E" w:rsidRDefault="00500627" w:rsidP="00A75555">
            <w:pPr>
              <w:pStyle w:val="Legenda"/>
              <w:keepNext/>
              <w:ind w:left="665" w:hanging="665"/>
              <w:cnfStyle w:val="000000000000"/>
              <w:rPr>
                <w:lang w:val="pl-PL"/>
              </w:rPr>
            </w:pPr>
            <w:bookmarkStart w:id="71" w:name="_Ref317771202"/>
            <w:bookmarkStart w:id="72" w:name="_Toc320281345"/>
            <w:bookmarkStart w:id="73" w:name="_Toc67395340"/>
            <w:r w:rsidRPr="00C01D0E">
              <w:rPr>
                <w:lang w:val="pl-PL"/>
              </w:rPr>
              <w:t>Tab</w:t>
            </w:r>
            <w:r w:rsidR="00A75555" w:rsidRPr="00C01D0E">
              <w:rPr>
                <w:lang w:val="pl-PL"/>
              </w:rPr>
              <w:t>ela</w:t>
            </w:r>
            <w:r w:rsidRPr="00C01D0E">
              <w:rPr>
                <w:lang w:val="pl-PL"/>
              </w:rPr>
              <w:t xml:space="preserve"> </w:t>
            </w:r>
            <w:r w:rsidR="008C0D23" w:rsidRPr="00C01D0E">
              <w:rPr>
                <w:lang w:val="pl-PL"/>
              </w:rPr>
              <w:fldChar w:fldCharType="begin"/>
            </w:r>
            <w:r w:rsidR="00EA3647" w:rsidRPr="00C01D0E">
              <w:rPr>
                <w:lang w:val="pl-PL"/>
              </w:rPr>
              <w:instrText xml:space="preserve"> SEQ Table \* ARABIC </w:instrText>
            </w:r>
            <w:r w:rsidR="008C0D23" w:rsidRPr="00C01D0E">
              <w:rPr>
                <w:lang w:val="pl-PL"/>
              </w:rPr>
              <w:fldChar w:fldCharType="separate"/>
            </w:r>
            <w:r w:rsidR="0044598E" w:rsidRPr="00C01D0E">
              <w:rPr>
                <w:noProof/>
                <w:lang w:val="pl-PL"/>
              </w:rPr>
              <w:t>6</w:t>
            </w:r>
            <w:r w:rsidR="008C0D23" w:rsidRPr="00C01D0E">
              <w:rPr>
                <w:lang w:val="pl-PL"/>
              </w:rPr>
              <w:fldChar w:fldCharType="end"/>
            </w:r>
            <w:bookmarkEnd w:id="71"/>
            <w:r w:rsidRPr="00C01D0E">
              <w:rPr>
                <w:lang w:val="pl-PL"/>
              </w:rPr>
              <w:t xml:space="preserve">: </w:t>
            </w:r>
            <w:r w:rsidR="00A75555" w:rsidRPr="00C01D0E">
              <w:rPr>
                <w:lang w:val="pl-PL"/>
              </w:rPr>
              <w:t xml:space="preserve">Wskaźniki diodowe </w:t>
            </w:r>
            <w:r w:rsidR="00F351FB">
              <w:rPr>
                <w:lang w:val="pl-PL"/>
              </w:rPr>
              <w:t xml:space="preserve">przedniego </w:t>
            </w:r>
            <w:r w:rsidR="00A75555" w:rsidRPr="00C01D0E">
              <w:rPr>
                <w:lang w:val="pl-PL"/>
              </w:rPr>
              <w:t xml:space="preserve">panelu komputera sterującego </w:t>
            </w:r>
            <w:r w:rsidRPr="00C01D0E">
              <w:rPr>
                <w:lang w:val="pl-PL"/>
              </w:rPr>
              <w:t>SCC2</w:t>
            </w:r>
            <w:bookmarkEnd w:id="73"/>
            <w:r w:rsidRPr="00C01D0E">
              <w:rPr>
                <w:lang w:val="pl-PL"/>
              </w:rPr>
              <w:t xml:space="preserve"> </w:t>
            </w:r>
            <w:bookmarkEnd w:id="72"/>
          </w:p>
          <w:tbl>
            <w:tblPr>
              <w:tblStyle w:val="Tabela-Siatka"/>
              <w:tblW w:w="0" w:type="auto"/>
              <w:tblLook w:val="04A0"/>
            </w:tblPr>
            <w:tblGrid>
              <w:gridCol w:w="1254"/>
              <w:gridCol w:w="993"/>
              <w:gridCol w:w="2056"/>
            </w:tblGrid>
            <w:tr w:rsidR="00CB0FD5" w:rsidRPr="00C01D0E" w:rsidTr="00500627">
              <w:trPr>
                <w:cnfStyle w:val="100000000000"/>
              </w:trPr>
              <w:tc>
                <w:tcPr>
                  <w:tcW w:w="1254" w:type="dxa"/>
                  <w:vAlign w:val="top"/>
                </w:tcPr>
                <w:p w:rsidR="00500627" w:rsidRPr="00C01D0E" w:rsidRDefault="00CB0FD5" w:rsidP="00500627">
                  <w:pPr>
                    <w:rPr>
                      <w:lang w:val="pl-PL"/>
                    </w:rPr>
                  </w:pPr>
                  <w:r w:rsidRPr="00C01D0E">
                    <w:rPr>
                      <w:lang w:val="pl-PL"/>
                    </w:rPr>
                    <w:t>Funkcja</w:t>
                  </w:r>
                </w:p>
              </w:tc>
              <w:tc>
                <w:tcPr>
                  <w:tcW w:w="993" w:type="dxa"/>
                  <w:vAlign w:val="top"/>
                </w:tcPr>
                <w:p w:rsidR="00500627" w:rsidRPr="00C01D0E" w:rsidRDefault="00CB0FD5" w:rsidP="00CB0FD5">
                  <w:pPr>
                    <w:rPr>
                      <w:lang w:val="pl-PL"/>
                    </w:rPr>
                  </w:pPr>
                  <w:r w:rsidRPr="00C01D0E">
                    <w:rPr>
                      <w:lang w:val="pl-PL"/>
                    </w:rPr>
                    <w:t>K</w:t>
                  </w:r>
                  <w:r w:rsidR="00863D70" w:rsidRPr="00C01D0E">
                    <w:rPr>
                      <w:lang w:val="pl-PL"/>
                    </w:rPr>
                    <w:t>olor</w:t>
                  </w:r>
                </w:p>
              </w:tc>
              <w:tc>
                <w:tcPr>
                  <w:tcW w:w="2056" w:type="dxa"/>
                  <w:vAlign w:val="top"/>
                </w:tcPr>
                <w:p w:rsidR="00500627" w:rsidRPr="00C01D0E" w:rsidRDefault="00CB0FD5" w:rsidP="00CB0FD5">
                  <w:pPr>
                    <w:rPr>
                      <w:lang w:val="pl-PL"/>
                    </w:rPr>
                  </w:pPr>
                  <w:r w:rsidRPr="00C01D0E">
                    <w:rPr>
                      <w:lang w:val="pl-PL"/>
                    </w:rPr>
                    <w:t>Znaczenie</w:t>
                  </w:r>
                </w:p>
              </w:tc>
            </w:tr>
            <w:tr w:rsidR="00C01D0E" w:rsidRPr="00C01D0E" w:rsidTr="00500627">
              <w:tc>
                <w:tcPr>
                  <w:tcW w:w="1254" w:type="dxa"/>
                  <w:vAlign w:val="top"/>
                </w:tcPr>
                <w:p w:rsidR="00500627" w:rsidRPr="00C01D0E" w:rsidRDefault="00500627" w:rsidP="00500627">
                  <w:pPr>
                    <w:rPr>
                      <w:lang w:val="pl-PL"/>
                    </w:rPr>
                  </w:pPr>
                  <w:r w:rsidRPr="00C01D0E">
                    <w:rPr>
                      <w:lang w:val="pl-PL"/>
                    </w:rPr>
                    <w:t>POWER</w:t>
                  </w:r>
                  <w:r w:rsidR="00CB0FD5" w:rsidRPr="00C01D0E">
                    <w:rPr>
                      <w:lang w:val="pl-PL"/>
                    </w:rPr>
                    <w:t xml:space="preserve"> (</w:t>
                  </w:r>
                  <w:r w:rsidR="00C01D0E" w:rsidRPr="00C01D0E">
                    <w:rPr>
                      <w:lang w:val="pl-PL"/>
                    </w:rPr>
                    <w:t>zasilanie</w:t>
                  </w:r>
                  <w:r w:rsidR="00CB0FD5" w:rsidRPr="00C01D0E">
                    <w:rPr>
                      <w:lang w:val="pl-PL"/>
                    </w:rPr>
                    <w:t>)</w:t>
                  </w:r>
                </w:p>
              </w:tc>
              <w:tc>
                <w:tcPr>
                  <w:tcW w:w="993" w:type="dxa"/>
                  <w:vAlign w:val="top"/>
                </w:tcPr>
                <w:p w:rsidR="00500627" w:rsidRPr="00C01D0E" w:rsidRDefault="00CB0FD5" w:rsidP="00CB0FD5">
                  <w:pPr>
                    <w:rPr>
                      <w:lang w:val="pl-PL"/>
                    </w:rPr>
                  </w:pPr>
                  <w:r w:rsidRPr="00C01D0E">
                    <w:rPr>
                      <w:lang w:val="pl-PL"/>
                    </w:rPr>
                    <w:t>Niebieski</w:t>
                  </w:r>
                </w:p>
              </w:tc>
              <w:tc>
                <w:tcPr>
                  <w:tcW w:w="2056" w:type="dxa"/>
                  <w:vAlign w:val="top"/>
                </w:tcPr>
                <w:p w:rsidR="00500627" w:rsidRPr="00C01D0E" w:rsidRDefault="00CB0FD5" w:rsidP="00CB0FD5">
                  <w:pPr>
                    <w:rPr>
                      <w:lang w:val="pl-PL"/>
                    </w:rPr>
                  </w:pPr>
                  <w:r w:rsidRPr="00C01D0E">
                    <w:rPr>
                      <w:lang w:val="pl-PL"/>
                    </w:rPr>
                    <w:t>Wskazuje, że komputer sterujący ma zasilanie</w:t>
                  </w:r>
                  <w:r w:rsidR="00487A28" w:rsidRPr="00C01D0E">
                    <w:rPr>
                      <w:lang w:val="pl-PL"/>
                    </w:rPr>
                    <w:t>.</w:t>
                  </w:r>
                </w:p>
              </w:tc>
            </w:tr>
            <w:tr w:rsidR="00C01D0E" w:rsidRPr="00C01D0E" w:rsidTr="00500627">
              <w:tc>
                <w:tcPr>
                  <w:tcW w:w="1254" w:type="dxa"/>
                  <w:vAlign w:val="top"/>
                </w:tcPr>
                <w:p w:rsidR="00500627" w:rsidRPr="00C01D0E" w:rsidRDefault="00500627" w:rsidP="00500627">
                  <w:pPr>
                    <w:rPr>
                      <w:lang w:val="pl-PL"/>
                    </w:rPr>
                  </w:pPr>
                  <w:r w:rsidRPr="00C01D0E">
                    <w:rPr>
                      <w:lang w:val="pl-PL"/>
                    </w:rPr>
                    <w:t>RUN/OK</w:t>
                  </w:r>
                  <w:r w:rsidR="00CB0FD5" w:rsidRPr="00C01D0E">
                    <w:rPr>
                      <w:lang w:val="pl-PL"/>
                    </w:rPr>
                    <w:t xml:space="preserve"> (</w:t>
                  </w:r>
                  <w:r w:rsidR="00C01D0E" w:rsidRPr="00C01D0E">
                    <w:rPr>
                      <w:lang w:val="pl-PL"/>
                    </w:rPr>
                    <w:t>praca / brak usterek</w:t>
                  </w:r>
                  <w:r w:rsidR="00CB0FD5" w:rsidRPr="00C01D0E">
                    <w:rPr>
                      <w:lang w:val="pl-PL"/>
                    </w:rPr>
                    <w:t>)</w:t>
                  </w:r>
                </w:p>
              </w:tc>
              <w:tc>
                <w:tcPr>
                  <w:tcW w:w="993" w:type="dxa"/>
                  <w:vAlign w:val="top"/>
                </w:tcPr>
                <w:p w:rsidR="00500627" w:rsidRPr="00C01D0E" w:rsidRDefault="00CB0FD5" w:rsidP="00CB0FD5">
                  <w:pPr>
                    <w:rPr>
                      <w:lang w:val="pl-PL"/>
                    </w:rPr>
                  </w:pPr>
                  <w:r w:rsidRPr="00C01D0E">
                    <w:rPr>
                      <w:lang w:val="pl-PL"/>
                    </w:rPr>
                    <w:t>Czerwony</w:t>
                  </w:r>
                  <w:r w:rsidR="00500627" w:rsidRPr="00C01D0E">
                    <w:rPr>
                      <w:lang w:val="pl-PL"/>
                    </w:rPr>
                    <w:t>/</w:t>
                  </w:r>
                  <w:r w:rsidR="009810FA" w:rsidRPr="00C01D0E">
                    <w:rPr>
                      <w:lang w:val="pl-PL"/>
                    </w:rPr>
                    <w:t xml:space="preserve"> </w:t>
                  </w:r>
                  <w:r w:rsidRPr="00C01D0E">
                    <w:rPr>
                      <w:lang w:val="pl-PL"/>
                    </w:rPr>
                    <w:t>Zielony</w:t>
                  </w:r>
                  <w:r w:rsidR="009810FA" w:rsidRPr="00C01D0E">
                    <w:rPr>
                      <w:lang w:val="pl-PL"/>
                    </w:rPr>
                    <w:t xml:space="preserve">/ </w:t>
                  </w:r>
                  <w:r w:rsidRPr="00C01D0E">
                    <w:rPr>
                      <w:lang w:val="pl-PL"/>
                    </w:rPr>
                    <w:t>Żółty</w:t>
                  </w:r>
                </w:p>
              </w:tc>
              <w:tc>
                <w:tcPr>
                  <w:tcW w:w="2056" w:type="dxa"/>
                  <w:vAlign w:val="top"/>
                </w:tcPr>
                <w:p w:rsidR="00487A28" w:rsidRPr="00C01D0E" w:rsidRDefault="00CB0FD5" w:rsidP="00500627">
                  <w:pPr>
                    <w:rPr>
                      <w:lang w:val="pl-PL"/>
                    </w:rPr>
                  </w:pPr>
                  <w:r w:rsidRPr="00C01D0E">
                    <w:rPr>
                      <w:lang w:val="pl-PL"/>
                    </w:rPr>
                    <w:t>Stan pracy filtru aktywnego</w:t>
                  </w:r>
                  <w:r w:rsidR="00487A28" w:rsidRPr="00C01D0E">
                    <w:rPr>
                      <w:lang w:val="pl-PL"/>
                    </w:rPr>
                    <w:t>:</w:t>
                  </w:r>
                </w:p>
                <w:p w:rsidR="00487A28" w:rsidRPr="00C01D0E" w:rsidRDefault="00CB0FD5" w:rsidP="00500627">
                  <w:pPr>
                    <w:rPr>
                      <w:lang w:val="pl-PL"/>
                    </w:rPr>
                  </w:pPr>
                  <w:r w:rsidRPr="00C01D0E">
                    <w:rPr>
                      <w:b/>
                      <w:lang w:val="pl-PL"/>
                    </w:rPr>
                    <w:t>Mrugający zielony</w:t>
                  </w:r>
                  <w:r w:rsidR="00487A28" w:rsidRPr="00C01D0E">
                    <w:rPr>
                      <w:lang w:val="pl-PL"/>
                    </w:rPr>
                    <w:t xml:space="preserve"> = </w:t>
                  </w:r>
                  <w:r w:rsidRPr="00C01D0E">
                    <w:rPr>
                      <w:lang w:val="pl-PL"/>
                    </w:rPr>
                    <w:t>Urządzenie pracuje</w:t>
                  </w:r>
                  <w:r w:rsidR="00487A28" w:rsidRPr="00C01D0E">
                    <w:rPr>
                      <w:lang w:val="pl-PL"/>
                    </w:rPr>
                    <w:t>.</w:t>
                  </w:r>
                </w:p>
                <w:p w:rsidR="00487A28" w:rsidRPr="00C01D0E" w:rsidRDefault="00CB0FD5" w:rsidP="00500627">
                  <w:pPr>
                    <w:rPr>
                      <w:lang w:val="pl-PL"/>
                    </w:rPr>
                  </w:pPr>
                  <w:r w:rsidRPr="00C01D0E">
                    <w:rPr>
                      <w:b/>
                      <w:lang w:val="pl-PL"/>
                    </w:rPr>
                    <w:t>Mrugający żółty</w:t>
                  </w:r>
                  <w:r w:rsidR="00487A28" w:rsidRPr="00C01D0E">
                    <w:rPr>
                      <w:lang w:val="pl-PL"/>
                    </w:rPr>
                    <w:t xml:space="preserve"> = </w:t>
                  </w:r>
                  <w:r w:rsidRPr="00C01D0E">
                    <w:rPr>
                      <w:lang w:val="pl-PL"/>
                    </w:rPr>
                    <w:t>Urządzenie w stanie zatrzymania</w:t>
                  </w:r>
                  <w:r w:rsidR="00487A28" w:rsidRPr="00C01D0E">
                    <w:rPr>
                      <w:lang w:val="pl-PL"/>
                    </w:rPr>
                    <w:t>.</w:t>
                  </w:r>
                </w:p>
                <w:p w:rsidR="00487A28" w:rsidRPr="00C01D0E" w:rsidRDefault="00CB0FD5" w:rsidP="00500627">
                  <w:pPr>
                    <w:rPr>
                      <w:lang w:val="pl-PL"/>
                    </w:rPr>
                  </w:pPr>
                  <w:r w:rsidRPr="00C01D0E">
                    <w:rPr>
                      <w:b/>
                      <w:lang w:val="pl-PL"/>
                    </w:rPr>
                    <w:t>Mrugający czerwony</w:t>
                  </w:r>
                  <w:r w:rsidR="00487A28" w:rsidRPr="00C01D0E">
                    <w:rPr>
                      <w:b/>
                      <w:lang w:val="pl-PL"/>
                    </w:rPr>
                    <w:t>/</w:t>
                  </w:r>
                  <w:r w:rsidRPr="00C01D0E">
                    <w:rPr>
                      <w:b/>
                      <w:lang w:val="pl-PL"/>
                    </w:rPr>
                    <w:t>żółty</w:t>
                  </w:r>
                  <w:r w:rsidR="00487A28" w:rsidRPr="00C01D0E">
                    <w:rPr>
                      <w:lang w:val="pl-PL"/>
                    </w:rPr>
                    <w:t xml:space="preserve"> = </w:t>
                  </w:r>
                  <w:r w:rsidRPr="00C01D0E">
                    <w:rPr>
                      <w:lang w:val="pl-PL"/>
                    </w:rPr>
                    <w:t xml:space="preserve">Urządzenie w stanie samoczynnego wyłączenia </w:t>
                  </w:r>
                  <w:r w:rsidR="00487A28" w:rsidRPr="00C01D0E">
                    <w:rPr>
                      <w:lang w:val="pl-PL"/>
                    </w:rPr>
                    <w:t xml:space="preserve">/ </w:t>
                  </w:r>
                  <w:r w:rsidRPr="00C01D0E">
                    <w:rPr>
                      <w:lang w:val="pl-PL"/>
                    </w:rPr>
                    <w:t>aktywny jest jakiś alarm</w:t>
                  </w:r>
                  <w:r w:rsidR="00487A28" w:rsidRPr="00C01D0E">
                    <w:rPr>
                      <w:lang w:val="pl-PL"/>
                    </w:rPr>
                    <w:t>.</w:t>
                  </w:r>
                </w:p>
                <w:p w:rsidR="00487A28" w:rsidRPr="00C01D0E" w:rsidRDefault="00CB0FD5" w:rsidP="00487A28">
                  <w:pPr>
                    <w:rPr>
                      <w:lang w:val="pl-PL"/>
                    </w:rPr>
                  </w:pPr>
                  <w:r w:rsidRPr="00C01D0E">
                    <w:rPr>
                      <w:b/>
                      <w:lang w:val="pl-PL"/>
                    </w:rPr>
                    <w:t>Ciągły żółty</w:t>
                  </w:r>
                  <w:r w:rsidR="00487A28" w:rsidRPr="00C01D0E">
                    <w:rPr>
                      <w:lang w:val="pl-PL"/>
                    </w:rPr>
                    <w:t xml:space="preserve"> = </w:t>
                  </w:r>
                  <w:r w:rsidRPr="00C01D0E">
                    <w:rPr>
                      <w:lang w:val="pl-PL"/>
                    </w:rPr>
                    <w:t xml:space="preserve">Urządzenie znajduje się w trybie </w:t>
                  </w:r>
                  <w:r w:rsidR="00C01D0E">
                    <w:rPr>
                      <w:lang w:val="pl-PL"/>
                    </w:rPr>
                    <w:t>konfiguracji</w:t>
                  </w:r>
                  <w:r w:rsidR="00487A28" w:rsidRPr="00C01D0E">
                    <w:rPr>
                      <w:lang w:val="pl-PL"/>
                    </w:rPr>
                    <w:t>.</w:t>
                  </w:r>
                </w:p>
                <w:p w:rsidR="00487A28" w:rsidRPr="00C01D0E" w:rsidRDefault="00C01D0E" w:rsidP="00F351FB">
                  <w:pPr>
                    <w:rPr>
                      <w:lang w:val="pl-PL"/>
                    </w:rPr>
                  </w:pPr>
                  <w:r>
                    <w:rPr>
                      <w:b/>
                      <w:lang w:val="pl-PL"/>
                    </w:rPr>
                    <w:t>Szybko mrugający czerwony</w:t>
                  </w:r>
                  <w:r w:rsidR="00487A28" w:rsidRPr="00C01D0E">
                    <w:rPr>
                      <w:lang w:val="pl-PL"/>
                    </w:rPr>
                    <w:t xml:space="preserve"> = </w:t>
                  </w:r>
                  <w:r w:rsidR="00F351FB">
                    <w:rPr>
                      <w:lang w:val="pl-PL"/>
                    </w:rPr>
                    <w:t>U</w:t>
                  </w:r>
                  <w:r>
                    <w:rPr>
                      <w:lang w:val="pl-PL"/>
                    </w:rPr>
                    <w:t>sterka związana z inicjalizacją</w:t>
                  </w:r>
                  <w:r w:rsidR="00F351FB">
                    <w:rPr>
                      <w:lang w:val="pl-PL"/>
                    </w:rPr>
                    <w:t xml:space="preserve"> komputera SCC2</w:t>
                  </w:r>
                  <w:r w:rsidR="00487A28" w:rsidRPr="00C01D0E">
                    <w:rPr>
                      <w:lang w:val="pl-PL"/>
                    </w:rPr>
                    <w:t>.</w:t>
                  </w:r>
                </w:p>
              </w:tc>
            </w:tr>
            <w:tr w:rsidR="00C01D0E" w:rsidTr="00500627">
              <w:tc>
                <w:tcPr>
                  <w:tcW w:w="1254" w:type="dxa"/>
                  <w:vAlign w:val="top"/>
                </w:tcPr>
                <w:p w:rsidR="00500627" w:rsidRPr="00126AB9" w:rsidRDefault="00500627" w:rsidP="00500627">
                  <w:r w:rsidRPr="00126AB9">
                    <w:t>NETWORK</w:t>
                  </w:r>
                  <w:r w:rsidR="00C01D0E">
                    <w:t xml:space="preserve"> (</w:t>
                  </w:r>
                  <w:r w:rsidR="00C01D0E" w:rsidRPr="00C01D0E">
                    <w:rPr>
                      <w:lang w:val="pl-PL"/>
                    </w:rPr>
                    <w:t>sieć</w:t>
                  </w:r>
                  <w:r w:rsidR="00C01D0E">
                    <w:t>)</w:t>
                  </w:r>
                </w:p>
              </w:tc>
              <w:tc>
                <w:tcPr>
                  <w:tcW w:w="993" w:type="dxa"/>
                  <w:vAlign w:val="top"/>
                </w:tcPr>
                <w:p w:rsidR="00500627" w:rsidRPr="00BE7139" w:rsidRDefault="00C01D0E" w:rsidP="00500627">
                  <w:pPr>
                    <w:rPr>
                      <w:lang w:val="pl-PL"/>
                    </w:rPr>
                  </w:pPr>
                  <w:r w:rsidRPr="00BE7139">
                    <w:rPr>
                      <w:lang w:val="pl-PL"/>
                    </w:rPr>
                    <w:t>Żółty</w:t>
                  </w:r>
                </w:p>
              </w:tc>
              <w:tc>
                <w:tcPr>
                  <w:tcW w:w="2056" w:type="dxa"/>
                  <w:vAlign w:val="top"/>
                </w:tcPr>
                <w:p w:rsidR="00500627" w:rsidRPr="00BE7139" w:rsidRDefault="00C01D0E" w:rsidP="00F351FB">
                  <w:pPr>
                    <w:rPr>
                      <w:lang w:val="pl-PL"/>
                    </w:rPr>
                  </w:pPr>
                  <w:r w:rsidRPr="00BE7139">
                    <w:rPr>
                      <w:lang w:val="pl-PL"/>
                    </w:rPr>
                    <w:t xml:space="preserve">Aktywność </w:t>
                  </w:r>
                  <w:r w:rsidR="00F351FB">
                    <w:rPr>
                      <w:lang w:val="pl-PL"/>
                    </w:rPr>
                    <w:t xml:space="preserve">w </w:t>
                  </w:r>
                  <w:r w:rsidRPr="00BE7139">
                    <w:rPr>
                      <w:lang w:val="pl-PL"/>
                    </w:rPr>
                    <w:t xml:space="preserve">sieci </w:t>
                  </w:r>
                  <w:r w:rsidR="00500627" w:rsidRPr="00BE7139">
                    <w:rPr>
                      <w:lang w:val="pl-PL"/>
                    </w:rPr>
                    <w:t>LAN (</w:t>
                  </w:r>
                  <w:r w:rsidRPr="00BE7139">
                    <w:rPr>
                      <w:lang w:val="pl-PL"/>
                    </w:rPr>
                    <w:t>jeśli podłączono</w:t>
                  </w:r>
                  <w:r w:rsidR="00500627" w:rsidRPr="00BE7139">
                    <w:rPr>
                      <w:lang w:val="pl-PL"/>
                    </w:rPr>
                    <w:t>)</w:t>
                  </w:r>
                </w:p>
              </w:tc>
            </w:tr>
            <w:tr w:rsidR="00C01D0E" w:rsidTr="00500627">
              <w:tc>
                <w:tcPr>
                  <w:tcW w:w="1254" w:type="dxa"/>
                  <w:vAlign w:val="top"/>
                </w:tcPr>
                <w:p w:rsidR="00500627" w:rsidRPr="00126AB9" w:rsidRDefault="00500627" w:rsidP="00500627">
                  <w:r w:rsidRPr="00126AB9">
                    <w:t>TRIP</w:t>
                  </w:r>
                  <w:r w:rsidR="00C01D0E">
                    <w:t xml:space="preserve"> (</w:t>
                  </w:r>
                  <w:r w:rsidR="00C01D0E" w:rsidRPr="00C01D0E">
                    <w:rPr>
                      <w:lang w:val="pl-PL"/>
                    </w:rPr>
                    <w:t>samoczynne wyłączenie</w:t>
                  </w:r>
                  <w:r w:rsidR="00C01D0E">
                    <w:t>)</w:t>
                  </w:r>
                </w:p>
              </w:tc>
              <w:tc>
                <w:tcPr>
                  <w:tcW w:w="993" w:type="dxa"/>
                  <w:vAlign w:val="top"/>
                </w:tcPr>
                <w:p w:rsidR="00500627" w:rsidRPr="00BE7139" w:rsidRDefault="00C01D0E" w:rsidP="00C01D0E">
                  <w:pPr>
                    <w:rPr>
                      <w:lang w:val="pl-PL"/>
                    </w:rPr>
                  </w:pPr>
                  <w:r w:rsidRPr="00BE7139">
                    <w:rPr>
                      <w:lang w:val="pl-PL"/>
                    </w:rPr>
                    <w:t>Czerwony</w:t>
                  </w:r>
                </w:p>
              </w:tc>
              <w:tc>
                <w:tcPr>
                  <w:tcW w:w="2056" w:type="dxa"/>
                  <w:vAlign w:val="top"/>
                </w:tcPr>
                <w:p w:rsidR="00500627" w:rsidRPr="00BE7139" w:rsidRDefault="00C01D0E" w:rsidP="00BE7139">
                  <w:pPr>
                    <w:rPr>
                      <w:lang w:val="pl-PL"/>
                    </w:rPr>
                  </w:pPr>
                  <w:r w:rsidRPr="00BE7139">
                    <w:rPr>
                      <w:lang w:val="pl-PL"/>
                    </w:rPr>
                    <w:t xml:space="preserve">Wyłączenie sprzętowe </w:t>
                  </w:r>
                  <w:r w:rsidR="00487A28" w:rsidRPr="00BE7139">
                    <w:rPr>
                      <w:lang w:val="pl-PL"/>
                    </w:rPr>
                    <w:t xml:space="preserve">SCC2. </w:t>
                  </w:r>
                  <w:r w:rsidR="00BE7139" w:rsidRPr="00BE7139">
                    <w:rPr>
                      <w:lang w:val="pl-PL"/>
                    </w:rPr>
                    <w:t>Jeśli świeci, to komputer sterujący nie działa prawidłowo</w:t>
                  </w:r>
                  <w:r w:rsidR="00487A28" w:rsidRPr="00BE7139">
                    <w:rPr>
                      <w:lang w:val="pl-PL"/>
                    </w:rPr>
                    <w:t>.</w:t>
                  </w:r>
                </w:p>
              </w:tc>
            </w:tr>
          </w:tbl>
          <w:p w:rsidR="00500627" w:rsidRDefault="00500627" w:rsidP="00AE2029">
            <w:pPr>
              <w:cnfStyle w:val="000000000000"/>
            </w:pPr>
          </w:p>
        </w:tc>
      </w:tr>
    </w:tbl>
    <w:p w:rsidR="000E5DB6" w:rsidRPr="00E20DDC" w:rsidRDefault="00E20DDC" w:rsidP="000E5DB6">
      <w:pPr>
        <w:rPr>
          <w:lang w:val="pl-PL"/>
        </w:rPr>
      </w:pPr>
      <w:bookmarkStart w:id="74" w:name="_Toc320281225"/>
      <w:r w:rsidRPr="00E20DDC">
        <w:rPr>
          <w:lang w:val="pl-PL"/>
        </w:rPr>
        <w:t>Złącze</w:t>
      </w:r>
      <w:r w:rsidR="000E5DB6" w:rsidRPr="00E20DDC">
        <w:rPr>
          <w:lang w:val="pl-PL"/>
        </w:rPr>
        <w:t xml:space="preserve"> RJ45 </w:t>
      </w:r>
      <w:r w:rsidRPr="00E20DDC">
        <w:rPr>
          <w:lang w:val="pl-PL"/>
        </w:rPr>
        <w:t xml:space="preserve">znajduje się w dolnej części </w:t>
      </w:r>
      <w:r w:rsidR="000E5DB6" w:rsidRPr="00E20DDC">
        <w:rPr>
          <w:lang w:val="pl-PL"/>
        </w:rPr>
        <w:t xml:space="preserve">SCC2. </w:t>
      </w:r>
      <w:r w:rsidRPr="00E20DDC">
        <w:rPr>
          <w:lang w:val="pl-PL"/>
        </w:rPr>
        <w:t xml:space="preserve">Do połączenia z filtrem ADF można użyć kabla sieciowego </w:t>
      </w:r>
      <w:r w:rsidR="000E5DB6" w:rsidRPr="00E20DDC">
        <w:rPr>
          <w:lang w:val="pl-PL"/>
        </w:rPr>
        <w:t xml:space="preserve">“FTP </w:t>
      </w:r>
      <w:r w:rsidRPr="00E20DDC">
        <w:rPr>
          <w:lang w:val="pl-PL"/>
        </w:rPr>
        <w:t>kategori</w:t>
      </w:r>
      <w:r w:rsidR="00AF6522">
        <w:rPr>
          <w:lang w:val="pl-PL"/>
        </w:rPr>
        <w:t>i</w:t>
      </w:r>
      <w:r w:rsidR="000E5DB6" w:rsidRPr="00E20DDC">
        <w:rPr>
          <w:lang w:val="pl-PL"/>
        </w:rPr>
        <w:t xml:space="preserve"> 5” </w:t>
      </w:r>
      <w:r w:rsidRPr="00E20DDC">
        <w:rPr>
          <w:lang w:val="pl-PL"/>
        </w:rPr>
        <w:t>lub lepszego</w:t>
      </w:r>
      <w:r w:rsidR="000E5DB6" w:rsidRPr="00E20DDC">
        <w:rPr>
          <w:lang w:val="pl-PL"/>
        </w:rPr>
        <w:t xml:space="preserve">. </w:t>
      </w:r>
    </w:p>
    <w:p w:rsidR="00AE2029" w:rsidRPr="00E20DDC" w:rsidRDefault="00E20DDC" w:rsidP="00500627">
      <w:pPr>
        <w:pStyle w:val="Nagwek4"/>
        <w:rPr>
          <w:lang w:val="pl-PL"/>
        </w:rPr>
      </w:pPr>
      <w:bookmarkStart w:id="75" w:name="_Toc320281226"/>
      <w:bookmarkStart w:id="76" w:name="_Toc67395178"/>
      <w:bookmarkEnd w:id="74"/>
      <w:r w:rsidRPr="00E20DDC">
        <w:rPr>
          <w:lang w:val="pl-PL"/>
        </w:rPr>
        <w:t>Płytka obwodów automatyki</w:t>
      </w:r>
      <w:r w:rsidR="00AE2029" w:rsidRPr="00E20DDC">
        <w:rPr>
          <w:lang w:val="pl-PL"/>
        </w:rPr>
        <w:t xml:space="preserve"> (ACB)</w:t>
      </w:r>
      <w:bookmarkEnd w:id="75"/>
      <w:bookmarkEnd w:id="76"/>
    </w:p>
    <w:p w:rsidR="00AE2029" w:rsidRPr="00E20DDC" w:rsidRDefault="00E20DDC" w:rsidP="00AE2029">
      <w:pPr>
        <w:rPr>
          <w:lang w:val="pl-PL"/>
        </w:rPr>
      </w:pPr>
      <w:r w:rsidRPr="00E20DDC">
        <w:rPr>
          <w:lang w:val="pl-PL"/>
        </w:rPr>
        <w:t>Płytka obwodów automatyki (</w:t>
      </w:r>
      <w:r w:rsidR="00AE2029" w:rsidRPr="00E20DDC">
        <w:rPr>
          <w:lang w:val="en-GB"/>
        </w:rPr>
        <w:t>Automation Circuit Board</w:t>
      </w:r>
      <w:r w:rsidR="00AE2029" w:rsidRPr="00E20DDC">
        <w:rPr>
          <w:lang w:val="pl-PL"/>
        </w:rPr>
        <w:t xml:space="preserve"> </w:t>
      </w:r>
      <w:r w:rsidRPr="00E20DDC">
        <w:rPr>
          <w:lang w:val="pl-PL"/>
        </w:rPr>
        <w:t xml:space="preserve">- </w:t>
      </w:r>
      <w:r w:rsidR="00AE2029" w:rsidRPr="00E20DDC">
        <w:rPr>
          <w:lang w:val="pl-PL"/>
        </w:rPr>
        <w:t xml:space="preserve">ACB) </w:t>
      </w:r>
      <w:r w:rsidRPr="00E20DDC">
        <w:rPr>
          <w:lang w:val="pl-PL"/>
        </w:rPr>
        <w:t xml:space="preserve">rozprowadza wszystkie sygnały oraz </w:t>
      </w:r>
      <w:r w:rsidR="00EB68E5">
        <w:rPr>
          <w:lang w:val="pl-PL"/>
        </w:rPr>
        <w:t xml:space="preserve">łączy </w:t>
      </w:r>
      <w:r w:rsidRPr="00E20DDC">
        <w:rPr>
          <w:lang w:val="pl-PL"/>
        </w:rPr>
        <w:t>obwód pomocniczy wewnątrz filtru</w:t>
      </w:r>
      <w:r w:rsidR="00AE2029" w:rsidRPr="00E20DDC">
        <w:rPr>
          <w:lang w:val="pl-PL"/>
        </w:rPr>
        <w:t xml:space="preserve"> ADF.</w:t>
      </w:r>
    </w:p>
    <w:p w:rsidR="00AE2029" w:rsidRPr="00E20DDC" w:rsidRDefault="00E20DDC" w:rsidP="00500627">
      <w:pPr>
        <w:pStyle w:val="Nagwek4"/>
        <w:rPr>
          <w:lang w:val="pl-PL"/>
        </w:rPr>
      </w:pPr>
      <w:bookmarkStart w:id="77" w:name="_Toc320281227"/>
      <w:bookmarkStart w:id="78" w:name="_Toc67395179"/>
      <w:r w:rsidRPr="00E20DDC">
        <w:rPr>
          <w:lang w:val="pl-PL"/>
        </w:rPr>
        <w:t>Transformator napięcia pomocniczego</w:t>
      </w:r>
      <w:r w:rsidR="00AE2029" w:rsidRPr="00E20DDC">
        <w:rPr>
          <w:lang w:val="pl-PL"/>
        </w:rPr>
        <w:t xml:space="preserve"> (T1)</w:t>
      </w:r>
      <w:bookmarkEnd w:id="77"/>
      <w:bookmarkEnd w:id="78"/>
    </w:p>
    <w:p w:rsidR="00AE2029" w:rsidRPr="00E20DDC" w:rsidRDefault="00AE2029" w:rsidP="00AE2029">
      <w:pPr>
        <w:rPr>
          <w:lang w:val="pl-PL"/>
        </w:rPr>
      </w:pPr>
      <w:r w:rsidRPr="00E20DDC">
        <w:rPr>
          <w:lang w:val="pl-PL"/>
        </w:rPr>
        <w:t>T</w:t>
      </w:r>
      <w:r w:rsidR="00E20DDC" w:rsidRPr="00E20DDC">
        <w:rPr>
          <w:lang w:val="pl-PL"/>
        </w:rPr>
        <w:t xml:space="preserve">ransformator napięcia pomocniczego </w:t>
      </w:r>
      <w:r w:rsidRPr="00E20DDC">
        <w:rPr>
          <w:lang w:val="pl-PL"/>
        </w:rPr>
        <w:t xml:space="preserve">(T1) </w:t>
      </w:r>
      <w:r w:rsidR="00E20DDC" w:rsidRPr="00E20DDC">
        <w:rPr>
          <w:lang w:val="pl-PL"/>
        </w:rPr>
        <w:t>przetwarza napięcie sieciowe na</w:t>
      </w:r>
      <w:r w:rsidRPr="00E20DDC">
        <w:rPr>
          <w:lang w:val="pl-PL"/>
        </w:rPr>
        <w:t xml:space="preserve"> </w:t>
      </w:r>
      <w:r w:rsidR="00E20DDC" w:rsidRPr="00E20DDC">
        <w:rPr>
          <w:lang w:val="pl-PL"/>
        </w:rPr>
        <w:t xml:space="preserve">napięcie zmienne </w:t>
      </w:r>
      <w:r w:rsidRPr="00E20DDC">
        <w:rPr>
          <w:lang w:val="pl-PL"/>
        </w:rPr>
        <w:t>230</w:t>
      </w:r>
      <w:r w:rsidR="007D60D0" w:rsidRPr="00E20DDC">
        <w:rPr>
          <w:lang w:val="pl-PL"/>
        </w:rPr>
        <w:t> </w:t>
      </w:r>
      <w:r w:rsidRPr="00E20DDC">
        <w:rPr>
          <w:lang w:val="pl-PL"/>
        </w:rPr>
        <w:t>V.</w:t>
      </w:r>
    </w:p>
    <w:p w:rsidR="00AE2029" w:rsidRPr="007F30AC" w:rsidRDefault="0077233F" w:rsidP="00500627">
      <w:pPr>
        <w:pStyle w:val="Nagwek4"/>
        <w:rPr>
          <w:lang w:val="pl-PL"/>
        </w:rPr>
      </w:pPr>
      <w:bookmarkStart w:id="79" w:name="_Toc320281228"/>
      <w:bookmarkStart w:id="80" w:name="_Toc67395180"/>
      <w:r w:rsidRPr="007F30AC">
        <w:rPr>
          <w:lang w:val="pl-PL"/>
        </w:rPr>
        <w:lastRenderedPageBreak/>
        <w:t>Zasilacz napięci</w:t>
      </w:r>
      <w:r w:rsidR="00A4557E" w:rsidRPr="007F30AC">
        <w:rPr>
          <w:lang w:val="pl-PL"/>
        </w:rPr>
        <w:t>a</w:t>
      </w:r>
      <w:r w:rsidRPr="007F30AC">
        <w:rPr>
          <w:lang w:val="pl-PL"/>
        </w:rPr>
        <w:t xml:space="preserve"> pomocniczego</w:t>
      </w:r>
      <w:r w:rsidR="00AE2029" w:rsidRPr="007F30AC">
        <w:rPr>
          <w:lang w:val="pl-PL"/>
        </w:rPr>
        <w:t xml:space="preserve"> (PSU)</w:t>
      </w:r>
      <w:bookmarkEnd w:id="79"/>
      <w:bookmarkEnd w:id="80"/>
    </w:p>
    <w:p w:rsidR="00AE2029" w:rsidRPr="007F30AC" w:rsidRDefault="00A1645D" w:rsidP="007D60D0">
      <w:pPr>
        <w:spacing w:before="240"/>
        <w:rPr>
          <w:lang w:val="pl-PL"/>
        </w:rPr>
      </w:pPr>
      <w:r w:rsidRPr="007F30AC">
        <w:rPr>
          <w:lang w:val="pl-PL"/>
        </w:rPr>
        <w:t>Zasilacz napięcia pomocniczego</w:t>
      </w:r>
      <w:r w:rsidR="00AE2029" w:rsidRPr="007F30AC">
        <w:rPr>
          <w:lang w:val="pl-PL"/>
        </w:rPr>
        <w:t xml:space="preserve"> (PSU) </w:t>
      </w:r>
      <w:r w:rsidRPr="007F30AC">
        <w:rPr>
          <w:lang w:val="pl-PL"/>
        </w:rPr>
        <w:t>przetwarza napięcie zmienne</w:t>
      </w:r>
      <w:r w:rsidR="00AE2029" w:rsidRPr="007F30AC">
        <w:rPr>
          <w:lang w:val="pl-PL"/>
        </w:rPr>
        <w:t xml:space="preserve"> 230</w:t>
      </w:r>
      <w:r w:rsidR="007D60D0" w:rsidRPr="007F30AC">
        <w:rPr>
          <w:lang w:val="pl-PL"/>
        </w:rPr>
        <w:t> </w:t>
      </w:r>
      <w:r w:rsidR="00AE2029" w:rsidRPr="007F30AC">
        <w:rPr>
          <w:lang w:val="pl-PL"/>
        </w:rPr>
        <w:t xml:space="preserve">V </w:t>
      </w:r>
      <w:r w:rsidRPr="007F30AC">
        <w:rPr>
          <w:lang w:val="pl-PL"/>
        </w:rPr>
        <w:t xml:space="preserve">na </w:t>
      </w:r>
      <w:r w:rsidR="00EB68E5" w:rsidRPr="007F30AC">
        <w:rPr>
          <w:lang w:val="pl-PL"/>
        </w:rPr>
        <w:t xml:space="preserve">napięcie </w:t>
      </w:r>
      <w:r w:rsidRPr="007F30AC">
        <w:rPr>
          <w:lang w:val="pl-PL"/>
        </w:rPr>
        <w:t>stałe</w:t>
      </w:r>
      <w:r w:rsidR="00AE2029" w:rsidRPr="007F30AC">
        <w:rPr>
          <w:lang w:val="pl-PL"/>
        </w:rPr>
        <w:t xml:space="preserve"> 24</w:t>
      </w:r>
      <w:r w:rsidR="007D60D0" w:rsidRPr="007F30AC">
        <w:rPr>
          <w:lang w:val="pl-PL"/>
        </w:rPr>
        <w:t> </w:t>
      </w:r>
      <w:r w:rsidR="00AE2029" w:rsidRPr="007F30AC">
        <w:rPr>
          <w:lang w:val="pl-PL"/>
        </w:rPr>
        <w:t>V.</w:t>
      </w:r>
    </w:p>
    <w:p w:rsidR="00AE2029" w:rsidRPr="007F30AC" w:rsidRDefault="00A1645D" w:rsidP="00500627">
      <w:pPr>
        <w:pStyle w:val="Nagwek4"/>
        <w:rPr>
          <w:lang w:val="pl-PL"/>
        </w:rPr>
      </w:pPr>
      <w:bookmarkStart w:id="81" w:name="_Toc320281229"/>
      <w:bookmarkStart w:id="82" w:name="_Toc67395181"/>
      <w:r w:rsidRPr="007F30AC">
        <w:rPr>
          <w:lang w:val="pl-PL"/>
        </w:rPr>
        <w:t>Pomocniczy blok bezpieczników</w:t>
      </w:r>
      <w:r w:rsidR="00AE2029" w:rsidRPr="007F30AC">
        <w:rPr>
          <w:lang w:val="pl-PL"/>
        </w:rPr>
        <w:t xml:space="preserve"> (F1)</w:t>
      </w:r>
      <w:bookmarkEnd w:id="81"/>
      <w:bookmarkEnd w:id="82"/>
    </w:p>
    <w:p w:rsidR="00AE2029" w:rsidRPr="007F30AC" w:rsidRDefault="00A1645D" w:rsidP="00AE2029">
      <w:pPr>
        <w:rPr>
          <w:lang w:val="pl-PL"/>
        </w:rPr>
      </w:pPr>
      <w:r w:rsidRPr="007F30AC">
        <w:rPr>
          <w:lang w:val="pl-PL"/>
        </w:rPr>
        <w:t>Pomocniczy blok bezpieczników</w:t>
      </w:r>
      <w:r w:rsidR="00AE2029" w:rsidRPr="007F30AC">
        <w:rPr>
          <w:lang w:val="pl-PL"/>
        </w:rPr>
        <w:t xml:space="preserve"> (F1) </w:t>
      </w:r>
      <w:r w:rsidRPr="007F30AC">
        <w:rPr>
          <w:lang w:val="pl-PL"/>
        </w:rPr>
        <w:t>zabezpiecza obwody pomiaru napięcia</w:t>
      </w:r>
      <w:r w:rsidR="00AE2029" w:rsidRPr="007F30AC">
        <w:rPr>
          <w:lang w:val="pl-PL"/>
        </w:rPr>
        <w:t xml:space="preserve">, </w:t>
      </w:r>
      <w:r w:rsidRPr="007F30AC">
        <w:rPr>
          <w:lang w:val="pl-PL"/>
        </w:rPr>
        <w:t>obwody ładowania wstępnego oraz układy zasilania pomocniczego wewnątrz aktywnego filtru</w:t>
      </w:r>
      <w:r w:rsidR="00AE2029" w:rsidRPr="007F30AC">
        <w:rPr>
          <w:lang w:val="pl-PL"/>
        </w:rPr>
        <w:t>.</w:t>
      </w:r>
    </w:p>
    <w:p w:rsidR="00AE2029" w:rsidRPr="00F5193B" w:rsidRDefault="00AF6522" w:rsidP="00500627">
      <w:pPr>
        <w:pStyle w:val="Nagwek4"/>
        <w:rPr>
          <w:lang w:val="pl-PL"/>
        </w:rPr>
      </w:pPr>
      <w:bookmarkStart w:id="83" w:name="_Toc320281230"/>
      <w:bookmarkStart w:id="84" w:name="_Toc67395182"/>
      <w:r w:rsidRPr="00F5193B">
        <w:rPr>
          <w:lang w:val="pl-PL"/>
        </w:rPr>
        <w:t>Jednostki procesorów mocy</w:t>
      </w:r>
      <w:r w:rsidR="00AE2029" w:rsidRPr="00F5193B">
        <w:rPr>
          <w:lang w:val="pl-PL"/>
        </w:rPr>
        <w:t xml:space="preserve"> (PP1…PP3)</w:t>
      </w:r>
      <w:bookmarkEnd w:id="83"/>
      <w:bookmarkEnd w:id="84"/>
    </w:p>
    <w:p w:rsidR="00AE2029" w:rsidRPr="00F5193B" w:rsidRDefault="00AF6522" w:rsidP="00AE2029">
      <w:pPr>
        <w:rPr>
          <w:lang w:val="pl-PL"/>
        </w:rPr>
      </w:pPr>
      <w:r w:rsidRPr="00F5193B">
        <w:rPr>
          <w:lang w:val="pl-PL"/>
        </w:rPr>
        <w:t xml:space="preserve">Każdy filtr aktywny wyposażony jest </w:t>
      </w:r>
      <w:r w:rsidR="0045673F" w:rsidRPr="00F5193B">
        <w:rPr>
          <w:lang w:val="pl-PL"/>
        </w:rPr>
        <w:t>w jeden lub więcej modułów przetwarzania mocy</w:t>
      </w:r>
      <w:r w:rsidR="00AE2029" w:rsidRPr="00F5193B">
        <w:rPr>
          <w:lang w:val="pl-PL"/>
        </w:rPr>
        <w:t xml:space="preserve"> (PP</w:t>
      </w:r>
      <w:r w:rsidR="0045673F" w:rsidRPr="00F5193B">
        <w:rPr>
          <w:lang w:val="pl-PL"/>
        </w:rPr>
        <w:t xml:space="preserve"> – </w:t>
      </w:r>
      <w:r w:rsidR="0045673F" w:rsidRPr="00A4557E">
        <w:rPr>
          <w:lang w:val="en-GB"/>
        </w:rPr>
        <w:t>power processing</w:t>
      </w:r>
      <w:r w:rsidR="00AE2029" w:rsidRPr="00F5193B">
        <w:rPr>
          <w:lang w:val="pl-PL"/>
        </w:rPr>
        <w:t xml:space="preserve">) </w:t>
      </w:r>
      <w:r w:rsidR="00EB68E5">
        <w:rPr>
          <w:lang w:val="pl-PL"/>
        </w:rPr>
        <w:t>będących</w:t>
      </w:r>
      <w:r w:rsidR="0045673F" w:rsidRPr="00F5193B">
        <w:rPr>
          <w:lang w:val="pl-PL"/>
        </w:rPr>
        <w:t xml:space="preserve"> elektronicznymi konwerterami mocy generują</w:t>
      </w:r>
      <w:r w:rsidR="00EB68E5">
        <w:rPr>
          <w:lang w:val="pl-PL"/>
        </w:rPr>
        <w:t>cymi</w:t>
      </w:r>
      <w:r w:rsidR="0045673F" w:rsidRPr="00F5193B">
        <w:rPr>
          <w:lang w:val="pl-PL"/>
        </w:rPr>
        <w:t xml:space="preserve"> prądy kompensacji</w:t>
      </w:r>
      <w:r w:rsidR="00AE2029" w:rsidRPr="00F5193B">
        <w:rPr>
          <w:lang w:val="pl-PL"/>
        </w:rPr>
        <w:t xml:space="preserve">. </w:t>
      </w:r>
      <w:r w:rsidR="0045673F" w:rsidRPr="00F5193B">
        <w:rPr>
          <w:lang w:val="pl-PL"/>
        </w:rPr>
        <w:t xml:space="preserve">Procesory mocy działają równolegle w układzie modułowym, aby osiągnąć </w:t>
      </w:r>
      <w:r w:rsidR="00F5193B" w:rsidRPr="00F5193B">
        <w:rPr>
          <w:lang w:val="pl-PL"/>
        </w:rPr>
        <w:t>w</w:t>
      </w:r>
      <w:r w:rsidR="00EB68E5">
        <w:rPr>
          <w:lang w:val="pl-PL"/>
        </w:rPr>
        <w:t>yż</w:t>
      </w:r>
      <w:r w:rsidR="00F5193B" w:rsidRPr="00F5193B">
        <w:rPr>
          <w:lang w:val="pl-PL"/>
        </w:rPr>
        <w:t xml:space="preserve">szą moc wyjściową oraz </w:t>
      </w:r>
      <w:r w:rsidR="00EB68E5">
        <w:rPr>
          <w:lang w:val="pl-PL"/>
        </w:rPr>
        <w:t xml:space="preserve">większe </w:t>
      </w:r>
      <w:r w:rsidR="00F5193B" w:rsidRPr="00F5193B">
        <w:rPr>
          <w:lang w:val="pl-PL"/>
        </w:rPr>
        <w:t>prądy kompensacji</w:t>
      </w:r>
      <w:r w:rsidR="00AE2029" w:rsidRPr="00F5193B">
        <w:rPr>
          <w:lang w:val="pl-PL"/>
        </w:rPr>
        <w:t xml:space="preserve">. </w:t>
      </w:r>
      <w:r w:rsidR="00F5193B" w:rsidRPr="00F5193B">
        <w:rPr>
          <w:lang w:val="pl-PL"/>
        </w:rPr>
        <w:t>Każdy procesor mocy zawiera układy elektroniczne mocy, takie jak moduły tranzystorów bipolarnych z izolowaną bramką (IGBT) oraz elektroniczne układy sterujące</w:t>
      </w:r>
      <w:r w:rsidR="00066120" w:rsidRPr="00F5193B">
        <w:rPr>
          <w:lang w:val="pl-PL"/>
        </w:rPr>
        <w:t xml:space="preserve">, </w:t>
      </w:r>
      <w:r w:rsidR="00F5193B" w:rsidRPr="00F5193B">
        <w:rPr>
          <w:lang w:val="pl-PL"/>
        </w:rPr>
        <w:t>filtr zapewniający kompatybilność elektromagnetyczną (</w:t>
      </w:r>
      <w:r w:rsidR="00066120" w:rsidRPr="00F5193B">
        <w:rPr>
          <w:lang w:val="pl-PL"/>
        </w:rPr>
        <w:t>EMC</w:t>
      </w:r>
      <w:r w:rsidR="00F5193B" w:rsidRPr="00F5193B">
        <w:rPr>
          <w:lang w:val="pl-PL"/>
        </w:rPr>
        <w:t>)</w:t>
      </w:r>
      <w:r w:rsidR="00066120" w:rsidRPr="00F5193B">
        <w:rPr>
          <w:lang w:val="pl-PL"/>
        </w:rPr>
        <w:t xml:space="preserve">, </w:t>
      </w:r>
      <w:r w:rsidR="00F5193B" w:rsidRPr="00F5193B">
        <w:rPr>
          <w:lang w:val="pl-PL"/>
        </w:rPr>
        <w:t>stałoprądowe układy przechowujące energię</w:t>
      </w:r>
      <w:r w:rsidR="00066120" w:rsidRPr="00F5193B">
        <w:rPr>
          <w:lang w:val="pl-PL"/>
        </w:rPr>
        <w:t xml:space="preserve">, </w:t>
      </w:r>
      <w:r w:rsidR="00F5193B" w:rsidRPr="00F5193B">
        <w:rPr>
          <w:lang w:val="pl-PL"/>
        </w:rPr>
        <w:t>wentylatory chłodzące oraz komponenty służące do filtrowania zakłóceń w przewodach</w:t>
      </w:r>
      <w:r w:rsidR="00066120" w:rsidRPr="00F5193B">
        <w:rPr>
          <w:lang w:val="pl-PL"/>
        </w:rPr>
        <w:t>.</w:t>
      </w:r>
    </w:p>
    <w:p w:rsidR="00AE2029" w:rsidRPr="00A4557E" w:rsidRDefault="00A4557E" w:rsidP="00500627">
      <w:pPr>
        <w:pStyle w:val="Nagwek4"/>
        <w:rPr>
          <w:lang w:val="pl-PL"/>
        </w:rPr>
      </w:pPr>
      <w:bookmarkStart w:id="85" w:name="_Toc320281231"/>
      <w:bookmarkStart w:id="86" w:name="_Toc67395183"/>
      <w:r w:rsidRPr="00A4557E">
        <w:rPr>
          <w:lang w:val="pl-PL"/>
        </w:rPr>
        <w:t>Blok bezpieczników procesorów mocy</w:t>
      </w:r>
      <w:r w:rsidR="00AE2029" w:rsidRPr="00A4557E">
        <w:rPr>
          <w:lang w:val="pl-PL"/>
        </w:rPr>
        <w:t xml:space="preserve"> (Q1…Q3)</w:t>
      </w:r>
      <w:bookmarkEnd w:id="85"/>
      <w:bookmarkEnd w:id="86"/>
    </w:p>
    <w:p w:rsidR="00C45881" w:rsidRPr="00A4557E" w:rsidRDefault="00A4557E" w:rsidP="00AE2029">
      <w:pPr>
        <w:rPr>
          <w:lang w:val="pl-PL"/>
        </w:rPr>
      </w:pPr>
      <w:r w:rsidRPr="00A4557E">
        <w:rPr>
          <w:lang w:val="pl-PL"/>
        </w:rPr>
        <w:t xml:space="preserve">Blok bezpieczników </w:t>
      </w:r>
      <w:r w:rsidR="00AE2029" w:rsidRPr="00A4557E">
        <w:rPr>
          <w:lang w:val="pl-PL"/>
        </w:rPr>
        <w:t xml:space="preserve">(Q1…Q3) </w:t>
      </w:r>
      <w:r w:rsidRPr="00A4557E">
        <w:rPr>
          <w:lang w:val="pl-PL"/>
        </w:rPr>
        <w:t>procesorów mocy zapewnia ochronę urządzenia w przypadku uszkodzenia sprzętowego</w:t>
      </w:r>
      <w:r w:rsidR="00AE2029" w:rsidRPr="00A4557E">
        <w:rPr>
          <w:lang w:val="pl-PL"/>
        </w:rPr>
        <w:t xml:space="preserve">. </w:t>
      </w:r>
      <w:r w:rsidRPr="00A4557E">
        <w:rPr>
          <w:lang w:val="pl-PL"/>
        </w:rPr>
        <w:t>Każdy procesor mocy posiada swój własny indywidualny blok bezpiecznikowy, pozwalający na szybkie odłączenie uszkodzonego procesora mocy</w:t>
      </w:r>
      <w:r w:rsidR="00AE2029" w:rsidRPr="00A4557E">
        <w:rPr>
          <w:lang w:val="pl-PL"/>
        </w:rPr>
        <w:t>. N</w:t>
      </w:r>
      <w:r w:rsidRPr="00A4557E">
        <w:rPr>
          <w:lang w:val="pl-PL"/>
        </w:rPr>
        <w:t>ależy zwrócić uwagę, że zainstalowany jest tylko jeden blok bezpiecznikowy przypadający na jeden zainstalowany moduł</w:t>
      </w:r>
      <w:r w:rsidR="00AE2029" w:rsidRPr="00A4557E">
        <w:rPr>
          <w:lang w:val="pl-PL"/>
        </w:rPr>
        <w:t>.</w:t>
      </w:r>
    </w:p>
    <w:p w:rsidR="00AE2029" w:rsidRPr="00A4557E" w:rsidRDefault="00A4557E" w:rsidP="00500627">
      <w:pPr>
        <w:pStyle w:val="Nagwek4"/>
        <w:rPr>
          <w:lang w:val="pl-PL"/>
        </w:rPr>
      </w:pPr>
      <w:bookmarkStart w:id="87" w:name="_Toc320281232"/>
      <w:bookmarkStart w:id="88" w:name="_Toc67395184"/>
      <w:r>
        <w:rPr>
          <w:lang w:val="pl-PL"/>
        </w:rPr>
        <w:t>Zaciski do podłącz</w:t>
      </w:r>
      <w:r w:rsidR="00D169CA">
        <w:rPr>
          <w:lang w:val="pl-PL"/>
        </w:rPr>
        <w:t>e</w:t>
      </w:r>
      <w:r>
        <w:rPr>
          <w:lang w:val="pl-PL"/>
        </w:rPr>
        <w:t>nia zasilania</w:t>
      </w:r>
      <w:r w:rsidR="00AE2029" w:rsidRPr="00A4557E">
        <w:rPr>
          <w:lang w:val="pl-PL"/>
        </w:rPr>
        <w:t xml:space="preserve"> (X10)</w:t>
      </w:r>
      <w:bookmarkEnd w:id="87"/>
      <w:bookmarkEnd w:id="88"/>
    </w:p>
    <w:p w:rsidR="00AE2029" w:rsidRPr="00A4557E" w:rsidRDefault="00A4557E" w:rsidP="00AE2029">
      <w:pPr>
        <w:rPr>
          <w:lang w:val="pl-PL"/>
        </w:rPr>
      </w:pPr>
      <w:r w:rsidRPr="00A4557E">
        <w:rPr>
          <w:lang w:val="pl-PL"/>
        </w:rPr>
        <w:t>Służą do podłączenia sieci zasilającej do urządzenia</w:t>
      </w:r>
      <w:r w:rsidR="00AE2029" w:rsidRPr="00A4557E">
        <w:rPr>
          <w:lang w:val="pl-PL"/>
        </w:rPr>
        <w:t xml:space="preserve">. </w:t>
      </w:r>
      <w:r w:rsidRPr="00A4557E">
        <w:rPr>
          <w:lang w:val="pl-PL"/>
        </w:rPr>
        <w:t xml:space="preserve">W rozdziale </w:t>
      </w:r>
      <w:r w:rsidR="008C0D23" w:rsidRPr="00A4557E">
        <w:rPr>
          <w:lang w:val="pl-PL"/>
        </w:rPr>
        <w:fldChar w:fldCharType="begin"/>
      </w:r>
      <w:r w:rsidR="00C45881" w:rsidRPr="00A4557E">
        <w:rPr>
          <w:lang w:val="pl-PL"/>
        </w:rPr>
        <w:instrText xml:space="preserve"> REF _Ref346634292 \r \h </w:instrText>
      </w:r>
      <w:r w:rsidR="008C0D23" w:rsidRPr="00A4557E">
        <w:rPr>
          <w:lang w:val="pl-PL"/>
        </w:rPr>
      </w:r>
      <w:r w:rsidR="008C0D23" w:rsidRPr="00A4557E">
        <w:rPr>
          <w:lang w:val="pl-PL"/>
        </w:rPr>
        <w:fldChar w:fldCharType="separate"/>
      </w:r>
      <w:r w:rsidR="0044598E" w:rsidRPr="00A4557E">
        <w:rPr>
          <w:lang w:val="pl-PL"/>
        </w:rPr>
        <w:t>4.3.2</w:t>
      </w:r>
      <w:r w:rsidR="008C0D23" w:rsidRPr="00A4557E">
        <w:rPr>
          <w:lang w:val="pl-PL"/>
        </w:rPr>
        <w:fldChar w:fldCharType="end"/>
      </w:r>
      <w:r w:rsidR="00AE2029" w:rsidRPr="00A4557E">
        <w:rPr>
          <w:lang w:val="pl-PL"/>
        </w:rPr>
        <w:t xml:space="preserve"> </w:t>
      </w:r>
      <w:r w:rsidRPr="00A4557E">
        <w:rPr>
          <w:lang w:val="pl-PL"/>
        </w:rPr>
        <w:t>podano szczegółowe informacje dotyczące podłączenia</w:t>
      </w:r>
      <w:r w:rsidR="00AE2029" w:rsidRPr="00A4557E">
        <w:rPr>
          <w:lang w:val="pl-PL"/>
        </w:rPr>
        <w:t xml:space="preserve">. </w:t>
      </w:r>
      <w:r w:rsidRPr="00A4557E">
        <w:rPr>
          <w:lang w:val="pl-PL"/>
        </w:rPr>
        <w:t>Zaciski zostały umieszczone w dolnej części szaf</w:t>
      </w:r>
      <w:r w:rsidR="00D169CA">
        <w:rPr>
          <w:lang w:val="pl-PL"/>
        </w:rPr>
        <w:t>y</w:t>
      </w:r>
      <w:r w:rsidR="00AE2029" w:rsidRPr="00A4557E">
        <w:rPr>
          <w:lang w:val="pl-PL"/>
        </w:rPr>
        <w:t>.</w:t>
      </w:r>
    </w:p>
    <w:p w:rsidR="007D60D0" w:rsidRPr="00AF6D62" w:rsidRDefault="00A4557E" w:rsidP="00AE2029">
      <w:pPr>
        <w:rPr>
          <w:lang w:val="pl-PL"/>
        </w:rPr>
      </w:pPr>
      <w:r w:rsidRPr="00AF6D62">
        <w:rPr>
          <w:lang w:val="pl-PL"/>
        </w:rPr>
        <w:t>Standardowo instalowany jest jeden zespół przyłączeniowy</w:t>
      </w:r>
      <w:r w:rsidR="007D60D0" w:rsidRPr="00AF6D62">
        <w:rPr>
          <w:lang w:val="pl-PL"/>
        </w:rPr>
        <w:t xml:space="preserve">. </w:t>
      </w:r>
      <w:r w:rsidRPr="00AF6D62">
        <w:rPr>
          <w:lang w:val="pl-PL"/>
        </w:rPr>
        <w:t>W razie potrzeby można zamówić drugi zespół przyłączeniowy o</w:t>
      </w:r>
      <w:r w:rsidR="00D169CA">
        <w:rPr>
          <w:lang w:val="pl-PL"/>
        </w:rPr>
        <w:t>pisany</w:t>
      </w:r>
      <w:r w:rsidRPr="00AF6D62">
        <w:rPr>
          <w:lang w:val="pl-PL"/>
        </w:rPr>
        <w:t xml:space="preserve"> numere</w:t>
      </w:r>
      <w:r w:rsidR="00D169CA">
        <w:rPr>
          <w:lang w:val="pl-PL"/>
        </w:rPr>
        <w:t>m</w:t>
      </w:r>
      <w:r w:rsidRPr="00AF6D62">
        <w:rPr>
          <w:lang w:val="pl-PL"/>
        </w:rPr>
        <w:t xml:space="preserve"> artykułu </w:t>
      </w:r>
      <w:r w:rsidR="007D60D0" w:rsidRPr="00AF6D62">
        <w:rPr>
          <w:lang w:val="pl-PL"/>
        </w:rPr>
        <w:t>100 430.</w:t>
      </w:r>
    </w:p>
    <w:p w:rsidR="00AE2029" w:rsidRPr="00AF6D62" w:rsidRDefault="00A4557E" w:rsidP="00500627">
      <w:pPr>
        <w:pStyle w:val="Nagwek4"/>
        <w:rPr>
          <w:lang w:val="pl-PL"/>
        </w:rPr>
      </w:pPr>
      <w:bookmarkStart w:id="89" w:name="_Toc320281233"/>
      <w:bookmarkStart w:id="90" w:name="_Toc67395185"/>
      <w:r w:rsidRPr="00AF6D62">
        <w:rPr>
          <w:lang w:val="pl-PL"/>
        </w:rPr>
        <w:t>Interfejs sygnałowy użytkownika oraz zaciski przekładników prądowych</w:t>
      </w:r>
      <w:r w:rsidR="00AE2029" w:rsidRPr="00AF6D62">
        <w:rPr>
          <w:lang w:val="pl-PL"/>
        </w:rPr>
        <w:t xml:space="preserve"> (X11</w:t>
      </w:r>
      <w:r w:rsidR="00F5355A" w:rsidRPr="00AF6D62">
        <w:rPr>
          <w:lang w:val="pl-PL"/>
        </w:rPr>
        <w:t>, X12</w:t>
      </w:r>
      <w:r w:rsidR="00AE2029" w:rsidRPr="00AF6D62">
        <w:rPr>
          <w:lang w:val="pl-PL"/>
        </w:rPr>
        <w:t>)</w:t>
      </w:r>
      <w:bookmarkEnd w:id="89"/>
      <w:bookmarkEnd w:id="90"/>
    </w:p>
    <w:p w:rsidR="00AE2029" w:rsidRPr="00AF6D62" w:rsidRDefault="00A4557E" w:rsidP="00DF0359">
      <w:pPr>
        <w:rPr>
          <w:lang w:val="pl-PL"/>
        </w:rPr>
      </w:pPr>
      <w:r w:rsidRPr="00AF6D62">
        <w:rPr>
          <w:lang w:val="pl-PL"/>
        </w:rPr>
        <w:t>Zaciski interfejsu sygnałowego użytkownika</w:t>
      </w:r>
      <w:r w:rsidR="00AE2029" w:rsidRPr="00AF6D62">
        <w:rPr>
          <w:lang w:val="pl-PL"/>
        </w:rPr>
        <w:t>, X11</w:t>
      </w:r>
      <w:r w:rsidR="00D169CA">
        <w:rPr>
          <w:lang w:val="pl-PL"/>
        </w:rPr>
        <w:t>,</w:t>
      </w:r>
      <w:r w:rsidRPr="00AF6D62">
        <w:rPr>
          <w:lang w:val="pl-PL"/>
        </w:rPr>
        <w:t xml:space="preserve"> używane </w:t>
      </w:r>
      <w:r w:rsidR="00D169CA">
        <w:rPr>
          <w:lang w:val="pl-PL"/>
        </w:rPr>
        <w:t xml:space="preserve">są </w:t>
      </w:r>
      <w:r w:rsidRPr="00AF6D62">
        <w:rPr>
          <w:lang w:val="pl-PL"/>
        </w:rPr>
        <w:t>do podłączania przekładników prądowych</w:t>
      </w:r>
      <w:r w:rsidR="00BA4C5D" w:rsidRPr="00AF6D62">
        <w:rPr>
          <w:lang w:val="pl-PL"/>
        </w:rPr>
        <w:t>,</w:t>
      </w:r>
      <w:r w:rsidR="00AE2029" w:rsidRPr="00AF6D62">
        <w:rPr>
          <w:lang w:val="pl-PL"/>
        </w:rPr>
        <w:t xml:space="preserve"> </w:t>
      </w:r>
      <w:r w:rsidR="00AF6D62" w:rsidRPr="00AF6D62">
        <w:rPr>
          <w:lang w:val="pl-PL"/>
        </w:rPr>
        <w:t>sprzęgania urządzeń zewnętrznych za pośrednictwem wyjść alarmów oraz wejść cyfrowych, a także do wzajemnego podłączania urządzeń przeznaczonych do pracy równoległej</w:t>
      </w:r>
      <w:r w:rsidR="00AE2029" w:rsidRPr="00AF6D62">
        <w:rPr>
          <w:lang w:val="pl-PL"/>
        </w:rPr>
        <w:t xml:space="preserve">. </w:t>
      </w:r>
      <w:r w:rsidR="00AF6D62" w:rsidRPr="00AF6D62">
        <w:rPr>
          <w:lang w:val="pl-PL"/>
        </w:rPr>
        <w:t xml:space="preserve">W rozdziale </w:t>
      </w:r>
      <w:fldSimple w:instr=" REF _Ref317853872 \r \h  \* MERGEFORMAT ">
        <w:r w:rsidR="0044598E" w:rsidRPr="00AF6D62">
          <w:rPr>
            <w:lang w:val="pl-PL"/>
          </w:rPr>
          <w:t>4.3.3.1</w:t>
        </w:r>
      </w:fldSimple>
      <w:r w:rsidR="00AE2029" w:rsidRPr="00AF6D62">
        <w:rPr>
          <w:lang w:val="pl-PL"/>
        </w:rPr>
        <w:t xml:space="preserve"> </w:t>
      </w:r>
      <w:r w:rsidR="00AF6D62" w:rsidRPr="00AF6D62">
        <w:rPr>
          <w:lang w:val="pl-PL"/>
        </w:rPr>
        <w:t>podano więcej informacji o tym, jak podłączyć przekładniki prądowe</w:t>
      </w:r>
      <w:r w:rsidR="00AE2029" w:rsidRPr="00AF6D62">
        <w:rPr>
          <w:lang w:val="pl-PL"/>
        </w:rPr>
        <w:t xml:space="preserve"> (CT), </w:t>
      </w:r>
      <w:r w:rsidR="00AF6D62" w:rsidRPr="00AF6D62">
        <w:rPr>
          <w:lang w:val="pl-PL"/>
        </w:rPr>
        <w:t>a także wejścia i wyjścia cyfrowe</w:t>
      </w:r>
      <w:r w:rsidR="00AE2029" w:rsidRPr="00AF6D62">
        <w:rPr>
          <w:lang w:val="pl-PL"/>
        </w:rPr>
        <w:t>.</w:t>
      </w:r>
    </w:p>
    <w:p w:rsidR="00030DA6" w:rsidRPr="00AF6D62" w:rsidRDefault="00AF6D62" w:rsidP="00030DA6">
      <w:pPr>
        <w:pStyle w:val="Nagwek4"/>
        <w:rPr>
          <w:lang w:val="pl-PL"/>
        </w:rPr>
      </w:pPr>
      <w:bookmarkStart w:id="91" w:name="_Toc67395186"/>
      <w:r w:rsidRPr="00AF6D62">
        <w:rPr>
          <w:lang w:val="pl-PL"/>
        </w:rPr>
        <w:t xml:space="preserve">Podłączenie dla trybu </w:t>
      </w:r>
      <w:r w:rsidR="00030DA6" w:rsidRPr="00AF6D62">
        <w:rPr>
          <w:lang w:val="pl-PL"/>
        </w:rPr>
        <w:t>Multi-</w:t>
      </w:r>
      <w:r w:rsidR="00D169CA">
        <w:rPr>
          <w:lang w:val="pl-PL"/>
        </w:rPr>
        <w:t>M</w:t>
      </w:r>
      <w:r w:rsidR="00030DA6" w:rsidRPr="00AF6D62">
        <w:rPr>
          <w:lang w:val="pl-PL"/>
        </w:rPr>
        <w:t xml:space="preserve">aster (X22 </w:t>
      </w:r>
      <w:r w:rsidR="00D169CA">
        <w:rPr>
          <w:lang w:val="pl-PL"/>
        </w:rPr>
        <w:t>i</w:t>
      </w:r>
      <w:r w:rsidR="00030DA6" w:rsidRPr="00AF6D62">
        <w:rPr>
          <w:lang w:val="pl-PL"/>
        </w:rPr>
        <w:t xml:space="preserve"> X23; op</w:t>
      </w:r>
      <w:r w:rsidRPr="00AF6D62">
        <w:rPr>
          <w:lang w:val="pl-PL"/>
        </w:rPr>
        <w:t>cjonalne</w:t>
      </w:r>
      <w:r w:rsidR="00030DA6" w:rsidRPr="00AF6D62">
        <w:rPr>
          <w:lang w:val="pl-PL"/>
        </w:rPr>
        <w:t>)</w:t>
      </w:r>
      <w:bookmarkEnd w:id="91"/>
    </w:p>
    <w:p w:rsidR="00417295" w:rsidRPr="00DF7E21" w:rsidRDefault="00030DA6" w:rsidP="00417295">
      <w:pPr>
        <w:rPr>
          <w:lang w:val="pl-PL"/>
        </w:rPr>
      </w:pPr>
      <w:r w:rsidRPr="00DF7E21">
        <w:rPr>
          <w:lang w:val="pl-PL"/>
        </w:rPr>
        <w:t>W</w:t>
      </w:r>
      <w:r w:rsidR="00DF7E21" w:rsidRPr="00DF7E21">
        <w:rPr>
          <w:lang w:val="pl-PL"/>
        </w:rPr>
        <w:t xml:space="preserve"> przypadku równoległego łączenia urządzeń </w:t>
      </w:r>
      <w:r w:rsidRPr="00DF7E21">
        <w:rPr>
          <w:lang w:val="pl-PL"/>
        </w:rPr>
        <w:t xml:space="preserve">ADF P300 </w:t>
      </w:r>
      <w:r w:rsidR="00DF7E21" w:rsidRPr="00DF7E21">
        <w:rPr>
          <w:lang w:val="pl-PL"/>
        </w:rPr>
        <w:t>w konfiguracji z zamkniętą pętlą</w:t>
      </w:r>
      <w:r w:rsidRPr="00DF7E21">
        <w:rPr>
          <w:lang w:val="pl-PL"/>
        </w:rPr>
        <w:t xml:space="preserve">, </w:t>
      </w:r>
      <w:r w:rsidR="00DF7E21" w:rsidRPr="00DF7E21">
        <w:rPr>
          <w:lang w:val="pl-PL"/>
        </w:rPr>
        <w:t xml:space="preserve">interfejs </w:t>
      </w:r>
      <w:r w:rsidR="00D169CA">
        <w:rPr>
          <w:lang w:val="pl-PL"/>
        </w:rPr>
        <w:t>M</w:t>
      </w:r>
      <w:r w:rsidRPr="00DF7E21">
        <w:rPr>
          <w:lang w:val="pl-PL"/>
        </w:rPr>
        <w:t>ulti-</w:t>
      </w:r>
      <w:r w:rsidR="00D169CA">
        <w:rPr>
          <w:lang w:val="pl-PL"/>
        </w:rPr>
        <w:t>M</w:t>
      </w:r>
      <w:r w:rsidRPr="00DF7E21">
        <w:rPr>
          <w:lang w:val="pl-PL"/>
        </w:rPr>
        <w:t xml:space="preserve">aster </w:t>
      </w:r>
      <w:r w:rsidR="00DF7E21" w:rsidRPr="00DF7E21">
        <w:rPr>
          <w:lang w:val="pl-PL"/>
        </w:rPr>
        <w:t>używany jest do celów związanych z synchronizacją</w:t>
      </w:r>
      <w:r w:rsidRPr="00DF7E21">
        <w:rPr>
          <w:lang w:val="pl-PL"/>
        </w:rPr>
        <w:t>.</w:t>
      </w:r>
    </w:p>
    <w:p w:rsidR="00733E0A" w:rsidRDefault="00DF7E21" w:rsidP="00733E0A">
      <w:pPr>
        <w:pStyle w:val="Nagwek2"/>
      </w:pPr>
      <w:bookmarkStart w:id="92" w:name="_Toc44533044"/>
      <w:bookmarkStart w:id="93" w:name="_Toc67395187"/>
      <w:r w:rsidRPr="00FB079D">
        <w:rPr>
          <w:lang w:val="pl-PL"/>
        </w:rPr>
        <w:t>Konfiguracja filtru</w:t>
      </w:r>
      <w:bookmarkEnd w:id="92"/>
      <w:bookmarkEnd w:id="93"/>
    </w:p>
    <w:p w:rsidR="00EE6ED7" w:rsidRPr="00DF7E21" w:rsidRDefault="00DF7E21" w:rsidP="00F81140">
      <w:pPr>
        <w:rPr>
          <w:lang w:val="pl-PL"/>
        </w:rPr>
      </w:pPr>
      <w:r w:rsidRPr="00DF7E21">
        <w:rPr>
          <w:lang w:val="pl-PL"/>
        </w:rPr>
        <w:t>Filtr</w:t>
      </w:r>
      <w:r w:rsidR="00733E0A" w:rsidRPr="00DF7E21">
        <w:rPr>
          <w:lang w:val="pl-PL"/>
        </w:rPr>
        <w:t xml:space="preserve"> ADF P300 </w:t>
      </w:r>
      <w:r w:rsidRPr="00DF7E21">
        <w:rPr>
          <w:lang w:val="pl-PL"/>
        </w:rPr>
        <w:t>jest dostępny w różnych konfiguracjach</w:t>
      </w:r>
      <w:r w:rsidR="00733E0A" w:rsidRPr="00DF7E21">
        <w:rPr>
          <w:lang w:val="pl-PL"/>
        </w:rPr>
        <w:t xml:space="preserve">. </w:t>
      </w:r>
      <w:r w:rsidRPr="00DF7E21">
        <w:rPr>
          <w:lang w:val="pl-PL"/>
        </w:rPr>
        <w:t>Konfiguracja produktu jest określona przez odpowiedni łańcuch znaków</w:t>
      </w:r>
      <w:r w:rsidR="00F81140" w:rsidRPr="00DF7E21">
        <w:rPr>
          <w:lang w:val="pl-PL"/>
        </w:rPr>
        <w:t xml:space="preserve">. </w:t>
      </w:r>
      <w:r w:rsidRPr="00DF7E21">
        <w:rPr>
          <w:lang w:val="pl-PL"/>
        </w:rPr>
        <w:t>Łańcuch znaków produktu składa się z podstawowego typu produktu, takiego jak</w:t>
      </w:r>
      <w:r w:rsidR="00F81140" w:rsidRPr="00DF7E21">
        <w:rPr>
          <w:lang w:val="pl-PL"/>
        </w:rPr>
        <w:t xml:space="preserve"> ADF P300-120/480, </w:t>
      </w:r>
      <w:r w:rsidRPr="00DF7E21">
        <w:rPr>
          <w:lang w:val="pl-PL"/>
        </w:rPr>
        <w:t>oraz z listy wbudowanych w fabryce opcji</w:t>
      </w:r>
      <w:r w:rsidR="00F81140" w:rsidRPr="00DF7E21">
        <w:rPr>
          <w:lang w:val="pl-PL"/>
        </w:rPr>
        <w:t xml:space="preserve">. </w:t>
      </w:r>
    </w:p>
    <w:tbl>
      <w:tblPr>
        <w:tblStyle w:val="Formatvorlage1"/>
        <w:tblW w:w="0" w:type="auto"/>
        <w:tblLook w:val="01E0"/>
      </w:tblPr>
      <w:tblGrid>
        <w:gridCol w:w="1853"/>
        <w:gridCol w:w="6955"/>
      </w:tblGrid>
      <w:tr w:rsidR="00EE6ED7" w:rsidTr="00DF7E21">
        <w:tc>
          <w:tcPr>
            <w:cnfStyle w:val="001000000000"/>
            <w:tcW w:w="1853" w:type="dxa"/>
          </w:tcPr>
          <w:p w:rsidR="00EE6ED7" w:rsidRDefault="00DF7E21" w:rsidP="00F21D83">
            <w:pPr>
              <w:spacing w:before="0" w:after="0"/>
            </w:pPr>
            <w:r>
              <w:rPr>
                <w:bCs/>
                <w:sz w:val="44"/>
                <w:szCs w:val="44"/>
              </w:rPr>
              <w:t>UWAGA</w:t>
            </w:r>
          </w:p>
        </w:tc>
        <w:tc>
          <w:tcPr>
            <w:cnfStyle w:val="000100000000"/>
            <w:tcW w:w="6955" w:type="dxa"/>
          </w:tcPr>
          <w:p w:rsidR="00EE6ED7" w:rsidRPr="003D5E85" w:rsidRDefault="00177875" w:rsidP="00D169CA">
            <w:pPr>
              <w:rPr>
                <w:i/>
                <w:lang w:val="pl-PL"/>
              </w:rPr>
            </w:pPr>
            <w:r w:rsidRPr="003D5E85">
              <w:rPr>
                <w:lang w:val="pl-PL"/>
              </w:rPr>
              <w:t xml:space="preserve">Od wydania cennika w </w:t>
            </w:r>
            <w:r w:rsidR="00EE6ED7" w:rsidRPr="003D5E85">
              <w:rPr>
                <w:lang w:val="pl-PL"/>
              </w:rPr>
              <w:t xml:space="preserve">2016 </w:t>
            </w:r>
            <w:r w:rsidRPr="003D5E85">
              <w:rPr>
                <w:lang w:val="pl-PL"/>
              </w:rPr>
              <w:t>roku</w:t>
            </w:r>
            <w:r w:rsidR="00EE6ED7" w:rsidRPr="003D5E85">
              <w:rPr>
                <w:lang w:val="pl-PL"/>
              </w:rPr>
              <w:t xml:space="preserve"> produ</w:t>
            </w:r>
            <w:r w:rsidRPr="003D5E85">
              <w:rPr>
                <w:lang w:val="pl-PL"/>
              </w:rPr>
              <w:t>kty nie są już określane poprzez numer artykułu</w:t>
            </w:r>
            <w:r w:rsidR="00EE6ED7" w:rsidRPr="003D5E85">
              <w:rPr>
                <w:lang w:val="pl-PL"/>
              </w:rPr>
              <w:t xml:space="preserve">, </w:t>
            </w:r>
            <w:r w:rsidRPr="003D5E85">
              <w:rPr>
                <w:lang w:val="pl-PL"/>
              </w:rPr>
              <w:t>lecz przez przypisany im łańcuch znaków produktu</w:t>
            </w:r>
            <w:r w:rsidR="00EE6ED7" w:rsidRPr="003D5E85">
              <w:rPr>
                <w:lang w:val="pl-PL"/>
              </w:rPr>
              <w:t xml:space="preserve">. </w:t>
            </w:r>
            <w:r w:rsidRPr="003D5E85">
              <w:rPr>
                <w:lang w:val="pl-PL"/>
              </w:rPr>
              <w:t xml:space="preserve">Numery artykułów są używane </w:t>
            </w:r>
            <w:r w:rsidR="00D169CA">
              <w:rPr>
                <w:lang w:val="pl-PL"/>
              </w:rPr>
              <w:t xml:space="preserve">wewnętrznie </w:t>
            </w:r>
            <w:r w:rsidRPr="003D5E85">
              <w:rPr>
                <w:lang w:val="pl-PL"/>
              </w:rPr>
              <w:t>w firmie</w:t>
            </w:r>
            <w:r w:rsidR="00EE6ED7" w:rsidRPr="003D5E85">
              <w:rPr>
                <w:lang w:val="pl-PL"/>
              </w:rPr>
              <w:t xml:space="preserve"> Comsys, </w:t>
            </w:r>
            <w:r w:rsidRPr="003D5E85">
              <w:rPr>
                <w:lang w:val="pl-PL"/>
              </w:rPr>
              <w:t>jednak w dowolnym momencie mogą ulec zmianie</w:t>
            </w:r>
            <w:r w:rsidR="00EE6ED7" w:rsidRPr="003D5E85">
              <w:rPr>
                <w:lang w:val="pl-PL"/>
              </w:rPr>
              <w:t>.</w:t>
            </w:r>
          </w:p>
        </w:tc>
      </w:tr>
    </w:tbl>
    <w:p w:rsidR="00F81140" w:rsidRPr="003D5E85" w:rsidRDefault="003D5E85" w:rsidP="00F81140">
      <w:pPr>
        <w:rPr>
          <w:lang w:val="pl-PL"/>
        </w:rPr>
      </w:pPr>
      <w:r w:rsidRPr="003D5E85">
        <w:rPr>
          <w:lang w:val="pl-PL"/>
        </w:rPr>
        <w:lastRenderedPageBreak/>
        <w:t>Prosimy zwrócić uwagę, że istnieją inne opcje, nie będące w sposób bezpośredni częścią łańcucha określającego produkt, takie jak licencje oprogramowania, które nie mają związku ze sprzętem</w:t>
      </w:r>
      <w:r w:rsidR="00F81140" w:rsidRPr="003D5E85">
        <w:rPr>
          <w:lang w:val="pl-PL"/>
        </w:rPr>
        <w:t xml:space="preserve">. </w:t>
      </w:r>
      <w:r w:rsidRPr="003D5E85">
        <w:rPr>
          <w:lang w:val="pl-PL"/>
        </w:rPr>
        <w:t>Nomenklaturę łańcucha produktu zdefiniowano w następujący sposób</w:t>
      </w:r>
      <w:r w:rsidR="00F81140" w:rsidRPr="003D5E85">
        <w:rPr>
          <w:lang w:val="pl-PL"/>
        </w:rPr>
        <w:t>:</w:t>
      </w:r>
    </w:p>
    <w:p w:rsidR="00F81140" w:rsidRDefault="00F81140" w:rsidP="00F81140">
      <w:pPr>
        <w:jc w:val="center"/>
        <w:rPr>
          <w:rFonts w:ascii="Consolas" w:hAnsi="Consolas" w:cs="Consolas"/>
        </w:rPr>
      </w:pPr>
      <w:r w:rsidRPr="007F30AC">
        <w:rPr>
          <w:rFonts w:ascii="Consolas" w:hAnsi="Consolas" w:cs="Consolas"/>
          <w:color w:val="808080"/>
          <w:lang w:val="pl-PL"/>
        </w:rPr>
        <w:t xml:space="preserve">ADF </w:t>
      </w:r>
      <w:r w:rsidRPr="007F30AC">
        <w:rPr>
          <w:rFonts w:ascii="Consolas" w:hAnsi="Consolas" w:cs="Consolas"/>
          <w:lang w:val="pl-PL"/>
        </w:rPr>
        <w:t>Pm</w:t>
      </w:r>
      <w:r w:rsidR="00CA615E" w:rsidRPr="007F30AC">
        <w:rPr>
          <w:rFonts w:ascii="Consolas" w:hAnsi="Consolas" w:cs="Consolas"/>
          <w:lang w:val="pl-PL"/>
        </w:rPr>
        <w:t>odel</w:t>
      </w:r>
      <w:r w:rsidR="00CA615E" w:rsidRPr="007F30AC">
        <w:rPr>
          <w:rFonts w:ascii="Consolas" w:hAnsi="Consolas" w:cs="Consolas"/>
          <w:i/>
          <w:lang w:val="pl-PL"/>
        </w:rPr>
        <w:t>Kwantyfikator</w:t>
      </w:r>
      <w:r w:rsidRPr="007F30AC">
        <w:rPr>
          <w:rFonts w:ascii="Consolas" w:hAnsi="Consolas" w:cs="Consolas"/>
          <w:color w:val="808080"/>
          <w:lang w:val="pl-PL"/>
        </w:rPr>
        <w:t>-</w:t>
      </w:r>
      <w:r w:rsidR="00CA615E" w:rsidRPr="007F30AC">
        <w:rPr>
          <w:rFonts w:ascii="Consolas" w:hAnsi="Consolas" w:cs="Consolas"/>
          <w:lang w:val="pl-PL"/>
        </w:rPr>
        <w:t>prąd</w:t>
      </w:r>
      <w:r w:rsidRPr="007F30AC">
        <w:rPr>
          <w:rFonts w:ascii="Consolas" w:hAnsi="Consolas" w:cs="Consolas"/>
          <w:color w:val="808080"/>
          <w:lang w:val="pl-PL"/>
        </w:rPr>
        <w:t>/</w:t>
      </w:r>
      <w:r w:rsidR="00CA615E" w:rsidRPr="007F30AC">
        <w:rPr>
          <w:rFonts w:ascii="Consolas" w:hAnsi="Consolas" w:cs="Consolas"/>
          <w:lang w:val="pl-PL"/>
        </w:rPr>
        <w:t>napięcie</w:t>
      </w:r>
      <w:r w:rsidRPr="007F30AC">
        <w:rPr>
          <w:rFonts w:ascii="Consolas" w:hAnsi="Consolas" w:cs="Consolas"/>
          <w:lang w:val="pl-PL"/>
        </w:rPr>
        <w:t>{-U</w:t>
      </w:r>
      <w:r>
        <w:rPr>
          <w:rFonts w:ascii="Consolas" w:hAnsi="Consolas" w:cs="Consolas"/>
        </w:rPr>
        <w:t>L}_</w:t>
      </w:r>
      <w:r w:rsidRPr="00351204">
        <w:rPr>
          <w:rFonts w:ascii="Consolas" w:hAnsi="Consolas" w:cs="Consolas"/>
        </w:rPr>
        <w:t>{</w:t>
      </w:r>
      <w:r w:rsidR="003D5E85">
        <w:rPr>
          <w:rFonts w:ascii="Consolas" w:hAnsi="Consolas" w:cs="Consolas"/>
        </w:rPr>
        <w:t>ŁAŃCUCH OPCJI</w:t>
      </w:r>
      <w:r w:rsidRPr="00351204">
        <w:rPr>
          <w:rFonts w:ascii="Consolas" w:hAnsi="Consolas" w:cs="Consolas"/>
        </w:rPr>
        <w:t>: ABCDEFGHIJ}</w:t>
      </w:r>
    </w:p>
    <w:p w:rsidR="00F81140" w:rsidRDefault="00F81140" w:rsidP="00F81140">
      <w:pPr>
        <w:jc w:val="center"/>
        <w:rPr>
          <w:rFonts w:ascii="Consolas" w:hAnsi="Consolas" w:cs="Consolas"/>
        </w:rPr>
      </w:pPr>
      <w:r>
        <w:rPr>
          <w:rFonts w:ascii="Consolas" w:hAnsi="Consolas" w:cs="Consolas"/>
        </w:rPr>
        <w:t>ADF P300-120/480{-UL}_ABCDEFGHIJ</w:t>
      </w:r>
    </w:p>
    <w:p w:rsidR="00F81140" w:rsidRPr="00351204" w:rsidRDefault="00F81140" w:rsidP="00F81140">
      <w:pPr>
        <w:jc w:val="center"/>
        <w:rPr>
          <w:rFonts w:ascii="Consolas" w:hAnsi="Consolas" w:cs="Consolas"/>
          <w:color w:val="808080"/>
        </w:rPr>
      </w:pPr>
    </w:p>
    <w:p w:rsidR="00F81140" w:rsidRPr="00351204" w:rsidRDefault="00F81140" w:rsidP="00F81140">
      <w:pPr>
        <w:jc w:val="center"/>
        <w:rPr>
          <w:rFonts w:ascii="Consolas" w:hAnsi="Consolas" w:cs="Consolas"/>
        </w:rPr>
      </w:pPr>
      <w:r>
        <w:rPr>
          <w:rFonts w:ascii="Consolas" w:hAnsi="Consolas" w:cs="Consolas"/>
        </w:rPr>
        <w:t>ADF P300-120/480_T-E-----21</w:t>
      </w:r>
    </w:p>
    <w:p w:rsidR="00F81140" w:rsidRPr="00522370" w:rsidRDefault="00522370" w:rsidP="00F81140">
      <w:pPr>
        <w:rPr>
          <w:lang w:val="pl-PL"/>
        </w:rPr>
      </w:pPr>
      <w:r w:rsidRPr="00522370">
        <w:rPr>
          <w:lang w:val="pl-PL"/>
        </w:rPr>
        <w:t xml:space="preserve">W łańcuchu produktu zawsze widoczne są wszystkie pozycje z wyjątkiem </w:t>
      </w:r>
      <w:r w:rsidR="00CA615E">
        <w:rPr>
          <w:lang w:val="pl-PL"/>
        </w:rPr>
        <w:t>kwantyfikatora</w:t>
      </w:r>
      <w:r w:rsidRPr="00522370">
        <w:rPr>
          <w:lang w:val="pl-PL"/>
        </w:rPr>
        <w:t>,</w:t>
      </w:r>
      <w:r w:rsidR="00F81140" w:rsidRPr="00522370">
        <w:rPr>
          <w:lang w:val="pl-PL"/>
        </w:rPr>
        <w:t xml:space="preserve"> </w:t>
      </w:r>
      <w:r w:rsidRPr="00522370">
        <w:rPr>
          <w:lang w:val="pl-PL"/>
        </w:rPr>
        <w:t>któr</w:t>
      </w:r>
      <w:r w:rsidR="00CA615E">
        <w:rPr>
          <w:lang w:val="pl-PL"/>
        </w:rPr>
        <w:t>y</w:t>
      </w:r>
      <w:r w:rsidRPr="00522370">
        <w:rPr>
          <w:lang w:val="pl-PL"/>
        </w:rPr>
        <w:t xml:space="preserve"> określa pewien typ produktu</w:t>
      </w:r>
      <w:r w:rsidR="00F81140" w:rsidRPr="00522370">
        <w:rPr>
          <w:lang w:val="pl-PL"/>
        </w:rPr>
        <w:t xml:space="preserve">. </w:t>
      </w:r>
      <w:r w:rsidRPr="00522370">
        <w:rPr>
          <w:lang w:val="pl-PL"/>
        </w:rPr>
        <w:t>W przypadku asortymentu produktów</w:t>
      </w:r>
      <w:r w:rsidR="00F81140" w:rsidRPr="00522370">
        <w:rPr>
          <w:lang w:val="pl-PL"/>
        </w:rPr>
        <w:t xml:space="preserve"> </w:t>
      </w:r>
      <w:r w:rsidR="00FB0F0A" w:rsidRPr="00522370">
        <w:rPr>
          <w:lang w:val="pl-PL"/>
        </w:rPr>
        <w:t>ADF </w:t>
      </w:r>
      <w:r w:rsidR="00F81140" w:rsidRPr="00522370">
        <w:rPr>
          <w:lang w:val="pl-PL"/>
        </w:rPr>
        <w:t>P300</w:t>
      </w:r>
      <w:r w:rsidRPr="00522370">
        <w:rPr>
          <w:lang w:val="pl-PL"/>
        </w:rPr>
        <w:t xml:space="preserve"> jedynym dostępnym kwantyfikatorem jest litera</w:t>
      </w:r>
      <w:r w:rsidR="00F81140" w:rsidRPr="00522370">
        <w:rPr>
          <w:lang w:val="pl-PL"/>
        </w:rPr>
        <w:t xml:space="preserve"> </w:t>
      </w:r>
      <w:r w:rsidRPr="00522370">
        <w:rPr>
          <w:lang w:val="pl-PL"/>
        </w:rPr>
        <w:t>“</w:t>
      </w:r>
      <w:r w:rsidR="00F81140" w:rsidRPr="00522370">
        <w:rPr>
          <w:lang w:val="pl-PL"/>
        </w:rPr>
        <w:t>W</w:t>
      </w:r>
      <w:r w:rsidRPr="00522370">
        <w:rPr>
          <w:lang w:val="pl-PL"/>
        </w:rPr>
        <w:t>”</w:t>
      </w:r>
      <w:r w:rsidR="00F81140" w:rsidRPr="00522370">
        <w:rPr>
          <w:lang w:val="pl-PL"/>
        </w:rPr>
        <w:t xml:space="preserve"> </w:t>
      </w:r>
      <w:r w:rsidRPr="00522370">
        <w:rPr>
          <w:lang w:val="pl-PL"/>
        </w:rPr>
        <w:t>dla produktu</w:t>
      </w:r>
      <w:r w:rsidR="00F81140" w:rsidRPr="00522370">
        <w:rPr>
          <w:lang w:val="pl-PL"/>
        </w:rPr>
        <w:t xml:space="preserve"> </w:t>
      </w:r>
      <w:r w:rsidR="00FB0F0A" w:rsidRPr="00522370">
        <w:rPr>
          <w:lang w:val="pl-PL"/>
        </w:rPr>
        <w:t>ADF </w:t>
      </w:r>
      <w:r w:rsidR="00F81140" w:rsidRPr="00522370">
        <w:rPr>
          <w:lang w:val="pl-PL"/>
        </w:rPr>
        <w:t>P300W</w:t>
      </w:r>
      <w:r w:rsidRPr="00522370">
        <w:rPr>
          <w:lang w:val="pl-PL"/>
        </w:rPr>
        <w:t>, informująca że produkt jest chłodzony cieczą</w:t>
      </w:r>
      <w:r w:rsidR="00F81140" w:rsidRPr="00522370">
        <w:rPr>
          <w:lang w:val="pl-PL"/>
        </w:rPr>
        <w:t xml:space="preserve">. </w:t>
      </w:r>
      <w:r w:rsidRPr="00522370">
        <w:rPr>
          <w:lang w:val="pl-PL"/>
        </w:rPr>
        <w:t>Filtr</w:t>
      </w:r>
      <w:r w:rsidR="00F81140" w:rsidRPr="00522370">
        <w:rPr>
          <w:lang w:val="pl-PL"/>
        </w:rPr>
        <w:t xml:space="preserve"> ADF P300W </w:t>
      </w:r>
      <w:r w:rsidRPr="00522370">
        <w:rPr>
          <w:lang w:val="pl-PL"/>
        </w:rPr>
        <w:t>w nowej wersji zostanie ponownie wypuszczony na rynek w roku</w:t>
      </w:r>
      <w:r w:rsidR="00FB0F0A" w:rsidRPr="00522370">
        <w:rPr>
          <w:lang w:val="pl-PL"/>
        </w:rPr>
        <w:t xml:space="preserve"> 2016.</w:t>
      </w:r>
    </w:p>
    <w:p w:rsidR="00F81140" w:rsidRPr="001F4307" w:rsidRDefault="001F4307" w:rsidP="00F81140">
      <w:pPr>
        <w:rPr>
          <w:lang w:val="pl-PL"/>
        </w:rPr>
      </w:pPr>
      <w:r w:rsidRPr="001F4307">
        <w:rPr>
          <w:lang w:val="pl-PL"/>
        </w:rPr>
        <w:t>Z wyjątkiem kwantyfikatora, wszystkie opcje są zawsze “widoczne” w łańcuchu</w:t>
      </w:r>
      <w:r w:rsidR="00F81140" w:rsidRPr="001F4307">
        <w:rPr>
          <w:lang w:val="pl-PL"/>
        </w:rPr>
        <w:t xml:space="preserve">. </w:t>
      </w:r>
      <w:r w:rsidRPr="001F4307">
        <w:rPr>
          <w:lang w:val="pl-PL"/>
        </w:rPr>
        <w:t>Gdy jakaś opcja jest włączona</w:t>
      </w:r>
      <w:r w:rsidR="00F81140" w:rsidRPr="001F4307">
        <w:rPr>
          <w:lang w:val="pl-PL"/>
        </w:rPr>
        <w:t xml:space="preserve">, </w:t>
      </w:r>
      <w:r w:rsidRPr="001F4307">
        <w:rPr>
          <w:lang w:val="pl-PL"/>
        </w:rPr>
        <w:t xml:space="preserve">to jest ona </w:t>
      </w:r>
      <w:r w:rsidR="00342B2F">
        <w:rPr>
          <w:lang w:val="pl-PL"/>
        </w:rPr>
        <w:t>wyróżni</w:t>
      </w:r>
      <w:r w:rsidRPr="001F4307">
        <w:rPr>
          <w:lang w:val="pl-PL"/>
        </w:rPr>
        <w:t>ona w łańcuchu</w:t>
      </w:r>
      <w:r w:rsidR="00F81140" w:rsidRPr="001F4307">
        <w:rPr>
          <w:lang w:val="pl-PL"/>
        </w:rPr>
        <w:t xml:space="preserve">. </w:t>
      </w:r>
      <w:r w:rsidRPr="001F4307">
        <w:rPr>
          <w:lang w:val="pl-PL"/>
        </w:rPr>
        <w:t>Na przykład opcja</w:t>
      </w:r>
      <w:r w:rsidR="00F81140" w:rsidRPr="001F4307">
        <w:rPr>
          <w:lang w:val="pl-PL"/>
        </w:rPr>
        <w:t xml:space="preserve"> </w:t>
      </w:r>
      <w:r w:rsidR="005C0889">
        <w:rPr>
          <w:lang w:val="pl-PL"/>
        </w:rPr>
        <w:t>M</w:t>
      </w:r>
      <w:r w:rsidR="00F81140" w:rsidRPr="001F4307">
        <w:rPr>
          <w:lang w:val="pl-PL"/>
        </w:rPr>
        <w:t xml:space="preserve">ulti </w:t>
      </w:r>
      <w:r w:rsidR="005C0889">
        <w:rPr>
          <w:lang w:val="pl-PL"/>
        </w:rPr>
        <w:t>M</w:t>
      </w:r>
      <w:r w:rsidR="00F81140" w:rsidRPr="001F4307">
        <w:rPr>
          <w:lang w:val="pl-PL"/>
        </w:rPr>
        <w:t xml:space="preserve">aster </w:t>
      </w:r>
      <w:r w:rsidRPr="001F4307">
        <w:rPr>
          <w:lang w:val="pl-PL"/>
        </w:rPr>
        <w:t xml:space="preserve">występuje na pozycji </w:t>
      </w:r>
      <w:r w:rsidR="00F81140" w:rsidRPr="001F4307">
        <w:rPr>
          <w:lang w:val="pl-PL"/>
        </w:rPr>
        <w:t xml:space="preserve">B </w:t>
      </w:r>
      <w:r w:rsidRPr="001F4307">
        <w:rPr>
          <w:lang w:val="pl-PL"/>
        </w:rPr>
        <w:t>w łańcuchu</w:t>
      </w:r>
      <w:r w:rsidR="00F81140" w:rsidRPr="001F4307">
        <w:rPr>
          <w:lang w:val="pl-PL"/>
        </w:rPr>
        <w:t xml:space="preserve"> ABCDEFGHIJ </w:t>
      </w:r>
      <w:r w:rsidRPr="001F4307">
        <w:rPr>
          <w:lang w:val="pl-PL"/>
        </w:rPr>
        <w:t>zamieszczonym powyżej</w:t>
      </w:r>
      <w:r w:rsidR="00342B2F">
        <w:rPr>
          <w:lang w:val="pl-PL"/>
        </w:rPr>
        <w:t>. Jest ona</w:t>
      </w:r>
      <w:r w:rsidRPr="001F4307">
        <w:rPr>
          <w:lang w:val="pl-PL"/>
        </w:rPr>
        <w:t xml:space="preserve"> wskazywana literą “</w:t>
      </w:r>
      <w:r w:rsidR="00F81140" w:rsidRPr="001F4307">
        <w:rPr>
          <w:lang w:val="pl-PL"/>
        </w:rPr>
        <w:t>C</w:t>
      </w:r>
      <w:r w:rsidRPr="001F4307">
        <w:rPr>
          <w:lang w:val="pl-PL"/>
        </w:rPr>
        <w:t>”</w:t>
      </w:r>
      <w:r w:rsidR="00342B2F">
        <w:rPr>
          <w:lang w:val="pl-PL"/>
        </w:rPr>
        <w:t>.</w:t>
      </w:r>
      <w:r w:rsidRPr="001F4307">
        <w:rPr>
          <w:lang w:val="pl-PL"/>
        </w:rPr>
        <w:t xml:space="preserve"> </w:t>
      </w:r>
      <w:r w:rsidR="00342B2F">
        <w:rPr>
          <w:lang w:val="pl-PL"/>
        </w:rPr>
        <w:t>D</w:t>
      </w:r>
      <w:r w:rsidRPr="001F4307">
        <w:rPr>
          <w:lang w:val="pl-PL"/>
        </w:rPr>
        <w:t xml:space="preserve">zięki </w:t>
      </w:r>
      <w:r w:rsidR="00342B2F">
        <w:rPr>
          <w:lang w:val="pl-PL"/>
        </w:rPr>
        <w:t>t</w:t>
      </w:r>
      <w:r w:rsidRPr="001F4307">
        <w:rPr>
          <w:lang w:val="pl-PL"/>
        </w:rPr>
        <w:t xml:space="preserve">emu można natychmiast </w:t>
      </w:r>
      <w:r w:rsidR="00342B2F">
        <w:rPr>
          <w:lang w:val="pl-PL"/>
        </w:rPr>
        <w:t>stwierdzi</w:t>
      </w:r>
      <w:r w:rsidRPr="001F4307">
        <w:rPr>
          <w:lang w:val="pl-PL"/>
        </w:rPr>
        <w:t>ć</w:t>
      </w:r>
      <w:r w:rsidR="00342B2F">
        <w:rPr>
          <w:lang w:val="pl-PL"/>
        </w:rPr>
        <w:t>,</w:t>
      </w:r>
      <w:r w:rsidRPr="001F4307">
        <w:rPr>
          <w:lang w:val="pl-PL"/>
        </w:rPr>
        <w:t xml:space="preserve"> czy opcja </w:t>
      </w:r>
      <w:r w:rsidR="005C0889">
        <w:rPr>
          <w:lang w:val="pl-PL"/>
        </w:rPr>
        <w:t>M</w:t>
      </w:r>
      <w:r w:rsidR="00F81140" w:rsidRPr="001F4307">
        <w:rPr>
          <w:lang w:val="pl-PL"/>
        </w:rPr>
        <w:t>ulti-</w:t>
      </w:r>
      <w:r w:rsidR="005C0889">
        <w:rPr>
          <w:lang w:val="pl-PL"/>
        </w:rPr>
        <w:t>M</w:t>
      </w:r>
      <w:r w:rsidR="00F81140" w:rsidRPr="001F4307">
        <w:rPr>
          <w:lang w:val="pl-PL"/>
        </w:rPr>
        <w:t xml:space="preserve">aster </w:t>
      </w:r>
      <w:r w:rsidRPr="001F4307">
        <w:rPr>
          <w:lang w:val="pl-PL"/>
        </w:rPr>
        <w:t>jest włączona. Ilustruje to poniższy przykład</w:t>
      </w:r>
      <w:r w:rsidR="00F81140" w:rsidRPr="001F4307">
        <w:rPr>
          <w:lang w:val="pl-PL"/>
        </w:rPr>
        <w:t>:</w:t>
      </w:r>
    </w:p>
    <w:p w:rsidR="00F81140" w:rsidRDefault="00F81140" w:rsidP="00F81140">
      <w:pPr>
        <w:jc w:val="center"/>
        <w:rPr>
          <w:rFonts w:ascii="Consolas" w:hAnsi="Consolas" w:cs="Consolas"/>
        </w:rPr>
      </w:pPr>
    </w:p>
    <w:p w:rsidR="00F81140" w:rsidRPr="00351204" w:rsidRDefault="00F81140" w:rsidP="00F81140">
      <w:pPr>
        <w:jc w:val="center"/>
        <w:rPr>
          <w:rFonts w:ascii="Consolas" w:hAnsi="Consolas" w:cs="Consolas"/>
        </w:rPr>
      </w:pPr>
      <w:r>
        <w:rPr>
          <w:rFonts w:ascii="Consolas" w:hAnsi="Consolas" w:cs="Consolas"/>
        </w:rPr>
        <w:t>ADF P300-120/480_TCE----21</w:t>
      </w:r>
    </w:p>
    <w:p w:rsidR="00F81140" w:rsidRDefault="00F81140" w:rsidP="00F81140">
      <w:pPr>
        <w:spacing w:after="160"/>
      </w:pPr>
    </w:p>
    <w:p w:rsidR="00F81140" w:rsidRPr="00CD47DA" w:rsidRDefault="001F4307" w:rsidP="00F81140">
      <w:pPr>
        <w:spacing w:after="160"/>
        <w:rPr>
          <w:lang w:val="pl-PL"/>
        </w:rPr>
      </w:pPr>
      <w:r w:rsidRPr="00CD47DA">
        <w:rPr>
          <w:lang w:val="pl-PL"/>
        </w:rPr>
        <w:t>Podobne urządzenie</w:t>
      </w:r>
      <w:r w:rsidR="00F81140" w:rsidRPr="00CD47DA">
        <w:rPr>
          <w:lang w:val="pl-PL"/>
        </w:rPr>
        <w:t xml:space="preserve"> </w:t>
      </w:r>
      <w:r w:rsidRPr="00CD47DA">
        <w:rPr>
          <w:i/>
          <w:lang w:val="pl-PL"/>
        </w:rPr>
        <w:t>bez</w:t>
      </w:r>
      <w:r w:rsidR="00F81140" w:rsidRPr="00CD47DA">
        <w:rPr>
          <w:i/>
          <w:lang w:val="pl-PL"/>
        </w:rPr>
        <w:t xml:space="preserve"> </w:t>
      </w:r>
      <w:r w:rsidRPr="00CD47DA">
        <w:rPr>
          <w:lang w:val="pl-PL"/>
        </w:rPr>
        <w:t xml:space="preserve">opcji </w:t>
      </w:r>
      <w:r w:rsidR="005C0889">
        <w:t>M</w:t>
      </w:r>
      <w:r w:rsidR="00F81140">
        <w:t>ulti-</w:t>
      </w:r>
      <w:r w:rsidR="005C0889">
        <w:t>M</w:t>
      </w:r>
      <w:r w:rsidR="00F81140">
        <w:t xml:space="preserve">aster </w:t>
      </w:r>
      <w:r w:rsidRPr="00CD47DA">
        <w:rPr>
          <w:lang w:val="pl-PL"/>
        </w:rPr>
        <w:t>oznaczone jest następująco</w:t>
      </w:r>
      <w:r w:rsidR="00F81140" w:rsidRPr="00CD47DA">
        <w:rPr>
          <w:lang w:val="pl-PL"/>
        </w:rPr>
        <w:t>:</w:t>
      </w:r>
    </w:p>
    <w:p w:rsidR="00FB0F0A" w:rsidRDefault="00FB0F0A" w:rsidP="00F81140">
      <w:pPr>
        <w:jc w:val="center"/>
        <w:rPr>
          <w:rFonts w:ascii="Consolas" w:hAnsi="Consolas" w:cs="Consolas"/>
        </w:rPr>
      </w:pPr>
    </w:p>
    <w:p w:rsidR="00F81140" w:rsidRPr="00351204" w:rsidRDefault="00F81140" w:rsidP="00F81140">
      <w:pPr>
        <w:jc w:val="center"/>
        <w:rPr>
          <w:rFonts w:ascii="Consolas" w:hAnsi="Consolas" w:cs="Consolas"/>
        </w:rPr>
      </w:pPr>
      <w:r>
        <w:rPr>
          <w:rFonts w:ascii="Consolas" w:hAnsi="Consolas" w:cs="Consolas"/>
        </w:rPr>
        <w:t>ADF P300-120/480_T-E----21</w:t>
      </w:r>
    </w:p>
    <w:p w:rsidR="00F81140" w:rsidRDefault="00F81140" w:rsidP="00F81140">
      <w:pPr>
        <w:spacing w:after="160"/>
      </w:pPr>
    </w:p>
    <w:p w:rsidR="00F81140" w:rsidRPr="00CD47DA" w:rsidRDefault="00CD47DA" w:rsidP="00F81140">
      <w:pPr>
        <w:spacing w:after="160"/>
        <w:rPr>
          <w:lang w:val="pl-PL"/>
        </w:rPr>
      </w:pPr>
      <w:r w:rsidRPr="00CD47DA">
        <w:rPr>
          <w:lang w:val="pl-PL"/>
        </w:rPr>
        <w:t>Należy również zwrócić uwagę, że klasa hermetyzacji</w:t>
      </w:r>
      <w:r w:rsidR="00F81140" w:rsidRPr="00CD47DA">
        <w:rPr>
          <w:lang w:val="pl-PL"/>
        </w:rPr>
        <w:t xml:space="preserve"> (</w:t>
      </w:r>
      <w:r w:rsidRPr="00CD47DA">
        <w:rPr>
          <w:lang w:val="pl-PL"/>
        </w:rPr>
        <w:t>ochrona przed środowiskiem zewnętrznym</w:t>
      </w:r>
      <w:r w:rsidR="00F81140" w:rsidRPr="00CD47DA">
        <w:rPr>
          <w:lang w:val="pl-PL"/>
        </w:rPr>
        <w:t xml:space="preserve">) </w:t>
      </w:r>
      <w:r w:rsidRPr="00CD47DA">
        <w:rPr>
          <w:lang w:val="pl-PL"/>
        </w:rPr>
        <w:t>dokumentowana jest za pomocą dwóch ostatnich znaków</w:t>
      </w:r>
      <w:r w:rsidR="00F81140" w:rsidRPr="00CD47DA">
        <w:rPr>
          <w:lang w:val="pl-PL"/>
        </w:rPr>
        <w:t xml:space="preserve">. 21 </w:t>
      </w:r>
      <w:r w:rsidRPr="00CD47DA">
        <w:rPr>
          <w:lang w:val="pl-PL"/>
        </w:rPr>
        <w:t>oznacza w tym przypadku</w:t>
      </w:r>
      <w:r w:rsidR="00F81140" w:rsidRPr="00CD47DA">
        <w:rPr>
          <w:lang w:val="pl-PL"/>
        </w:rPr>
        <w:t xml:space="preserve"> IP21. </w:t>
      </w:r>
      <w:r w:rsidRPr="00CD47DA">
        <w:rPr>
          <w:lang w:val="pl-PL"/>
        </w:rPr>
        <w:t xml:space="preserve">Wszystkie używane łańcuchy artykułów </w:t>
      </w:r>
      <w:r w:rsidR="00F81140" w:rsidRPr="00CD47DA">
        <w:rPr>
          <w:lang w:val="pl-PL"/>
        </w:rPr>
        <w:t xml:space="preserve">ADF P300 </w:t>
      </w:r>
      <w:r w:rsidRPr="00CD47DA">
        <w:rPr>
          <w:lang w:val="pl-PL"/>
        </w:rPr>
        <w:t>zostały wymienione w tabeli poniżej</w:t>
      </w:r>
      <w:r w:rsidR="00AF4A6C" w:rsidRPr="00CD47DA">
        <w:rPr>
          <w:lang w:val="pl-PL"/>
        </w:rPr>
        <w:t>.</w:t>
      </w:r>
    </w:p>
    <w:p w:rsidR="00F81140" w:rsidRDefault="00F81140" w:rsidP="00F81140">
      <w:pPr>
        <w:spacing w:after="160"/>
      </w:pPr>
      <w:r>
        <w:br w:type="page"/>
      </w:r>
    </w:p>
    <w:tbl>
      <w:tblPr>
        <w:tblStyle w:val="ComsysSalesguide"/>
        <w:tblW w:w="0" w:type="auto"/>
        <w:tblInd w:w="-85" w:type="dxa"/>
        <w:tblLook w:val="04A0"/>
      </w:tblPr>
      <w:tblGrid>
        <w:gridCol w:w="284"/>
        <w:gridCol w:w="2835"/>
        <w:gridCol w:w="1276"/>
        <w:gridCol w:w="142"/>
        <w:gridCol w:w="4450"/>
      </w:tblGrid>
      <w:tr w:rsidR="00F81140" w:rsidRPr="00BA4EB3" w:rsidTr="00B043C6">
        <w:trPr>
          <w:cnfStyle w:val="100000000000"/>
          <w:trHeight w:val="283"/>
        </w:trPr>
        <w:tc>
          <w:tcPr>
            <w:tcW w:w="284" w:type="dxa"/>
            <w:tcBorders>
              <w:bottom w:val="single" w:sz="4" w:space="0" w:color="000000" w:themeColor="text1"/>
            </w:tcBorders>
          </w:tcPr>
          <w:p w:rsidR="00F81140" w:rsidRPr="007F30AC" w:rsidRDefault="00F81140" w:rsidP="00B043C6">
            <w:pPr>
              <w:spacing w:before="0" w:after="0"/>
              <w:rPr>
                <w:lang w:val="pl-PL"/>
              </w:rPr>
            </w:pPr>
          </w:p>
        </w:tc>
        <w:tc>
          <w:tcPr>
            <w:tcW w:w="2835" w:type="dxa"/>
            <w:tcBorders>
              <w:bottom w:val="single" w:sz="4" w:space="0" w:color="000000" w:themeColor="text1"/>
            </w:tcBorders>
          </w:tcPr>
          <w:p w:rsidR="00F81140" w:rsidRPr="007F30AC" w:rsidRDefault="00F81140" w:rsidP="00CD47DA">
            <w:pPr>
              <w:spacing w:before="60" w:after="60"/>
              <w:rPr>
                <w:lang w:val="pl-PL"/>
              </w:rPr>
            </w:pPr>
            <w:r w:rsidRPr="007F30AC">
              <w:rPr>
                <w:lang w:val="pl-PL"/>
              </w:rPr>
              <w:t>Po</w:t>
            </w:r>
            <w:r w:rsidR="00CD47DA" w:rsidRPr="007F30AC">
              <w:rPr>
                <w:lang w:val="pl-PL"/>
              </w:rPr>
              <w:t>zycja</w:t>
            </w:r>
          </w:p>
        </w:tc>
        <w:tc>
          <w:tcPr>
            <w:tcW w:w="1418" w:type="dxa"/>
            <w:gridSpan w:val="2"/>
            <w:tcBorders>
              <w:bottom w:val="single" w:sz="4" w:space="0" w:color="000000" w:themeColor="text1"/>
            </w:tcBorders>
          </w:tcPr>
          <w:p w:rsidR="00F81140" w:rsidRPr="00A36C18" w:rsidRDefault="00F81140" w:rsidP="00F81140">
            <w:pPr>
              <w:spacing w:before="60" w:after="60"/>
              <w:rPr>
                <w:lang w:val="en-US"/>
              </w:rPr>
            </w:pPr>
            <w:r w:rsidRPr="00A36C18">
              <w:rPr>
                <w:lang w:val="en-US"/>
              </w:rPr>
              <w:t>ADF</w:t>
            </w:r>
          </w:p>
        </w:tc>
        <w:tc>
          <w:tcPr>
            <w:tcW w:w="4450" w:type="dxa"/>
            <w:tcBorders>
              <w:bottom w:val="single" w:sz="4" w:space="0" w:color="000000" w:themeColor="text1"/>
            </w:tcBorders>
          </w:tcPr>
          <w:p w:rsidR="00F81140" w:rsidRPr="007F30AC" w:rsidRDefault="00F81140" w:rsidP="00CD47DA">
            <w:pPr>
              <w:spacing w:before="60" w:after="60"/>
              <w:rPr>
                <w:lang w:val="pl-PL"/>
              </w:rPr>
            </w:pPr>
            <w:r w:rsidRPr="007F30AC">
              <w:rPr>
                <w:lang w:val="pl-PL"/>
              </w:rPr>
              <w:t>A</w:t>
            </w:r>
            <w:r w:rsidR="00CD47DA" w:rsidRPr="007F30AC">
              <w:rPr>
                <w:lang w:val="pl-PL"/>
              </w:rPr>
              <w:t>ktywny filtr dynamiczny</w:t>
            </w:r>
          </w:p>
        </w:tc>
      </w:tr>
      <w:tr w:rsidR="00F81140" w:rsidRPr="00BA4EB3" w:rsidTr="00B043C6">
        <w:tc>
          <w:tcPr>
            <w:tcW w:w="284" w:type="dxa"/>
            <w:tcBorders>
              <w:bottom w:val="nil"/>
              <w:right w:val="nil"/>
            </w:tcBorders>
          </w:tcPr>
          <w:p w:rsidR="00F81140" w:rsidRPr="00A36C18" w:rsidRDefault="00F81140" w:rsidP="00B043C6">
            <w:pPr>
              <w:spacing w:before="0" w:after="0"/>
              <w:jc w:val="center"/>
              <w:rPr>
                <w:b/>
                <w:lang w:val="en-US"/>
              </w:rPr>
            </w:pPr>
          </w:p>
        </w:tc>
        <w:tc>
          <w:tcPr>
            <w:tcW w:w="8703" w:type="dxa"/>
            <w:gridSpan w:val="4"/>
            <w:tcBorders>
              <w:left w:val="nil"/>
            </w:tcBorders>
            <w:vAlign w:val="center"/>
          </w:tcPr>
          <w:p w:rsidR="00F81140" w:rsidRPr="00F81140" w:rsidRDefault="00CD47DA" w:rsidP="003622E0">
            <w:pPr>
              <w:spacing w:before="60" w:after="60"/>
              <w:jc w:val="center"/>
              <w:rPr>
                <w:lang w:val="en-US"/>
              </w:rPr>
            </w:pPr>
            <w:r w:rsidRPr="00C7557C">
              <w:rPr>
                <w:b/>
                <w:lang w:val="pl-PL"/>
              </w:rPr>
              <w:t>Typ produktu (mod</w:t>
            </w:r>
            <w:r w:rsidR="003622E0">
              <w:rPr>
                <w:b/>
                <w:lang w:val="pl-PL"/>
              </w:rPr>
              <w:t>el</w:t>
            </w:r>
            <w:r w:rsidRPr="00C7557C">
              <w:rPr>
                <w:b/>
                <w:lang w:val="pl-PL"/>
              </w:rPr>
              <w:t>) i kwantyfikator</w:t>
            </w:r>
          </w:p>
        </w:tc>
      </w:tr>
      <w:tr w:rsidR="00F81140" w:rsidRPr="00987F03" w:rsidTr="00B043C6">
        <w:tc>
          <w:tcPr>
            <w:tcW w:w="284" w:type="dxa"/>
            <w:tcBorders>
              <w:top w:val="nil"/>
              <w:bottom w:val="nil"/>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val="restart"/>
            <w:vAlign w:val="center"/>
          </w:tcPr>
          <w:p w:rsidR="00F81140" w:rsidRPr="000B11F7" w:rsidRDefault="00F81140" w:rsidP="00AF4A6C">
            <w:pPr>
              <w:pStyle w:val="ListParagraph2"/>
              <w:numPr>
                <w:ilvl w:val="0"/>
                <w:numId w:val="0"/>
              </w:numPr>
              <w:tabs>
                <w:tab w:val="clear" w:pos="1843"/>
              </w:tabs>
              <w:rPr>
                <w:rFonts w:cs="Arial"/>
                <w:b/>
                <w:lang w:val="de-DE"/>
              </w:rPr>
            </w:pPr>
            <w:r w:rsidRPr="000B11F7">
              <w:rPr>
                <w:rFonts w:cs="Arial"/>
                <w:b/>
                <w:lang w:val="de-DE"/>
              </w:rPr>
              <w:t>ADF P300</w:t>
            </w:r>
            <w:r w:rsidR="003622E0">
              <w:rPr>
                <w:rFonts w:cs="Arial"/>
                <w:b/>
                <w:i/>
                <w:lang w:val="de-DE"/>
              </w:rPr>
              <w:t>kwantyfikator</w:t>
            </w:r>
          </w:p>
          <w:p w:rsidR="00F81140" w:rsidRPr="000B11F7" w:rsidRDefault="00F81140" w:rsidP="00AF4A6C">
            <w:pPr>
              <w:pStyle w:val="ListParagraph2"/>
              <w:numPr>
                <w:ilvl w:val="0"/>
                <w:numId w:val="0"/>
              </w:numPr>
              <w:tabs>
                <w:tab w:val="clear" w:pos="1843"/>
              </w:tabs>
              <w:rPr>
                <w:rFonts w:ascii="Consolas" w:hAnsi="Consolas" w:cs="Consolas"/>
                <w:lang w:val="de-DE"/>
              </w:rPr>
            </w:pPr>
            <w:r w:rsidRPr="000B11F7">
              <w:rPr>
                <w:rFonts w:ascii="Consolas" w:hAnsi="Consolas" w:cs="Consolas"/>
                <w:b/>
                <w:sz w:val="14"/>
                <w:lang w:val="de-DE"/>
              </w:rPr>
              <w:t>ADF P300(W)</w:t>
            </w:r>
            <w:r w:rsidRPr="000B11F7">
              <w:rPr>
                <w:rFonts w:ascii="Consolas" w:hAnsi="Consolas" w:cs="Consolas"/>
                <w:color w:val="A6A6A6" w:themeColor="background1" w:themeShade="A6"/>
                <w:sz w:val="14"/>
                <w:lang w:val="de-DE"/>
              </w:rPr>
              <w:t>-120/480-UL_T-E-----21</w:t>
            </w:r>
          </w:p>
        </w:tc>
        <w:tc>
          <w:tcPr>
            <w:tcW w:w="1276" w:type="dxa"/>
            <w:vAlign w:val="center"/>
          </w:tcPr>
          <w:p w:rsidR="00F81140" w:rsidRPr="00987F03" w:rsidRDefault="00F81140" w:rsidP="00AF4A6C">
            <w:pPr>
              <w:pStyle w:val="ListParagraph2"/>
              <w:numPr>
                <w:ilvl w:val="0"/>
                <w:numId w:val="0"/>
              </w:numPr>
              <w:tabs>
                <w:tab w:val="clear" w:pos="1843"/>
              </w:tabs>
            </w:pPr>
            <w:r w:rsidRPr="00987F03">
              <w:rPr>
                <w:b/>
              </w:rPr>
              <w:t>P300</w:t>
            </w:r>
          </w:p>
        </w:tc>
        <w:tc>
          <w:tcPr>
            <w:tcW w:w="4592" w:type="dxa"/>
            <w:gridSpan w:val="2"/>
            <w:tcMar>
              <w:top w:w="28" w:type="dxa"/>
              <w:bottom w:w="28" w:type="dxa"/>
            </w:tcMar>
            <w:vAlign w:val="center"/>
          </w:tcPr>
          <w:p w:rsidR="00F81140" w:rsidRPr="006D0D7E" w:rsidRDefault="006D0D7E" w:rsidP="00B043C6">
            <w:pPr>
              <w:pStyle w:val="ListParagraph2"/>
              <w:numPr>
                <w:ilvl w:val="0"/>
                <w:numId w:val="0"/>
              </w:numPr>
              <w:tabs>
                <w:tab w:val="clear" w:pos="1843"/>
              </w:tabs>
              <w:spacing w:line="240" w:lineRule="auto"/>
              <w:rPr>
                <w:b/>
                <w:lang w:val="pl-PL"/>
              </w:rPr>
            </w:pPr>
            <w:r w:rsidRPr="006D0D7E">
              <w:rPr>
                <w:lang w:val="pl-PL"/>
              </w:rPr>
              <w:t>3-fazowy – 3-przewodowy, chłodzony powietrzem</w:t>
            </w:r>
            <w:r w:rsidR="00F81140" w:rsidRPr="006D0D7E">
              <w:rPr>
                <w:lang w:val="pl-PL"/>
              </w:rPr>
              <w:t xml:space="preserve">, </w:t>
            </w:r>
            <w:r w:rsidRPr="006D0D7E">
              <w:rPr>
                <w:lang w:val="pl-PL"/>
              </w:rPr>
              <w:t>autonomiczny aktywny filtr dynamiczny</w:t>
            </w:r>
          </w:p>
        </w:tc>
      </w:tr>
      <w:tr w:rsidR="00F81140" w:rsidRPr="00987F03" w:rsidTr="00B043C6">
        <w:tc>
          <w:tcPr>
            <w:tcW w:w="284" w:type="dxa"/>
            <w:tcBorders>
              <w:top w:val="nil"/>
              <w:bottom w:val="single" w:sz="4" w:space="0" w:color="000000" w:themeColor="text1"/>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tcBorders>
              <w:bottom w:val="single" w:sz="4" w:space="0" w:color="000000" w:themeColor="text1"/>
            </w:tcBorders>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tcBorders>
              <w:bottom w:val="single" w:sz="4" w:space="0" w:color="000000" w:themeColor="text1"/>
            </w:tcBorders>
            <w:vAlign w:val="center"/>
          </w:tcPr>
          <w:p w:rsidR="00F81140" w:rsidRPr="00987F03" w:rsidRDefault="00F81140" w:rsidP="00AF4A6C">
            <w:pPr>
              <w:pStyle w:val="ListParagraph2"/>
              <w:numPr>
                <w:ilvl w:val="0"/>
                <w:numId w:val="0"/>
              </w:numPr>
              <w:tabs>
                <w:tab w:val="clear" w:pos="1843"/>
              </w:tabs>
              <w:rPr>
                <w:b/>
              </w:rPr>
            </w:pPr>
            <w:r w:rsidRPr="00987F03">
              <w:rPr>
                <w:b/>
              </w:rPr>
              <w:t>P300W</w:t>
            </w:r>
          </w:p>
        </w:tc>
        <w:tc>
          <w:tcPr>
            <w:tcW w:w="4592" w:type="dxa"/>
            <w:gridSpan w:val="2"/>
            <w:tcBorders>
              <w:bottom w:val="single" w:sz="4" w:space="0" w:color="000000" w:themeColor="text1"/>
            </w:tcBorders>
            <w:tcMar>
              <w:top w:w="28" w:type="dxa"/>
              <w:bottom w:w="28" w:type="dxa"/>
            </w:tcMar>
            <w:vAlign w:val="center"/>
          </w:tcPr>
          <w:p w:rsidR="00F81140" w:rsidRPr="00F81140" w:rsidRDefault="006D0D7E" w:rsidP="00B043C6">
            <w:pPr>
              <w:pStyle w:val="ListParagraph2"/>
              <w:numPr>
                <w:ilvl w:val="0"/>
                <w:numId w:val="0"/>
              </w:numPr>
              <w:tabs>
                <w:tab w:val="clear" w:pos="1843"/>
              </w:tabs>
              <w:spacing w:line="240" w:lineRule="auto"/>
              <w:rPr>
                <w:lang w:val="en-US"/>
              </w:rPr>
            </w:pPr>
            <w:r w:rsidRPr="00C7557C">
              <w:rPr>
                <w:lang w:val="pl-PL"/>
              </w:rPr>
              <w:t>3-fazowy – 3-przewodowy, chłodzony</w:t>
            </w:r>
            <w:r>
              <w:rPr>
                <w:lang w:val="pl-PL"/>
              </w:rPr>
              <w:t xml:space="preserve"> cieczą</w:t>
            </w:r>
            <w:r w:rsidR="00F81140" w:rsidRPr="00F81140">
              <w:rPr>
                <w:lang w:val="en-US"/>
              </w:rPr>
              <w:t xml:space="preserve">, </w:t>
            </w:r>
            <w:r w:rsidRPr="006D0D7E">
              <w:rPr>
                <w:lang w:val="pl-PL"/>
              </w:rPr>
              <w:t>autonomiczny aktywny filtr dynamiczny</w:t>
            </w:r>
            <w:r w:rsidR="00F81140" w:rsidRPr="00F81140">
              <w:rPr>
                <w:lang w:val="en-US"/>
              </w:rPr>
              <w:t xml:space="preserve"> (</w:t>
            </w:r>
            <w:r w:rsidRPr="006D0D7E">
              <w:rPr>
                <w:lang w:val="pl-PL"/>
              </w:rPr>
              <w:t>obecnie niedostępny</w:t>
            </w:r>
            <w:r w:rsidR="00F81140" w:rsidRPr="00F81140">
              <w:rPr>
                <w:lang w:val="en-US"/>
              </w:rPr>
              <w:t>)</w:t>
            </w:r>
          </w:p>
        </w:tc>
      </w:tr>
      <w:tr w:rsidR="00F81140" w:rsidRPr="00BA4EB3" w:rsidTr="00B043C6">
        <w:tc>
          <w:tcPr>
            <w:tcW w:w="284" w:type="dxa"/>
            <w:tcBorders>
              <w:bottom w:val="nil"/>
              <w:right w:val="nil"/>
            </w:tcBorders>
          </w:tcPr>
          <w:p w:rsidR="00F81140" w:rsidRPr="00F81140" w:rsidRDefault="00F81140" w:rsidP="00B043C6">
            <w:pPr>
              <w:spacing w:before="0" w:after="0"/>
              <w:jc w:val="center"/>
              <w:rPr>
                <w:rFonts w:cs="Arial"/>
                <w:b/>
                <w:lang w:val="en-US"/>
              </w:rPr>
            </w:pPr>
          </w:p>
        </w:tc>
        <w:tc>
          <w:tcPr>
            <w:tcW w:w="8703" w:type="dxa"/>
            <w:gridSpan w:val="4"/>
            <w:tcBorders>
              <w:left w:val="nil"/>
            </w:tcBorders>
            <w:vAlign w:val="center"/>
          </w:tcPr>
          <w:p w:rsidR="00F81140" w:rsidRPr="001056DB" w:rsidRDefault="006D0D7E" w:rsidP="003622E0">
            <w:pPr>
              <w:spacing w:before="60" w:after="60"/>
              <w:jc w:val="center"/>
              <w:rPr>
                <w:rFonts w:cs="Arial"/>
                <w:b/>
              </w:rPr>
            </w:pPr>
            <w:r w:rsidRPr="00C7557C">
              <w:rPr>
                <w:rFonts w:cs="Arial"/>
                <w:b/>
                <w:lang w:val="pl-PL"/>
              </w:rPr>
              <w:t>Wartość znamionowa prądu</w:t>
            </w:r>
          </w:p>
        </w:tc>
      </w:tr>
      <w:tr w:rsidR="00F81140" w:rsidRPr="00987F03" w:rsidTr="00B043C6">
        <w:tc>
          <w:tcPr>
            <w:tcW w:w="284" w:type="dxa"/>
            <w:tcBorders>
              <w:top w:val="nil"/>
              <w:bottom w:val="nil"/>
            </w:tcBorders>
          </w:tcPr>
          <w:p w:rsidR="00F81140" w:rsidRPr="00987F03" w:rsidRDefault="00F81140" w:rsidP="00B043C6">
            <w:pPr>
              <w:pStyle w:val="ListParagraph2"/>
              <w:numPr>
                <w:ilvl w:val="0"/>
                <w:numId w:val="0"/>
              </w:numPr>
              <w:tabs>
                <w:tab w:val="clear" w:pos="1843"/>
              </w:tabs>
              <w:spacing w:before="0" w:line="240" w:lineRule="auto"/>
              <w:rPr>
                <w:rFonts w:cs="Arial"/>
                <w:b/>
              </w:rPr>
            </w:pPr>
          </w:p>
        </w:tc>
        <w:tc>
          <w:tcPr>
            <w:tcW w:w="2835" w:type="dxa"/>
            <w:vMerge w:val="restart"/>
            <w:vAlign w:val="center"/>
          </w:tcPr>
          <w:p w:rsidR="00F81140" w:rsidRPr="003622E0" w:rsidRDefault="003622E0" w:rsidP="00AF4A6C">
            <w:pPr>
              <w:pStyle w:val="ListParagraph2"/>
              <w:numPr>
                <w:ilvl w:val="0"/>
                <w:numId w:val="0"/>
              </w:numPr>
              <w:tabs>
                <w:tab w:val="clear" w:pos="1843"/>
              </w:tabs>
              <w:rPr>
                <w:rFonts w:cs="Arial"/>
                <w:b/>
                <w:lang w:val="pl-PL"/>
              </w:rPr>
            </w:pPr>
            <w:r w:rsidRPr="003622E0">
              <w:rPr>
                <w:rFonts w:cs="Arial"/>
                <w:b/>
                <w:lang w:val="pl-PL"/>
              </w:rPr>
              <w:t>prąd</w:t>
            </w:r>
          </w:p>
          <w:p w:rsidR="00F81140" w:rsidRPr="000B11F7" w:rsidRDefault="00F81140" w:rsidP="00AF4A6C">
            <w:pPr>
              <w:pStyle w:val="ListParagraph2"/>
              <w:numPr>
                <w:ilvl w:val="0"/>
                <w:numId w:val="0"/>
              </w:numPr>
              <w:tabs>
                <w:tab w:val="clear" w:pos="1843"/>
              </w:tabs>
              <w:rPr>
                <w:rFonts w:cs="Arial"/>
                <w:b/>
                <w:lang w:val="de-DE"/>
              </w:rPr>
            </w:pPr>
            <w:r w:rsidRPr="000B11F7">
              <w:rPr>
                <w:rFonts w:ascii="Consolas" w:hAnsi="Consolas" w:cs="Consolas"/>
                <w:color w:val="A6A6A6" w:themeColor="background1" w:themeShade="A6"/>
                <w:sz w:val="14"/>
                <w:lang w:val="de-DE"/>
              </w:rPr>
              <w:t>ADF P300(W)-</w:t>
            </w:r>
            <w:r w:rsidRPr="000B11F7">
              <w:rPr>
                <w:rFonts w:ascii="Consolas" w:hAnsi="Consolas" w:cs="Consolas"/>
                <w:b/>
                <w:sz w:val="14"/>
                <w:lang w:val="de-DE"/>
              </w:rPr>
              <w:t>120</w:t>
            </w:r>
            <w:r w:rsidRPr="000B11F7">
              <w:rPr>
                <w:rFonts w:ascii="Consolas" w:hAnsi="Consolas" w:cs="Consolas"/>
                <w:color w:val="A6A6A6" w:themeColor="background1" w:themeShade="A6"/>
                <w:sz w:val="14"/>
                <w:lang w:val="de-DE"/>
              </w:rPr>
              <w:t>/480-UL_T-E-----21</w:t>
            </w:r>
          </w:p>
        </w:tc>
        <w:tc>
          <w:tcPr>
            <w:tcW w:w="1276" w:type="dxa"/>
            <w:vAlign w:val="center"/>
          </w:tcPr>
          <w:p w:rsidR="00F81140" w:rsidRPr="00987F03" w:rsidRDefault="00F81140" w:rsidP="00AF4A6C">
            <w:pPr>
              <w:pStyle w:val="ListParagraph2"/>
              <w:numPr>
                <w:ilvl w:val="0"/>
                <w:numId w:val="0"/>
              </w:numPr>
              <w:tabs>
                <w:tab w:val="clear" w:pos="1843"/>
              </w:tabs>
            </w:pPr>
            <w:r w:rsidRPr="00987F03">
              <w:rPr>
                <w:b/>
              </w:rPr>
              <w:t>120, 240, 360</w:t>
            </w:r>
          </w:p>
        </w:tc>
        <w:tc>
          <w:tcPr>
            <w:tcW w:w="4592" w:type="dxa"/>
            <w:gridSpan w:val="2"/>
            <w:tcMar>
              <w:top w:w="28" w:type="dxa"/>
              <w:bottom w:w="28" w:type="dxa"/>
            </w:tcMar>
            <w:vAlign w:val="center"/>
          </w:tcPr>
          <w:p w:rsidR="00F81140" w:rsidRPr="00F81140" w:rsidRDefault="006D0D7E" w:rsidP="00B043C6">
            <w:pPr>
              <w:pStyle w:val="ListParagraph2"/>
              <w:numPr>
                <w:ilvl w:val="0"/>
                <w:numId w:val="0"/>
              </w:numPr>
              <w:tabs>
                <w:tab w:val="clear" w:pos="1843"/>
              </w:tabs>
              <w:spacing w:line="240" w:lineRule="auto"/>
              <w:rPr>
                <w:lang w:val="en-US"/>
              </w:rPr>
            </w:pPr>
            <w:r>
              <w:rPr>
                <w:lang w:val="pl-PL"/>
              </w:rPr>
              <w:t>W</w:t>
            </w:r>
            <w:r w:rsidRPr="00C7557C">
              <w:rPr>
                <w:lang w:val="pl-PL"/>
              </w:rPr>
              <w:t>artość znamionowa</w:t>
            </w:r>
            <w:r w:rsidRPr="00F81140">
              <w:rPr>
                <w:lang w:val="en-US"/>
              </w:rPr>
              <w:t xml:space="preserve"> </w:t>
            </w:r>
            <w:r w:rsidR="00F81140" w:rsidRPr="00F81140">
              <w:rPr>
                <w:lang w:val="en-US"/>
              </w:rPr>
              <w:t>12</w:t>
            </w:r>
            <w:r w:rsidR="00FB0F0A">
              <w:rPr>
                <w:lang w:val="en-US"/>
              </w:rPr>
              <w:t>0</w:t>
            </w:r>
            <w:r w:rsidR="00F81140" w:rsidRPr="00F81140">
              <w:rPr>
                <w:lang w:val="en-US"/>
              </w:rPr>
              <w:t xml:space="preserve">/240/360 A </w:t>
            </w:r>
            <w:r w:rsidRPr="006D0D7E">
              <w:rPr>
                <w:lang w:val="pl-PL"/>
              </w:rPr>
              <w:t>dla</w:t>
            </w:r>
            <w:r w:rsidR="00F81140" w:rsidRPr="00F81140">
              <w:rPr>
                <w:lang w:val="en-US"/>
              </w:rPr>
              <w:t xml:space="preserve"> ADF P300 </w:t>
            </w:r>
            <w:r w:rsidRPr="006D0D7E">
              <w:rPr>
                <w:lang w:val="pl-PL"/>
              </w:rPr>
              <w:t xml:space="preserve">w </w:t>
            </w:r>
            <w:r w:rsidR="003622E0">
              <w:rPr>
                <w:lang w:val="pl-PL"/>
              </w:rPr>
              <w:t xml:space="preserve">określonych </w:t>
            </w:r>
            <w:r w:rsidRPr="006D0D7E">
              <w:rPr>
                <w:lang w:val="pl-PL"/>
              </w:rPr>
              <w:t>wersjach</w:t>
            </w:r>
            <w:r w:rsidR="00F81140" w:rsidRPr="00F81140">
              <w:rPr>
                <w:lang w:val="en-US"/>
              </w:rPr>
              <w:t xml:space="preserve"> 415/480 V (IEC)</w:t>
            </w:r>
          </w:p>
        </w:tc>
      </w:tr>
      <w:tr w:rsidR="00F81140" w:rsidRPr="00987F03" w:rsidTr="00B043C6">
        <w:tc>
          <w:tcPr>
            <w:tcW w:w="284" w:type="dxa"/>
            <w:tcBorders>
              <w:top w:val="nil"/>
              <w:bottom w:val="nil"/>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vAlign w:val="center"/>
          </w:tcPr>
          <w:p w:rsidR="00F81140" w:rsidRPr="00987F03" w:rsidRDefault="00F81140" w:rsidP="00AF4A6C">
            <w:pPr>
              <w:pStyle w:val="ListParagraph2"/>
              <w:numPr>
                <w:ilvl w:val="0"/>
                <w:numId w:val="0"/>
              </w:numPr>
              <w:tabs>
                <w:tab w:val="clear" w:pos="1843"/>
              </w:tabs>
            </w:pPr>
            <w:r w:rsidRPr="00987F03">
              <w:rPr>
                <w:b/>
              </w:rPr>
              <w:t>110, 220, 330</w:t>
            </w:r>
          </w:p>
        </w:tc>
        <w:tc>
          <w:tcPr>
            <w:tcW w:w="4592" w:type="dxa"/>
            <w:gridSpan w:val="2"/>
            <w:tcMar>
              <w:top w:w="28" w:type="dxa"/>
              <w:bottom w:w="28" w:type="dxa"/>
            </w:tcMar>
            <w:vAlign w:val="center"/>
          </w:tcPr>
          <w:p w:rsidR="00F81140" w:rsidRPr="00F81140" w:rsidRDefault="006D0D7E" w:rsidP="00B043C6">
            <w:pPr>
              <w:pStyle w:val="ListParagraph2"/>
              <w:numPr>
                <w:ilvl w:val="0"/>
                <w:numId w:val="0"/>
              </w:numPr>
              <w:tabs>
                <w:tab w:val="clear" w:pos="1843"/>
              </w:tabs>
              <w:spacing w:line="240" w:lineRule="auto"/>
              <w:rPr>
                <w:lang w:val="en-US"/>
              </w:rPr>
            </w:pPr>
            <w:r>
              <w:rPr>
                <w:lang w:val="pl-PL"/>
              </w:rPr>
              <w:t>W</w:t>
            </w:r>
            <w:r w:rsidRPr="00C7557C">
              <w:rPr>
                <w:lang w:val="pl-PL"/>
              </w:rPr>
              <w:t>artość znamionowa</w:t>
            </w:r>
            <w:r w:rsidRPr="00F81140">
              <w:rPr>
                <w:lang w:val="en-US"/>
              </w:rPr>
              <w:t xml:space="preserve"> </w:t>
            </w:r>
            <w:r w:rsidR="00F81140" w:rsidRPr="00F81140">
              <w:rPr>
                <w:lang w:val="en-US"/>
              </w:rPr>
              <w:t xml:space="preserve">110/220/330 A </w:t>
            </w:r>
            <w:r w:rsidRPr="006D0D7E">
              <w:rPr>
                <w:lang w:val="pl-PL"/>
              </w:rPr>
              <w:t>dla</w:t>
            </w:r>
            <w:r w:rsidR="00F81140" w:rsidRPr="00F81140">
              <w:rPr>
                <w:lang w:val="en-US"/>
              </w:rPr>
              <w:t xml:space="preserve"> ADF P300 </w:t>
            </w:r>
            <w:r w:rsidRPr="006D0D7E">
              <w:rPr>
                <w:lang w:val="pl-PL"/>
              </w:rPr>
              <w:t xml:space="preserve">w </w:t>
            </w:r>
            <w:r w:rsidR="003622E0">
              <w:rPr>
                <w:lang w:val="pl-PL"/>
              </w:rPr>
              <w:t xml:space="preserve">określonych </w:t>
            </w:r>
            <w:r w:rsidRPr="006D0D7E">
              <w:rPr>
                <w:lang w:val="pl-PL"/>
              </w:rPr>
              <w:t>wersjach</w:t>
            </w:r>
            <w:r w:rsidR="00F81140" w:rsidRPr="00F81140">
              <w:rPr>
                <w:lang w:val="en-US"/>
              </w:rPr>
              <w:t xml:space="preserve"> 415/480 V (UL)</w:t>
            </w:r>
          </w:p>
        </w:tc>
      </w:tr>
      <w:tr w:rsidR="00F81140" w:rsidRPr="00987F03" w:rsidTr="00B043C6">
        <w:tc>
          <w:tcPr>
            <w:tcW w:w="284" w:type="dxa"/>
            <w:tcBorders>
              <w:top w:val="nil"/>
              <w:bottom w:val="single" w:sz="4" w:space="0" w:color="000000" w:themeColor="text1"/>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tcBorders>
              <w:bottom w:val="single" w:sz="4" w:space="0" w:color="000000" w:themeColor="text1"/>
            </w:tcBorders>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tcBorders>
              <w:bottom w:val="single" w:sz="4" w:space="0" w:color="000000" w:themeColor="text1"/>
            </w:tcBorders>
            <w:vAlign w:val="center"/>
          </w:tcPr>
          <w:p w:rsidR="00F81140" w:rsidRPr="00987F03" w:rsidRDefault="00F81140" w:rsidP="00AF4A6C">
            <w:pPr>
              <w:pStyle w:val="ListParagraph2"/>
              <w:numPr>
                <w:ilvl w:val="0"/>
                <w:numId w:val="0"/>
              </w:numPr>
              <w:tabs>
                <w:tab w:val="clear" w:pos="1843"/>
              </w:tabs>
              <w:rPr>
                <w:b/>
              </w:rPr>
            </w:pPr>
            <w:r w:rsidRPr="00987F03">
              <w:rPr>
                <w:b/>
              </w:rPr>
              <w:t>90, 180, 270</w:t>
            </w:r>
          </w:p>
        </w:tc>
        <w:tc>
          <w:tcPr>
            <w:tcW w:w="4592" w:type="dxa"/>
            <w:gridSpan w:val="2"/>
            <w:tcBorders>
              <w:bottom w:val="single" w:sz="4" w:space="0" w:color="000000" w:themeColor="text1"/>
            </w:tcBorders>
            <w:tcMar>
              <w:top w:w="28" w:type="dxa"/>
              <w:bottom w:w="28" w:type="dxa"/>
            </w:tcMar>
            <w:vAlign w:val="center"/>
          </w:tcPr>
          <w:p w:rsidR="00F81140" w:rsidRPr="00F81140" w:rsidRDefault="006D0D7E" w:rsidP="00B043C6">
            <w:pPr>
              <w:pStyle w:val="ListParagraph2"/>
              <w:numPr>
                <w:ilvl w:val="0"/>
                <w:numId w:val="0"/>
              </w:numPr>
              <w:tabs>
                <w:tab w:val="clear" w:pos="1843"/>
              </w:tabs>
              <w:spacing w:line="240" w:lineRule="auto"/>
              <w:rPr>
                <w:lang w:val="en-US"/>
              </w:rPr>
            </w:pPr>
            <w:r>
              <w:rPr>
                <w:lang w:val="pl-PL"/>
              </w:rPr>
              <w:t>W</w:t>
            </w:r>
            <w:r w:rsidRPr="00C7557C">
              <w:rPr>
                <w:lang w:val="pl-PL"/>
              </w:rPr>
              <w:t>artość znamionowa</w:t>
            </w:r>
            <w:r w:rsidRPr="00F81140">
              <w:rPr>
                <w:lang w:val="en-US"/>
              </w:rPr>
              <w:t xml:space="preserve"> </w:t>
            </w:r>
            <w:r w:rsidR="00F81140" w:rsidRPr="00F81140">
              <w:rPr>
                <w:lang w:val="en-US"/>
              </w:rPr>
              <w:t xml:space="preserve">90/180/270 A </w:t>
            </w:r>
            <w:r w:rsidRPr="006D0D7E">
              <w:rPr>
                <w:lang w:val="pl-PL"/>
              </w:rPr>
              <w:t>dla</w:t>
            </w:r>
            <w:r w:rsidR="00F81140" w:rsidRPr="00F81140">
              <w:rPr>
                <w:lang w:val="en-US"/>
              </w:rPr>
              <w:t xml:space="preserve"> ADF P300 </w:t>
            </w:r>
            <w:r w:rsidRPr="006D0D7E">
              <w:rPr>
                <w:lang w:val="pl-PL"/>
              </w:rPr>
              <w:t xml:space="preserve">w </w:t>
            </w:r>
            <w:r w:rsidR="003622E0">
              <w:rPr>
                <w:lang w:val="pl-PL"/>
              </w:rPr>
              <w:t xml:space="preserve">określonych </w:t>
            </w:r>
            <w:r w:rsidRPr="006D0D7E">
              <w:rPr>
                <w:lang w:val="pl-PL"/>
              </w:rPr>
              <w:t>wersjach</w:t>
            </w:r>
            <w:r w:rsidR="00F81140" w:rsidRPr="00F81140">
              <w:rPr>
                <w:lang w:val="en-US"/>
              </w:rPr>
              <w:t xml:space="preserve"> 600/690 V (IEC </w:t>
            </w:r>
            <w:r w:rsidRPr="00F93611">
              <w:rPr>
                <w:lang w:val="pl-PL"/>
              </w:rPr>
              <w:t>oraz</w:t>
            </w:r>
            <w:r w:rsidR="00F81140" w:rsidRPr="00F81140">
              <w:rPr>
                <w:lang w:val="en-US"/>
              </w:rPr>
              <w:t xml:space="preserve"> UL)</w:t>
            </w:r>
          </w:p>
        </w:tc>
      </w:tr>
      <w:tr w:rsidR="00F81140" w:rsidRPr="001056DB" w:rsidTr="00B043C6">
        <w:tc>
          <w:tcPr>
            <w:tcW w:w="284" w:type="dxa"/>
            <w:tcBorders>
              <w:bottom w:val="nil"/>
              <w:right w:val="nil"/>
            </w:tcBorders>
          </w:tcPr>
          <w:p w:rsidR="00F81140" w:rsidRPr="00F81140" w:rsidRDefault="00F81140" w:rsidP="00B043C6">
            <w:pPr>
              <w:spacing w:before="0" w:after="0"/>
              <w:jc w:val="center"/>
              <w:rPr>
                <w:rFonts w:cs="Arial"/>
                <w:b/>
                <w:lang w:val="en-US"/>
              </w:rPr>
            </w:pPr>
          </w:p>
        </w:tc>
        <w:tc>
          <w:tcPr>
            <w:tcW w:w="8703" w:type="dxa"/>
            <w:gridSpan w:val="4"/>
            <w:tcBorders>
              <w:left w:val="nil"/>
            </w:tcBorders>
            <w:vAlign w:val="center"/>
          </w:tcPr>
          <w:p w:rsidR="00F81140" w:rsidRPr="001056DB" w:rsidRDefault="006D0D7E" w:rsidP="003622E0">
            <w:pPr>
              <w:spacing w:before="60" w:after="60"/>
              <w:jc w:val="center"/>
              <w:rPr>
                <w:rFonts w:cs="Arial"/>
                <w:b/>
              </w:rPr>
            </w:pPr>
            <w:r w:rsidRPr="00C7557C">
              <w:rPr>
                <w:rFonts w:cs="Arial"/>
                <w:b/>
                <w:lang w:val="pl-PL"/>
              </w:rPr>
              <w:t>Poziom napięcia</w:t>
            </w:r>
          </w:p>
        </w:tc>
      </w:tr>
      <w:tr w:rsidR="00F81140" w:rsidRPr="00987F03" w:rsidTr="00B043C6">
        <w:tc>
          <w:tcPr>
            <w:tcW w:w="284" w:type="dxa"/>
            <w:tcBorders>
              <w:top w:val="nil"/>
              <w:bottom w:val="nil"/>
            </w:tcBorders>
          </w:tcPr>
          <w:p w:rsidR="00F81140" w:rsidRPr="00987F03" w:rsidRDefault="00F81140" w:rsidP="00B043C6">
            <w:pPr>
              <w:pStyle w:val="ListParagraph2"/>
              <w:numPr>
                <w:ilvl w:val="0"/>
                <w:numId w:val="0"/>
              </w:numPr>
              <w:tabs>
                <w:tab w:val="clear" w:pos="1843"/>
              </w:tabs>
              <w:spacing w:before="0" w:line="240" w:lineRule="auto"/>
              <w:rPr>
                <w:rFonts w:cs="Arial"/>
                <w:b/>
              </w:rPr>
            </w:pPr>
          </w:p>
        </w:tc>
        <w:tc>
          <w:tcPr>
            <w:tcW w:w="2835" w:type="dxa"/>
            <w:vMerge w:val="restart"/>
            <w:vAlign w:val="center"/>
          </w:tcPr>
          <w:p w:rsidR="00F81140" w:rsidRPr="003622E0" w:rsidRDefault="003622E0" w:rsidP="00AF4A6C">
            <w:pPr>
              <w:pStyle w:val="ListParagraph2"/>
              <w:numPr>
                <w:ilvl w:val="0"/>
                <w:numId w:val="0"/>
              </w:numPr>
              <w:tabs>
                <w:tab w:val="clear" w:pos="1843"/>
              </w:tabs>
              <w:rPr>
                <w:rFonts w:cs="Arial"/>
                <w:b/>
                <w:lang w:val="pl-PL"/>
              </w:rPr>
            </w:pPr>
            <w:r w:rsidRPr="003622E0">
              <w:rPr>
                <w:rFonts w:cs="Arial"/>
                <w:b/>
                <w:lang w:val="pl-PL"/>
              </w:rPr>
              <w:t>napięcie</w:t>
            </w:r>
          </w:p>
          <w:p w:rsidR="00F81140" w:rsidRPr="000B11F7" w:rsidRDefault="00F81140" w:rsidP="00AF4A6C">
            <w:pPr>
              <w:pStyle w:val="ListParagraph2"/>
              <w:numPr>
                <w:ilvl w:val="0"/>
                <w:numId w:val="0"/>
              </w:numPr>
              <w:tabs>
                <w:tab w:val="clear" w:pos="1843"/>
              </w:tabs>
              <w:rPr>
                <w:rFonts w:cs="Arial"/>
                <w:b/>
                <w:lang w:val="de-DE"/>
              </w:rPr>
            </w:pPr>
            <w:r w:rsidRPr="000B11F7">
              <w:rPr>
                <w:rFonts w:ascii="Consolas" w:hAnsi="Consolas" w:cs="Consolas"/>
                <w:color w:val="A6A6A6" w:themeColor="background1" w:themeShade="A6"/>
                <w:sz w:val="14"/>
                <w:lang w:val="de-DE"/>
              </w:rPr>
              <w:t>ADF P300(W)-120/</w:t>
            </w:r>
            <w:r w:rsidRPr="000B11F7">
              <w:rPr>
                <w:rFonts w:ascii="Consolas" w:hAnsi="Consolas" w:cs="Consolas"/>
                <w:b/>
                <w:sz w:val="14"/>
                <w:lang w:val="de-DE"/>
              </w:rPr>
              <w:t>480</w:t>
            </w:r>
            <w:r w:rsidRPr="000B11F7">
              <w:rPr>
                <w:rFonts w:ascii="Consolas" w:hAnsi="Consolas" w:cs="Consolas"/>
                <w:color w:val="A6A6A6" w:themeColor="background1" w:themeShade="A6"/>
                <w:sz w:val="14"/>
                <w:lang w:val="de-DE"/>
              </w:rPr>
              <w:t>-UL_T-E-----21</w:t>
            </w:r>
          </w:p>
        </w:tc>
        <w:tc>
          <w:tcPr>
            <w:tcW w:w="1276" w:type="dxa"/>
            <w:vAlign w:val="center"/>
          </w:tcPr>
          <w:p w:rsidR="00F81140" w:rsidRPr="00987F03" w:rsidRDefault="00F81140" w:rsidP="00B043C6">
            <w:pPr>
              <w:pStyle w:val="ListParagraph2"/>
              <w:numPr>
                <w:ilvl w:val="0"/>
                <w:numId w:val="0"/>
              </w:numPr>
              <w:tabs>
                <w:tab w:val="clear" w:pos="1843"/>
              </w:tabs>
              <w:spacing w:line="240" w:lineRule="auto"/>
            </w:pPr>
            <w:r w:rsidRPr="00987F03">
              <w:rPr>
                <w:b/>
              </w:rPr>
              <w:t>415</w:t>
            </w:r>
          </w:p>
        </w:tc>
        <w:tc>
          <w:tcPr>
            <w:tcW w:w="4592" w:type="dxa"/>
            <w:gridSpan w:val="2"/>
            <w:tcMar>
              <w:top w:w="28" w:type="dxa"/>
              <w:bottom w:w="28" w:type="dxa"/>
            </w:tcMar>
            <w:vAlign w:val="center"/>
          </w:tcPr>
          <w:p w:rsidR="00F81140" w:rsidRPr="00F81140" w:rsidRDefault="006D0D7E" w:rsidP="003622E0">
            <w:pPr>
              <w:pStyle w:val="ListParagraph2"/>
              <w:numPr>
                <w:ilvl w:val="0"/>
                <w:numId w:val="0"/>
              </w:numPr>
              <w:tabs>
                <w:tab w:val="clear" w:pos="1843"/>
              </w:tabs>
              <w:spacing w:line="240" w:lineRule="auto"/>
              <w:rPr>
                <w:lang w:val="en-US"/>
              </w:rPr>
            </w:pPr>
            <w:r w:rsidRPr="00C7557C">
              <w:rPr>
                <w:lang w:val="pl-PL"/>
              </w:rPr>
              <w:t>Dopuszczalne poziomy napięcia</w:t>
            </w:r>
            <w:r w:rsidR="00F81140" w:rsidRPr="00F81140">
              <w:rPr>
                <w:lang w:val="en-US"/>
              </w:rPr>
              <w:t>: 215/230/245/385/400/415 V</w:t>
            </w:r>
          </w:p>
        </w:tc>
      </w:tr>
      <w:tr w:rsidR="00F81140" w:rsidRPr="00987F03" w:rsidTr="00B043C6">
        <w:tc>
          <w:tcPr>
            <w:tcW w:w="284" w:type="dxa"/>
            <w:tcBorders>
              <w:top w:val="nil"/>
              <w:bottom w:val="nil"/>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vAlign w:val="center"/>
          </w:tcPr>
          <w:p w:rsidR="00F81140" w:rsidRPr="00987F03" w:rsidRDefault="00F81140" w:rsidP="00B043C6">
            <w:pPr>
              <w:pStyle w:val="ListParagraph2"/>
              <w:numPr>
                <w:ilvl w:val="0"/>
                <w:numId w:val="0"/>
              </w:numPr>
              <w:tabs>
                <w:tab w:val="clear" w:pos="1843"/>
              </w:tabs>
              <w:spacing w:line="240" w:lineRule="auto"/>
            </w:pPr>
            <w:r w:rsidRPr="00987F03">
              <w:rPr>
                <w:b/>
              </w:rPr>
              <w:t>480</w:t>
            </w:r>
          </w:p>
        </w:tc>
        <w:tc>
          <w:tcPr>
            <w:tcW w:w="4592" w:type="dxa"/>
            <w:gridSpan w:val="2"/>
            <w:tcMar>
              <w:top w:w="28" w:type="dxa"/>
              <w:bottom w:w="28" w:type="dxa"/>
            </w:tcMar>
            <w:vAlign w:val="center"/>
          </w:tcPr>
          <w:p w:rsidR="00F81140" w:rsidRPr="00F81140" w:rsidRDefault="006D0D7E" w:rsidP="003622E0">
            <w:pPr>
              <w:pStyle w:val="ListParagraph2"/>
              <w:numPr>
                <w:ilvl w:val="0"/>
                <w:numId w:val="0"/>
              </w:numPr>
              <w:tabs>
                <w:tab w:val="clear" w:pos="1843"/>
              </w:tabs>
              <w:spacing w:line="240" w:lineRule="auto"/>
              <w:rPr>
                <w:lang w:val="en-US"/>
              </w:rPr>
            </w:pPr>
            <w:r w:rsidRPr="00C7557C">
              <w:rPr>
                <w:lang w:val="pl-PL"/>
              </w:rPr>
              <w:t>Dopuszczalne poziomy napięcia</w:t>
            </w:r>
            <w:r w:rsidR="00F81140" w:rsidRPr="00F81140">
              <w:rPr>
                <w:lang w:val="en-US"/>
              </w:rPr>
              <w:t>: 380/400/420/440/460/480 V</w:t>
            </w:r>
          </w:p>
        </w:tc>
      </w:tr>
      <w:tr w:rsidR="00F81140" w:rsidRPr="00987F03" w:rsidTr="00B043C6">
        <w:tc>
          <w:tcPr>
            <w:tcW w:w="284" w:type="dxa"/>
            <w:tcBorders>
              <w:top w:val="nil"/>
              <w:bottom w:val="nil"/>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vAlign w:val="center"/>
          </w:tcPr>
          <w:p w:rsidR="00F81140" w:rsidRPr="00987F03" w:rsidRDefault="00F81140" w:rsidP="00B043C6">
            <w:pPr>
              <w:pStyle w:val="ListParagraph2"/>
              <w:numPr>
                <w:ilvl w:val="0"/>
                <w:numId w:val="0"/>
              </w:numPr>
              <w:tabs>
                <w:tab w:val="clear" w:pos="1843"/>
              </w:tabs>
              <w:spacing w:line="240" w:lineRule="auto"/>
            </w:pPr>
            <w:r w:rsidRPr="00987F03">
              <w:rPr>
                <w:b/>
              </w:rPr>
              <w:t>600</w:t>
            </w:r>
          </w:p>
        </w:tc>
        <w:tc>
          <w:tcPr>
            <w:tcW w:w="4592" w:type="dxa"/>
            <w:gridSpan w:val="2"/>
            <w:tcMar>
              <w:top w:w="28" w:type="dxa"/>
              <w:bottom w:w="28" w:type="dxa"/>
            </w:tcMar>
            <w:vAlign w:val="center"/>
          </w:tcPr>
          <w:p w:rsidR="00F81140" w:rsidRPr="00F81140" w:rsidRDefault="006D0D7E" w:rsidP="003622E0">
            <w:pPr>
              <w:pStyle w:val="ListParagraph2"/>
              <w:numPr>
                <w:ilvl w:val="0"/>
                <w:numId w:val="0"/>
              </w:numPr>
              <w:tabs>
                <w:tab w:val="clear" w:pos="1843"/>
              </w:tabs>
              <w:spacing w:line="240" w:lineRule="auto"/>
              <w:rPr>
                <w:lang w:val="en-US"/>
              </w:rPr>
            </w:pPr>
            <w:r w:rsidRPr="00C7557C">
              <w:rPr>
                <w:lang w:val="pl-PL"/>
              </w:rPr>
              <w:t>Dopuszczalne poziomy napięcia</w:t>
            </w:r>
            <w:r w:rsidR="00F81140" w:rsidRPr="00F81140">
              <w:rPr>
                <w:lang w:val="en-US"/>
              </w:rPr>
              <w:t>: 475/500/525/550/575/600 V</w:t>
            </w:r>
          </w:p>
        </w:tc>
      </w:tr>
      <w:tr w:rsidR="00F81140" w:rsidRPr="00987F03" w:rsidTr="00B043C6">
        <w:trPr>
          <w:trHeight w:val="179"/>
        </w:trPr>
        <w:tc>
          <w:tcPr>
            <w:tcW w:w="284" w:type="dxa"/>
            <w:tcBorders>
              <w:top w:val="nil"/>
              <w:bottom w:val="single" w:sz="4" w:space="0" w:color="000000" w:themeColor="text1"/>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tcBorders>
              <w:bottom w:val="single" w:sz="4" w:space="0" w:color="000000" w:themeColor="text1"/>
            </w:tcBorders>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tcBorders>
              <w:bottom w:val="single" w:sz="4" w:space="0" w:color="000000" w:themeColor="text1"/>
            </w:tcBorders>
            <w:vAlign w:val="center"/>
          </w:tcPr>
          <w:p w:rsidR="00F81140" w:rsidRPr="00987F03" w:rsidRDefault="00F81140" w:rsidP="00B043C6">
            <w:pPr>
              <w:pStyle w:val="ListParagraph2"/>
              <w:numPr>
                <w:ilvl w:val="0"/>
                <w:numId w:val="0"/>
              </w:numPr>
              <w:tabs>
                <w:tab w:val="clear" w:pos="1843"/>
              </w:tabs>
              <w:spacing w:before="0" w:line="240" w:lineRule="auto"/>
            </w:pPr>
            <w:r w:rsidRPr="00987F03">
              <w:rPr>
                <w:b/>
              </w:rPr>
              <w:t>690</w:t>
            </w:r>
          </w:p>
        </w:tc>
        <w:tc>
          <w:tcPr>
            <w:tcW w:w="4592" w:type="dxa"/>
            <w:gridSpan w:val="2"/>
            <w:tcBorders>
              <w:bottom w:val="single" w:sz="4" w:space="0" w:color="000000" w:themeColor="text1"/>
            </w:tcBorders>
            <w:tcMar>
              <w:top w:w="28" w:type="dxa"/>
              <w:bottom w:w="28" w:type="dxa"/>
            </w:tcMar>
            <w:vAlign w:val="center"/>
          </w:tcPr>
          <w:p w:rsidR="00F81140" w:rsidRPr="00F81140" w:rsidRDefault="006D0D7E" w:rsidP="00B043C6">
            <w:pPr>
              <w:pStyle w:val="ListParagraph2"/>
              <w:numPr>
                <w:ilvl w:val="0"/>
                <w:numId w:val="0"/>
              </w:numPr>
              <w:tabs>
                <w:tab w:val="clear" w:pos="1843"/>
              </w:tabs>
              <w:spacing w:before="0" w:line="240" w:lineRule="auto"/>
              <w:rPr>
                <w:lang w:val="en-US"/>
              </w:rPr>
            </w:pPr>
            <w:r w:rsidRPr="00C7557C">
              <w:rPr>
                <w:lang w:val="pl-PL"/>
              </w:rPr>
              <w:t>Dopuszczalny poziom napięcia</w:t>
            </w:r>
            <w:r w:rsidR="00F81140" w:rsidRPr="00F81140">
              <w:rPr>
                <w:lang w:val="en-US"/>
              </w:rPr>
              <w:t>: 690 V</w:t>
            </w:r>
          </w:p>
        </w:tc>
      </w:tr>
      <w:tr w:rsidR="00F81140" w:rsidRPr="001056DB" w:rsidTr="00B043C6">
        <w:tc>
          <w:tcPr>
            <w:tcW w:w="284" w:type="dxa"/>
            <w:tcBorders>
              <w:bottom w:val="nil"/>
              <w:right w:val="nil"/>
            </w:tcBorders>
          </w:tcPr>
          <w:p w:rsidR="00F81140" w:rsidRPr="00F81140" w:rsidRDefault="00F81140" w:rsidP="00B043C6">
            <w:pPr>
              <w:spacing w:before="0" w:after="0"/>
              <w:jc w:val="center"/>
              <w:rPr>
                <w:rFonts w:cs="Arial"/>
                <w:b/>
                <w:lang w:val="en-US"/>
              </w:rPr>
            </w:pPr>
          </w:p>
        </w:tc>
        <w:tc>
          <w:tcPr>
            <w:tcW w:w="8703" w:type="dxa"/>
            <w:gridSpan w:val="4"/>
            <w:tcBorders>
              <w:left w:val="nil"/>
            </w:tcBorders>
            <w:vAlign w:val="center"/>
          </w:tcPr>
          <w:p w:rsidR="00F81140" w:rsidRPr="001056DB" w:rsidRDefault="00F81140" w:rsidP="00F93611">
            <w:pPr>
              <w:spacing w:before="60" w:after="60"/>
              <w:jc w:val="center"/>
              <w:rPr>
                <w:rFonts w:cs="Arial"/>
                <w:b/>
              </w:rPr>
            </w:pPr>
            <w:r w:rsidRPr="001056DB">
              <w:rPr>
                <w:rFonts w:cs="Arial"/>
                <w:b/>
              </w:rPr>
              <w:t>Cert</w:t>
            </w:r>
            <w:r w:rsidR="00F93611">
              <w:rPr>
                <w:rFonts w:cs="Arial"/>
                <w:b/>
              </w:rPr>
              <w:t>yfikacja</w:t>
            </w:r>
            <w:r w:rsidRPr="001056DB">
              <w:rPr>
                <w:rFonts w:cs="Arial"/>
                <w:b/>
              </w:rPr>
              <w:t xml:space="preserve"> (-UL)</w:t>
            </w:r>
          </w:p>
        </w:tc>
      </w:tr>
      <w:tr w:rsidR="00F81140" w:rsidRPr="00987F03" w:rsidTr="00B043C6">
        <w:tc>
          <w:tcPr>
            <w:tcW w:w="284" w:type="dxa"/>
            <w:tcBorders>
              <w:top w:val="nil"/>
              <w:bottom w:val="single" w:sz="4" w:space="0" w:color="000000" w:themeColor="text1"/>
            </w:tcBorders>
          </w:tcPr>
          <w:p w:rsidR="00F81140" w:rsidRPr="00987F03" w:rsidRDefault="00F81140" w:rsidP="00B043C6">
            <w:pPr>
              <w:pStyle w:val="ListParagraph2"/>
              <w:numPr>
                <w:ilvl w:val="0"/>
                <w:numId w:val="0"/>
              </w:numPr>
              <w:tabs>
                <w:tab w:val="clear" w:pos="1843"/>
              </w:tabs>
              <w:spacing w:before="0" w:line="240" w:lineRule="auto"/>
              <w:rPr>
                <w:b/>
              </w:rPr>
            </w:pPr>
          </w:p>
        </w:tc>
        <w:tc>
          <w:tcPr>
            <w:tcW w:w="2835" w:type="dxa"/>
            <w:tcBorders>
              <w:bottom w:val="single" w:sz="4" w:space="0" w:color="000000" w:themeColor="text1"/>
            </w:tcBorders>
            <w:vAlign w:val="center"/>
          </w:tcPr>
          <w:p w:rsidR="00F81140" w:rsidRPr="000B11F7" w:rsidRDefault="00F81140" w:rsidP="00AF4A6C">
            <w:pPr>
              <w:pStyle w:val="ListParagraph2"/>
              <w:numPr>
                <w:ilvl w:val="0"/>
                <w:numId w:val="0"/>
              </w:numPr>
              <w:tabs>
                <w:tab w:val="clear" w:pos="1843"/>
              </w:tabs>
              <w:rPr>
                <w:b/>
                <w:lang w:val="de-DE"/>
              </w:rPr>
            </w:pPr>
            <w:r w:rsidRPr="000B11F7">
              <w:rPr>
                <w:b/>
                <w:lang w:val="de-DE"/>
              </w:rPr>
              <w:t>-UL</w:t>
            </w:r>
          </w:p>
          <w:p w:rsidR="00F81140" w:rsidRPr="000B11F7" w:rsidRDefault="00F81140" w:rsidP="00AF4A6C">
            <w:pPr>
              <w:pStyle w:val="ListParagraph2"/>
              <w:numPr>
                <w:ilvl w:val="0"/>
                <w:numId w:val="0"/>
              </w:numPr>
              <w:tabs>
                <w:tab w:val="clear" w:pos="1843"/>
              </w:tabs>
              <w:rPr>
                <w:b/>
                <w:lang w:val="de-DE"/>
              </w:rPr>
            </w:pPr>
            <w:r w:rsidRPr="000B11F7">
              <w:rPr>
                <w:rFonts w:ascii="Consolas" w:hAnsi="Consolas" w:cs="Consolas"/>
                <w:color w:val="A6A6A6" w:themeColor="background1" w:themeShade="A6"/>
                <w:sz w:val="14"/>
                <w:lang w:val="de-DE"/>
              </w:rPr>
              <w:t>ADF P300(W)-120/480</w:t>
            </w:r>
            <w:r w:rsidRPr="000B11F7">
              <w:rPr>
                <w:rFonts w:ascii="Consolas" w:hAnsi="Consolas" w:cs="Consolas"/>
                <w:b/>
                <w:sz w:val="14"/>
                <w:lang w:val="de-DE"/>
              </w:rPr>
              <w:t>-UL</w:t>
            </w:r>
            <w:r w:rsidRPr="000B11F7">
              <w:rPr>
                <w:rFonts w:ascii="Consolas" w:hAnsi="Consolas" w:cs="Consolas"/>
                <w:color w:val="A6A6A6" w:themeColor="background1" w:themeShade="A6"/>
                <w:sz w:val="14"/>
                <w:lang w:val="de-DE"/>
              </w:rPr>
              <w:t>_T-E-----21</w:t>
            </w:r>
          </w:p>
        </w:tc>
        <w:tc>
          <w:tcPr>
            <w:tcW w:w="1276" w:type="dxa"/>
            <w:tcBorders>
              <w:bottom w:val="single" w:sz="4" w:space="0" w:color="000000" w:themeColor="text1"/>
            </w:tcBorders>
            <w:vAlign w:val="center"/>
          </w:tcPr>
          <w:p w:rsidR="00F81140" w:rsidRPr="00987F03" w:rsidRDefault="00F81140" w:rsidP="00B043C6">
            <w:pPr>
              <w:pStyle w:val="ListParagraph2"/>
              <w:numPr>
                <w:ilvl w:val="0"/>
                <w:numId w:val="0"/>
              </w:numPr>
              <w:tabs>
                <w:tab w:val="clear" w:pos="1843"/>
              </w:tabs>
              <w:spacing w:line="240" w:lineRule="auto"/>
              <w:rPr>
                <w:b/>
              </w:rPr>
            </w:pPr>
            <w:r w:rsidRPr="00987F03">
              <w:rPr>
                <w:b/>
              </w:rPr>
              <w:t>-UL</w:t>
            </w:r>
          </w:p>
        </w:tc>
        <w:tc>
          <w:tcPr>
            <w:tcW w:w="4592" w:type="dxa"/>
            <w:gridSpan w:val="2"/>
            <w:tcBorders>
              <w:bottom w:val="single" w:sz="4" w:space="0" w:color="000000" w:themeColor="text1"/>
            </w:tcBorders>
            <w:tcMar>
              <w:top w:w="28" w:type="dxa"/>
              <w:bottom w:w="28" w:type="dxa"/>
            </w:tcMar>
            <w:vAlign w:val="center"/>
          </w:tcPr>
          <w:p w:rsidR="00F81140" w:rsidRPr="00F93611" w:rsidRDefault="00F93611" w:rsidP="00B043C6">
            <w:pPr>
              <w:pStyle w:val="ListParagraph2"/>
              <w:numPr>
                <w:ilvl w:val="0"/>
                <w:numId w:val="0"/>
              </w:numPr>
              <w:tabs>
                <w:tab w:val="clear" w:pos="1843"/>
              </w:tabs>
              <w:spacing w:line="240" w:lineRule="auto"/>
              <w:rPr>
                <w:lang w:val="pl-PL"/>
              </w:rPr>
            </w:pPr>
            <w:r w:rsidRPr="00F93611">
              <w:rPr>
                <w:lang w:val="pl-PL"/>
              </w:rPr>
              <w:t>Jeśli występuje w łańcuchu modelu</w:t>
            </w:r>
            <w:r w:rsidR="00F81140" w:rsidRPr="00F93611">
              <w:rPr>
                <w:lang w:val="pl-PL"/>
              </w:rPr>
              <w:t xml:space="preserve">, </w:t>
            </w:r>
            <w:r w:rsidRPr="00F93611">
              <w:rPr>
                <w:lang w:val="pl-PL"/>
              </w:rPr>
              <w:t xml:space="preserve">to obowiązuje zatwierdzenie </w:t>
            </w:r>
            <w:r w:rsidR="00F81140" w:rsidRPr="00F93611">
              <w:rPr>
                <w:lang w:val="pl-PL"/>
              </w:rPr>
              <w:t xml:space="preserve">UL/cUL. </w:t>
            </w:r>
            <w:r w:rsidRPr="00F93611">
              <w:rPr>
                <w:lang w:val="pl-PL"/>
              </w:rPr>
              <w:t>Jeśli nie występuje, to obowiązuje zatwierdzenie</w:t>
            </w:r>
            <w:r w:rsidR="00F81140" w:rsidRPr="00F93611">
              <w:rPr>
                <w:lang w:val="pl-PL"/>
              </w:rPr>
              <w:t xml:space="preserve"> IEC/CE.</w:t>
            </w:r>
          </w:p>
        </w:tc>
      </w:tr>
      <w:tr w:rsidR="00F81140" w:rsidRPr="001056DB" w:rsidTr="00B043C6">
        <w:trPr>
          <w:trHeight w:val="397"/>
        </w:trPr>
        <w:tc>
          <w:tcPr>
            <w:tcW w:w="284" w:type="dxa"/>
            <w:tcBorders>
              <w:bottom w:val="single" w:sz="4" w:space="0" w:color="000000" w:themeColor="text1"/>
              <w:right w:val="nil"/>
            </w:tcBorders>
          </w:tcPr>
          <w:p w:rsidR="00F81140" w:rsidRPr="00F81140" w:rsidRDefault="00F81140" w:rsidP="00B043C6">
            <w:pPr>
              <w:spacing w:before="0" w:after="0"/>
              <w:jc w:val="center"/>
              <w:rPr>
                <w:rFonts w:cs="Arial"/>
                <w:b/>
                <w:lang w:val="en-US"/>
              </w:rPr>
            </w:pPr>
          </w:p>
        </w:tc>
        <w:tc>
          <w:tcPr>
            <w:tcW w:w="8703" w:type="dxa"/>
            <w:gridSpan w:val="4"/>
            <w:tcBorders>
              <w:left w:val="nil"/>
              <w:bottom w:val="single" w:sz="4" w:space="0" w:color="000000" w:themeColor="text1"/>
            </w:tcBorders>
            <w:vAlign w:val="center"/>
          </w:tcPr>
          <w:p w:rsidR="00F81140" w:rsidRPr="001056DB" w:rsidRDefault="00F81140" w:rsidP="00F93611">
            <w:pPr>
              <w:spacing w:before="60" w:after="60"/>
              <w:jc w:val="center"/>
              <w:rPr>
                <w:rFonts w:cs="Arial"/>
                <w:b/>
              </w:rPr>
            </w:pPr>
            <w:r w:rsidRPr="001056DB">
              <w:rPr>
                <w:rFonts w:cs="Arial"/>
                <w:b/>
              </w:rPr>
              <w:t>Op</w:t>
            </w:r>
            <w:r w:rsidR="00F93611">
              <w:rPr>
                <w:rFonts w:cs="Arial"/>
                <w:b/>
              </w:rPr>
              <w:t>cje</w:t>
            </w:r>
            <w:r w:rsidRPr="001056DB">
              <w:rPr>
                <w:rFonts w:cs="Arial"/>
                <w:b/>
              </w:rPr>
              <w:t xml:space="preserve"> (ABCDEFGH)</w:t>
            </w:r>
          </w:p>
        </w:tc>
      </w:tr>
      <w:tr w:rsidR="00F81140" w:rsidRPr="00BA4EB3" w:rsidTr="00B043C6">
        <w:tc>
          <w:tcPr>
            <w:tcW w:w="284" w:type="dxa"/>
            <w:tcBorders>
              <w:bottom w:val="nil"/>
              <w:right w:val="nil"/>
            </w:tcBorders>
          </w:tcPr>
          <w:p w:rsidR="00F81140" w:rsidRPr="001056DB" w:rsidRDefault="00F81140" w:rsidP="00B043C6">
            <w:pPr>
              <w:spacing w:before="0" w:after="0"/>
              <w:jc w:val="center"/>
              <w:rPr>
                <w:rFonts w:cs="Arial"/>
                <w:b/>
              </w:rPr>
            </w:pPr>
          </w:p>
        </w:tc>
        <w:tc>
          <w:tcPr>
            <w:tcW w:w="8703" w:type="dxa"/>
            <w:gridSpan w:val="4"/>
            <w:tcBorders>
              <w:left w:val="nil"/>
            </w:tcBorders>
          </w:tcPr>
          <w:p w:rsidR="00F81140" w:rsidRPr="001056DB" w:rsidRDefault="00F93611" w:rsidP="00F81140">
            <w:pPr>
              <w:spacing w:before="60" w:after="60"/>
              <w:jc w:val="center"/>
              <w:rPr>
                <w:rFonts w:cs="Arial"/>
              </w:rPr>
            </w:pPr>
            <w:r w:rsidRPr="00351A71">
              <w:rPr>
                <w:rFonts w:cs="Arial"/>
                <w:b/>
                <w:lang w:val="pl-PL"/>
              </w:rPr>
              <w:t>Układ sieciowy</w:t>
            </w:r>
            <w:r w:rsidR="00F81140" w:rsidRPr="001056DB">
              <w:rPr>
                <w:rFonts w:cs="Arial"/>
                <w:b/>
              </w:rPr>
              <w:t xml:space="preserve"> (A)</w:t>
            </w:r>
          </w:p>
        </w:tc>
      </w:tr>
      <w:tr w:rsidR="00F81140" w:rsidRPr="00987F03" w:rsidTr="00B043C6">
        <w:tc>
          <w:tcPr>
            <w:tcW w:w="284" w:type="dxa"/>
            <w:tcBorders>
              <w:top w:val="nil"/>
              <w:bottom w:val="nil"/>
            </w:tcBorders>
          </w:tcPr>
          <w:p w:rsidR="00F81140" w:rsidRPr="00987F03" w:rsidRDefault="00F81140" w:rsidP="00B043C6">
            <w:pPr>
              <w:pStyle w:val="ListParagraph2"/>
              <w:numPr>
                <w:ilvl w:val="0"/>
                <w:numId w:val="0"/>
              </w:numPr>
              <w:tabs>
                <w:tab w:val="clear" w:pos="1843"/>
              </w:tabs>
              <w:spacing w:before="0" w:line="240" w:lineRule="auto"/>
              <w:rPr>
                <w:rFonts w:cs="Arial"/>
                <w:b/>
              </w:rPr>
            </w:pPr>
          </w:p>
        </w:tc>
        <w:tc>
          <w:tcPr>
            <w:tcW w:w="2835" w:type="dxa"/>
            <w:vMerge w:val="restart"/>
            <w:vAlign w:val="center"/>
          </w:tcPr>
          <w:p w:rsidR="00F81140" w:rsidRPr="000B11F7" w:rsidRDefault="00F81140" w:rsidP="00AF4A6C">
            <w:pPr>
              <w:pStyle w:val="ListParagraph2"/>
              <w:numPr>
                <w:ilvl w:val="0"/>
                <w:numId w:val="0"/>
              </w:numPr>
              <w:tabs>
                <w:tab w:val="clear" w:pos="1843"/>
              </w:tabs>
              <w:rPr>
                <w:rFonts w:cs="Arial"/>
                <w:b/>
                <w:lang w:val="de-DE"/>
              </w:rPr>
            </w:pPr>
            <w:r w:rsidRPr="000B11F7">
              <w:rPr>
                <w:rFonts w:cs="Arial"/>
                <w:b/>
                <w:lang w:val="de-DE"/>
              </w:rPr>
              <w:t>A</w:t>
            </w:r>
          </w:p>
          <w:p w:rsidR="00F81140" w:rsidRPr="000B11F7" w:rsidRDefault="00F81140" w:rsidP="00AF4A6C">
            <w:pPr>
              <w:pStyle w:val="ListParagraph2"/>
              <w:numPr>
                <w:ilvl w:val="0"/>
                <w:numId w:val="0"/>
              </w:numPr>
              <w:tabs>
                <w:tab w:val="clear" w:pos="1843"/>
              </w:tabs>
              <w:rPr>
                <w:rFonts w:cs="Arial"/>
                <w:b/>
                <w:lang w:val="de-DE"/>
              </w:rPr>
            </w:pPr>
            <w:r w:rsidRPr="000B11F7">
              <w:rPr>
                <w:rFonts w:ascii="Consolas" w:hAnsi="Consolas" w:cs="Consolas"/>
                <w:color w:val="A6A6A6" w:themeColor="background1" w:themeShade="A6"/>
                <w:sz w:val="14"/>
                <w:lang w:val="de-DE"/>
              </w:rPr>
              <w:t>ADF P300(W)-120/480-UL_</w:t>
            </w:r>
            <w:r w:rsidRPr="000B11F7">
              <w:rPr>
                <w:rFonts w:ascii="Consolas" w:hAnsi="Consolas" w:cs="Consolas"/>
                <w:b/>
                <w:sz w:val="14"/>
                <w:lang w:val="de-DE"/>
              </w:rPr>
              <w:t>T</w:t>
            </w:r>
            <w:r w:rsidRPr="000B11F7">
              <w:rPr>
                <w:rFonts w:ascii="Consolas" w:hAnsi="Consolas" w:cs="Consolas"/>
                <w:color w:val="A6A6A6" w:themeColor="background1" w:themeShade="A6"/>
                <w:sz w:val="14"/>
                <w:lang w:val="de-DE"/>
              </w:rPr>
              <w:t>-E-----21</w:t>
            </w:r>
          </w:p>
        </w:tc>
        <w:tc>
          <w:tcPr>
            <w:tcW w:w="1276" w:type="dxa"/>
            <w:vAlign w:val="center"/>
          </w:tcPr>
          <w:p w:rsidR="00F81140" w:rsidRPr="00987F03" w:rsidRDefault="00F81140" w:rsidP="00B043C6">
            <w:pPr>
              <w:pStyle w:val="ListParagraph2"/>
              <w:numPr>
                <w:ilvl w:val="0"/>
                <w:numId w:val="0"/>
              </w:numPr>
              <w:tabs>
                <w:tab w:val="clear" w:pos="1843"/>
              </w:tabs>
              <w:spacing w:line="240" w:lineRule="auto"/>
            </w:pPr>
            <w:r w:rsidRPr="00987F03">
              <w:rPr>
                <w:b/>
              </w:rPr>
              <w:t>T</w:t>
            </w:r>
          </w:p>
        </w:tc>
        <w:tc>
          <w:tcPr>
            <w:tcW w:w="4592" w:type="dxa"/>
            <w:gridSpan w:val="2"/>
            <w:tcMar>
              <w:top w:w="28" w:type="dxa"/>
              <w:bottom w:w="28" w:type="dxa"/>
            </w:tcMar>
            <w:vAlign w:val="center"/>
          </w:tcPr>
          <w:p w:rsidR="00F81140" w:rsidRPr="00F81140" w:rsidRDefault="00F93611" w:rsidP="00B043C6">
            <w:pPr>
              <w:pStyle w:val="ListParagraph2"/>
              <w:numPr>
                <w:ilvl w:val="0"/>
                <w:numId w:val="0"/>
              </w:numPr>
              <w:tabs>
                <w:tab w:val="clear" w:pos="1843"/>
              </w:tabs>
              <w:spacing w:line="240" w:lineRule="auto"/>
              <w:rPr>
                <w:lang w:val="en-US"/>
              </w:rPr>
            </w:pPr>
            <w:r>
              <w:rPr>
                <w:lang w:val="pl-PL"/>
              </w:rPr>
              <w:t>Układ sieciowy</w:t>
            </w:r>
            <w:r w:rsidRPr="00F81140">
              <w:rPr>
                <w:lang w:val="en-US"/>
              </w:rPr>
              <w:t xml:space="preserve"> </w:t>
            </w:r>
            <w:r w:rsidR="00F81140" w:rsidRPr="00F81140">
              <w:rPr>
                <w:lang w:val="en-US"/>
              </w:rPr>
              <w:t>TN/TT (</w:t>
            </w:r>
            <w:r w:rsidRPr="00C7557C">
              <w:rPr>
                <w:lang w:val="pl-PL"/>
              </w:rPr>
              <w:t>standardowo</w:t>
            </w:r>
            <w:r>
              <w:rPr>
                <w:lang w:val="pl-PL"/>
              </w:rPr>
              <w:t>,</w:t>
            </w:r>
            <w:r w:rsidRPr="00C7557C">
              <w:rPr>
                <w:lang w:val="pl-PL"/>
              </w:rPr>
              <w:t xml:space="preserve"> jeśli nie podano inaczej</w:t>
            </w:r>
            <w:r w:rsidR="00F81140" w:rsidRPr="00F81140">
              <w:rPr>
                <w:lang w:val="en-US"/>
              </w:rPr>
              <w:t>)</w:t>
            </w:r>
          </w:p>
        </w:tc>
      </w:tr>
      <w:tr w:rsidR="00F81140" w:rsidRPr="00987F03" w:rsidTr="00B043C6">
        <w:tc>
          <w:tcPr>
            <w:tcW w:w="284" w:type="dxa"/>
            <w:tcBorders>
              <w:top w:val="nil"/>
              <w:bottom w:val="single" w:sz="4" w:space="0" w:color="000000" w:themeColor="text1"/>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tcBorders>
              <w:bottom w:val="single" w:sz="4" w:space="0" w:color="000000" w:themeColor="text1"/>
            </w:tcBorders>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tcBorders>
              <w:bottom w:val="single" w:sz="4" w:space="0" w:color="000000" w:themeColor="text1"/>
            </w:tcBorders>
            <w:vAlign w:val="center"/>
          </w:tcPr>
          <w:p w:rsidR="00F81140" w:rsidRPr="00987F03" w:rsidRDefault="00F81140" w:rsidP="00B043C6">
            <w:pPr>
              <w:pStyle w:val="ListParagraph2"/>
              <w:numPr>
                <w:ilvl w:val="0"/>
                <w:numId w:val="0"/>
              </w:numPr>
              <w:tabs>
                <w:tab w:val="clear" w:pos="1843"/>
              </w:tabs>
              <w:spacing w:line="240" w:lineRule="auto"/>
            </w:pPr>
            <w:r w:rsidRPr="00987F03">
              <w:rPr>
                <w:b/>
              </w:rPr>
              <w:t>I</w:t>
            </w:r>
          </w:p>
        </w:tc>
        <w:tc>
          <w:tcPr>
            <w:tcW w:w="4592" w:type="dxa"/>
            <w:gridSpan w:val="2"/>
            <w:tcBorders>
              <w:bottom w:val="single" w:sz="4" w:space="0" w:color="000000" w:themeColor="text1"/>
            </w:tcBorders>
            <w:tcMar>
              <w:top w:w="28" w:type="dxa"/>
              <w:bottom w:w="28" w:type="dxa"/>
            </w:tcMar>
            <w:vAlign w:val="center"/>
          </w:tcPr>
          <w:p w:rsidR="00F81140" w:rsidRPr="00987F03" w:rsidRDefault="00F93611" w:rsidP="00B043C6">
            <w:pPr>
              <w:pStyle w:val="ListParagraph2"/>
              <w:numPr>
                <w:ilvl w:val="0"/>
                <w:numId w:val="0"/>
              </w:numPr>
              <w:tabs>
                <w:tab w:val="clear" w:pos="1843"/>
              </w:tabs>
              <w:spacing w:line="240" w:lineRule="auto"/>
              <w:rPr>
                <w:b/>
              </w:rPr>
            </w:pPr>
            <w:r>
              <w:rPr>
                <w:lang w:val="pl-PL"/>
              </w:rPr>
              <w:t>Układ sieciowy</w:t>
            </w:r>
            <w:r w:rsidRPr="00987F03">
              <w:t xml:space="preserve"> </w:t>
            </w:r>
            <w:r w:rsidR="00F81140" w:rsidRPr="00987F03">
              <w:t>IT</w:t>
            </w:r>
          </w:p>
        </w:tc>
      </w:tr>
      <w:tr w:rsidR="00F81140" w:rsidRPr="00BA4EB3" w:rsidTr="00B043C6">
        <w:tc>
          <w:tcPr>
            <w:tcW w:w="284" w:type="dxa"/>
            <w:tcBorders>
              <w:bottom w:val="nil"/>
              <w:right w:val="nil"/>
            </w:tcBorders>
          </w:tcPr>
          <w:p w:rsidR="00F81140" w:rsidRPr="001056DB" w:rsidRDefault="00F81140" w:rsidP="00B043C6">
            <w:pPr>
              <w:spacing w:before="0" w:after="0"/>
              <w:jc w:val="center"/>
              <w:rPr>
                <w:rFonts w:cs="Arial"/>
                <w:b/>
              </w:rPr>
            </w:pPr>
          </w:p>
        </w:tc>
        <w:tc>
          <w:tcPr>
            <w:tcW w:w="8703" w:type="dxa"/>
            <w:gridSpan w:val="4"/>
            <w:tcBorders>
              <w:left w:val="nil"/>
            </w:tcBorders>
          </w:tcPr>
          <w:p w:rsidR="00F81140" w:rsidRPr="001056DB" w:rsidRDefault="00F81140" w:rsidP="00F81140">
            <w:pPr>
              <w:spacing w:before="60" w:after="60"/>
              <w:jc w:val="center"/>
              <w:rPr>
                <w:rFonts w:cs="Arial"/>
              </w:rPr>
            </w:pPr>
            <w:r w:rsidRPr="001056DB">
              <w:rPr>
                <w:rFonts w:cs="Arial"/>
                <w:b/>
              </w:rPr>
              <w:t>Multi Master (B)</w:t>
            </w:r>
          </w:p>
        </w:tc>
      </w:tr>
      <w:tr w:rsidR="00F81140" w:rsidRPr="00987F03" w:rsidTr="005C0889">
        <w:tc>
          <w:tcPr>
            <w:tcW w:w="284" w:type="dxa"/>
            <w:tcBorders>
              <w:top w:val="nil"/>
              <w:bottom w:val="single" w:sz="4" w:space="0" w:color="000000" w:themeColor="text1"/>
            </w:tcBorders>
          </w:tcPr>
          <w:p w:rsidR="00F81140" w:rsidRPr="00987F03" w:rsidRDefault="00F81140" w:rsidP="00B043C6">
            <w:pPr>
              <w:pStyle w:val="ListParagraph2"/>
              <w:numPr>
                <w:ilvl w:val="0"/>
                <w:numId w:val="0"/>
              </w:numPr>
              <w:tabs>
                <w:tab w:val="clear" w:pos="1843"/>
              </w:tabs>
              <w:spacing w:before="0" w:line="240" w:lineRule="auto"/>
              <w:rPr>
                <w:rFonts w:cs="Arial"/>
                <w:b/>
              </w:rPr>
            </w:pPr>
          </w:p>
        </w:tc>
        <w:tc>
          <w:tcPr>
            <w:tcW w:w="2835" w:type="dxa"/>
            <w:tcBorders>
              <w:bottom w:val="single" w:sz="4" w:space="0" w:color="000000" w:themeColor="text1"/>
            </w:tcBorders>
            <w:vAlign w:val="center"/>
          </w:tcPr>
          <w:p w:rsidR="00F81140" w:rsidRPr="000B11F7" w:rsidRDefault="00F81140" w:rsidP="00AF4A6C">
            <w:pPr>
              <w:pStyle w:val="ListParagraph2"/>
              <w:numPr>
                <w:ilvl w:val="0"/>
                <w:numId w:val="0"/>
              </w:numPr>
              <w:tabs>
                <w:tab w:val="clear" w:pos="1843"/>
              </w:tabs>
              <w:rPr>
                <w:rFonts w:cs="Arial"/>
                <w:b/>
                <w:lang w:val="de-DE"/>
              </w:rPr>
            </w:pPr>
            <w:r w:rsidRPr="000B11F7">
              <w:rPr>
                <w:rFonts w:cs="Arial"/>
                <w:b/>
                <w:lang w:val="de-DE"/>
              </w:rPr>
              <w:t>B</w:t>
            </w:r>
          </w:p>
          <w:p w:rsidR="00F81140" w:rsidRPr="000B11F7" w:rsidRDefault="00F81140" w:rsidP="00AF4A6C">
            <w:pPr>
              <w:pStyle w:val="ListParagraph2"/>
              <w:numPr>
                <w:ilvl w:val="0"/>
                <w:numId w:val="0"/>
              </w:numPr>
              <w:tabs>
                <w:tab w:val="clear" w:pos="1843"/>
              </w:tabs>
              <w:rPr>
                <w:rFonts w:cs="Arial"/>
                <w:b/>
                <w:lang w:val="de-DE"/>
              </w:rPr>
            </w:pPr>
            <w:r w:rsidRPr="000B11F7">
              <w:rPr>
                <w:rFonts w:ascii="Consolas" w:hAnsi="Consolas" w:cs="Consolas"/>
                <w:color w:val="A6A6A6" w:themeColor="background1" w:themeShade="A6"/>
                <w:sz w:val="14"/>
                <w:lang w:val="de-DE"/>
              </w:rPr>
              <w:t>ADF P300(W)-120/480-UL_T</w:t>
            </w:r>
            <w:r w:rsidRPr="000B11F7">
              <w:rPr>
                <w:rFonts w:ascii="Consolas" w:hAnsi="Consolas" w:cs="Consolas"/>
                <w:b/>
                <w:sz w:val="14"/>
                <w:lang w:val="de-DE"/>
              </w:rPr>
              <w:t>-</w:t>
            </w:r>
            <w:r w:rsidRPr="000B11F7">
              <w:rPr>
                <w:rFonts w:ascii="Consolas" w:hAnsi="Consolas" w:cs="Consolas"/>
                <w:color w:val="A6A6A6" w:themeColor="background1" w:themeShade="A6"/>
                <w:sz w:val="14"/>
                <w:lang w:val="de-DE"/>
              </w:rPr>
              <w:t>E-----21</w:t>
            </w:r>
          </w:p>
        </w:tc>
        <w:tc>
          <w:tcPr>
            <w:tcW w:w="1276" w:type="dxa"/>
            <w:tcBorders>
              <w:bottom w:val="single" w:sz="4" w:space="0" w:color="000000" w:themeColor="text1"/>
            </w:tcBorders>
            <w:vAlign w:val="center"/>
          </w:tcPr>
          <w:p w:rsidR="00F81140" w:rsidRPr="00987F03" w:rsidRDefault="00F81140" w:rsidP="00AF4A6C">
            <w:pPr>
              <w:pStyle w:val="ListParagraph2"/>
              <w:numPr>
                <w:ilvl w:val="0"/>
                <w:numId w:val="0"/>
              </w:numPr>
              <w:tabs>
                <w:tab w:val="clear" w:pos="1843"/>
              </w:tabs>
            </w:pPr>
            <w:r w:rsidRPr="00987F03">
              <w:rPr>
                <w:b/>
              </w:rPr>
              <w:t>C</w:t>
            </w:r>
          </w:p>
        </w:tc>
        <w:tc>
          <w:tcPr>
            <w:tcW w:w="4592" w:type="dxa"/>
            <w:gridSpan w:val="2"/>
            <w:tcBorders>
              <w:bottom w:val="single" w:sz="4" w:space="0" w:color="000000" w:themeColor="text1"/>
            </w:tcBorders>
            <w:vAlign w:val="center"/>
          </w:tcPr>
          <w:p w:rsidR="00F81140" w:rsidRPr="00987F03" w:rsidRDefault="00F93611" w:rsidP="00B043C6">
            <w:pPr>
              <w:pStyle w:val="ListParagraph2"/>
              <w:numPr>
                <w:ilvl w:val="0"/>
                <w:numId w:val="0"/>
              </w:numPr>
              <w:tabs>
                <w:tab w:val="clear" w:pos="1843"/>
              </w:tabs>
              <w:spacing w:line="240" w:lineRule="auto"/>
              <w:rPr>
                <w:b/>
              </w:rPr>
            </w:pPr>
            <w:r>
              <w:rPr>
                <w:lang w:val="pl-PL"/>
              </w:rPr>
              <w:t>Urządzenie ma opcję</w:t>
            </w:r>
            <w:r w:rsidRPr="00987F03">
              <w:t xml:space="preserve"> </w:t>
            </w:r>
            <w:r w:rsidR="00F81140" w:rsidRPr="00987F03">
              <w:t xml:space="preserve">Multi Master </w:t>
            </w:r>
          </w:p>
        </w:tc>
      </w:tr>
      <w:tr w:rsidR="00F81140" w:rsidRPr="00BA4EB3" w:rsidTr="00B043C6">
        <w:tc>
          <w:tcPr>
            <w:tcW w:w="284" w:type="dxa"/>
            <w:tcBorders>
              <w:bottom w:val="nil"/>
              <w:right w:val="nil"/>
            </w:tcBorders>
          </w:tcPr>
          <w:p w:rsidR="00F81140" w:rsidRPr="001056DB" w:rsidRDefault="00F81140" w:rsidP="00B043C6">
            <w:pPr>
              <w:spacing w:before="0" w:after="0"/>
              <w:jc w:val="center"/>
              <w:rPr>
                <w:rFonts w:cs="Arial"/>
                <w:b/>
              </w:rPr>
            </w:pPr>
          </w:p>
        </w:tc>
        <w:tc>
          <w:tcPr>
            <w:tcW w:w="8703" w:type="dxa"/>
            <w:gridSpan w:val="4"/>
            <w:tcBorders>
              <w:left w:val="nil"/>
            </w:tcBorders>
          </w:tcPr>
          <w:p w:rsidR="00F81140" w:rsidRPr="001056DB" w:rsidRDefault="00F93611" w:rsidP="00F81140">
            <w:pPr>
              <w:spacing w:before="60" w:after="60"/>
              <w:jc w:val="center"/>
              <w:rPr>
                <w:rFonts w:cs="Arial"/>
              </w:rPr>
            </w:pPr>
            <w:r w:rsidRPr="00C7557C">
              <w:rPr>
                <w:rFonts w:cs="Arial"/>
                <w:b/>
                <w:lang w:val="pl-PL"/>
              </w:rPr>
              <w:t>Interfejs człowiek-maszyna (HMI)</w:t>
            </w:r>
            <w:r w:rsidR="00F81140" w:rsidRPr="001056DB">
              <w:rPr>
                <w:rFonts w:cs="Arial"/>
                <w:b/>
              </w:rPr>
              <w:t xml:space="preserve"> (C)</w:t>
            </w:r>
          </w:p>
        </w:tc>
      </w:tr>
      <w:tr w:rsidR="00F81140" w:rsidRPr="00987F03" w:rsidTr="00B043C6">
        <w:tc>
          <w:tcPr>
            <w:tcW w:w="284" w:type="dxa"/>
            <w:tcBorders>
              <w:top w:val="nil"/>
              <w:bottom w:val="nil"/>
            </w:tcBorders>
          </w:tcPr>
          <w:p w:rsidR="00F81140" w:rsidRPr="00987F03" w:rsidRDefault="00F81140" w:rsidP="00B043C6">
            <w:pPr>
              <w:pStyle w:val="ListParagraph2"/>
              <w:numPr>
                <w:ilvl w:val="0"/>
                <w:numId w:val="0"/>
              </w:numPr>
              <w:tabs>
                <w:tab w:val="clear" w:pos="1843"/>
              </w:tabs>
              <w:spacing w:before="0" w:line="240" w:lineRule="auto"/>
              <w:rPr>
                <w:rFonts w:cs="Arial"/>
                <w:b/>
              </w:rPr>
            </w:pPr>
          </w:p>
        </w:tc>
        <w:tc>
          <w:tcPr>
            <w:tcW w:w="2835" w:type="dxa"/>
            <w:vMerge w:val="restart"/>
            <w:vAlign w:val="center"/>
          </w:tcPr>
          <w:p w:rsidR="00F81140" w:rsidRPr="000B11F7" w:rsidRDefault="00F81140" w:rsidP="00AF4A6C">
            <w:pPr>
              <w:pStyle w:val="ListParagraph2"/>
              <w:numPr>
                <w:ilvl w:val="0"/>
                <w:numId w:val="0"/>
              </w:numPr>
              <w:tabs>
                <w:tab w:val="clear" w:pos="1843"/>
              </w:tabs>
              <w:rPr>
                <w:rFonts w:cs="Arial"/>
                <w:b/>
                <w:lang w:val="de-DE"/>
              </w:rPr>
            </w:pPr>
            <w:r w:rsidRPr="000B11F7">
              <w:rPr>
                <w:rFonts w:cs="Arial"/>
                <w:b/>
                <w:lang w:val="de-DE"/>
              </w:rPr>
              <w:t>C</w:t>
            </w:r>
          </w:p>
          <w:p w:rsidR="00F81140" w:rsidRPr="000B11F7" w:rsidRDefault="00F81140" w:rsidP="00AF4A6C">
            <w:pPr>
              <w:pStyle w:val="ListParagraph2"/>
              <w:numPr>
                <w:ilvl w:val="0"/>
                <w:numId w:val="0"/>
              </w:numPr>
              <w:tabs>
                <w:tab w:val="clear" w:pos="1843"/>
              </w:tabs>
              <w:rPr>
                <w:rFonts w:cs="Arial"/>
                <w:b/>
                <w:lang w:val="de-DE"/>
              </w:rPr>
            </w:pPr>
            <w:r w:rsidRPr="000B11F7">
              <w:rPr>
                <w:rFonts w:ascii="Consolas" w:hAnsi="Consolas" w:cs="Consolas"/>
                <w:color w:val="A6A6A6" w:themeColor="background1" w:themeShade="A6"/>
                <w:sz w:val="14"/>
                <w:lang w:val="de-DE"/>
              </w:rPr>
              <w:t>ADF P300(W)-120/480-UL_T-</w:t>
            </w:r>
            <w:r w:rsidRPr="000B11F7">
              <w:rPr>
                <w:rFonts w:ascii="Consolas" w:hAnsi="Consolas" w:cs="Consolas"/>
                <w:b/>
                <w:sz w:val="14"/>
                <w:lang w:val="de-DE"/>
              </w:rPr>
              <w:t>E</w:t>
            </w:r>
            <w:r w:rsidRPr="000B11F7">
              <w:rPr>
                <w:rFonts w:ascii="Consolas" w:hAnsi="Consolas" w:cs="Consolas"/>
                <w:color w:val="A6A6A6" w:themeColor="background1" w:themeShade="A6"/>
                <w:sz w:val="14"/>
                <w:lang w:val="de-DE"/>
              </w:rPr>
              <w:t>-----21</w:t>
            </w:r>
          </w:p>
        </w:tc>
        <w:tc>
          <w:tcPr>
            <w:tcW w:w="1276" w:type="dxa"/>
            <w:vAlign w:val="center"/>
          </w:tcPr>
          <w:p w:rsidR="00F81140" w:rsidRPr="00987F03" w:rsidRDefault="00F81140" w:rsidP="00AF4A6C">
            <w:pPr>
              <w:pStyle w:val="ListParagraph2"/>
              <w:numPr>
                <w:ilvl w:val="0"/>
                <w:numId w:val="0"/>
              </w:numPr>
              <w:tabs>
                <w:tab w:val="clear" w:pos="1843"/>
              </w:tabs>
            </w:pPr>
            <w:r w:rsidRPr="00987F03">
              <w:rPr>
                <w:b/>
              </w:rPr>
              <w:t>B</w:t>
            </w:r>
          </w:p>
        </w:tc>
        <w:tc>
          <w:tcPr>
            <w:tcW w:w="4592" w:type="dxa"/>
            <w:gridSpan w:val="2"/>
            <w:tcMar>
              <w:top w:w="28" w:type="dxa"/>
              <w:bottom w:w="28" w:type="dxa"/>
            </w:tcMar>
            <w:vAlign w:val="center"/>
          </w:tcPr>
          <w:p w:rsidR="00F81140" w:rsidRPr="00F81140" w:rsidRDefault="00F93611" w:rsidP="00AF4A6C">
            <w:pPr>
              <w:pStyle w:val="ListParagraph2"/>
              <w:numPr>
                <w:ilvl w:val="0"/>
                <w:numId w:val="0"/>
              </w:numPr>
              <w:tabs>
                <w:tab w:val="clear" w:pos="1843"/>
              </w:tabs>
              <w:rPr>
                <w:lang w:val="en-US"/>
              </w:rPr>
            </w:pPr>
            <w:r w:rsidRPr="00C7557C">
              <w:rPr>
                <w:lang w:val="pl-PL"/>
              </w:rPr>
              <w:t>Podstawowy interfejs HMI tylko z przyciskiem wskaźnik</w:t>
            </w:r>
            <w:r>
              <w:rPr>
                <w:lang w:val="pl-PL"/>
              </w:rPr>
              <w:t>a</w:t>
            </w:r>
            <w:r w:rsidRPr="00C7557C">
              <w:rPr>
                <w:lang w:val="pl-PL"/>
              </w:rPr>
              <w:t xml:space="preserve"> zasilania (PIB)</w:t>
            </w:r>
          </w:p>
        </w:tc>
      </w:tr>
      <w:tr w:rsidR="00F81140" w:rsidRPr="00987F03" w:rsidTr="00B043C6">
        <w:tc>
          <w:tcPr>
            <w:tcW w:w="284" w:type="dxa"/>
            <w:tcBorders>
              <w:top w:val="nil"/>
              <w:bottom w:val="nil"/>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vAlign w:val="center"/>
          </w:tcPr>
          <w:p w:rsidR="00F81140" w:rsidRPr="00987F03" w:rsidRDefault="00F81140" w:rsidP="00AF4A6C">
            <w:pPr>
              <w:pStyle w:val="ListParagraph2"/>
              <w:numPr>
                <w:ilvl w:val="0"/>
                <w:numId w:val="0"/>
              </w:numPr>
              <w:tabs>
                <w:tab w:val="clear" w:pos="1843"/>
              </w:tabs>
            </w:pPr>
            <w:r w:rsidRPr="00987F03">
              <w:rPr>
                <w:b/>
              </w:rPr>
              <w:t>E</w:t>
            </w:r>
          </w:p>
        </w:tc>
        <w:tc>
          <w:tcPr>
            <w:tcW w:w="4592" w:type="dxa"/>
            <w:gridSpan w:val="2"/>
            <w:tcMar>
              <w:top w:w="28" w:type="dxa"/>
              <w:bottom w:w="28" w:type="dxa"/>
            </w:tcMar>
            <w:vAlign w:val="center"/>
          </w:tcPr>
          <w:p w:rsidR="00F81140" w:rsidRPr="00F81140" w:rsidRDefault="00B043C6" w:rsidP="00B043C6">
            <w:pPr>
              <w:pStyle w:val="ListParagraph2"/>
              <w:numPr>
                <w:ilvl w:val="0"/>
                <w:numId w:val="0"/>
              </w:numPr>
              <w:tabs>
                <w:tab w:val="clear" w:pos="1843"/>
              </w:tabs>
              <w:spacing w:line="240" w:lineRule="auto"/>
              <w:rPr>
                <w:lang w:val="en-US"/>
              </w:rPr>
            </w:pPr>
            <w:r w:rsidRPr="00C7557C">
              <w:rPr>
                <w:lang w:val="pl-PL"/>
              </w:rPr>
              <w:t>Rozszerzony interfejs HMI z przyciskiem PIB oraz int</w:t>
            </w:r>
            <w:r>
              <w:rPr>
                <w:lang w:val="pl-PL"/>
              </w:rPr>
              <w:t>er</w:t>
            </w:r>
            <w:r w:rsidRPr="00C7557C">
              <w:rPr>
                <w:lang w:val="pl-PL"/>
              </w:rPr>
              <w:t>fejsem z kolorowym ekranem dotykowym 4.3’’</w:t>
            </w:r>
            <w:r w:rsidR="00FB0F0A">
              <w:rPr>
                <w:lang w:val="en-US"/>
              </w:rPr>
              <w:t xml:space="preserve"> </w:t>
            </w:r>
            <w:r w:rsidR="00F81140" w:rsidRPr="00F81140">
              <w:rPr>
                <w:lang w:val="en-US"/>
              </w:rPr>
              <w:t xml:space="preserve">(standard </w:t>
            </w:r>
            <w:r>
              <w:rPr>
                <w:lang w:val="en-US"/>
              </w:rPr>
              <w:t>w</w:t>
            </w:r>
            <w:r w:rsidR="00F81140" w:rsidRPr="00F81140">
              <w:rPr>
                <w:lang w:val="en-US"/>
              </w:rPr>
              <w:t xml:space="preserve"> ADF P300)</w:t>
            </w:r>
          </w:p>
        </w:tc>
      </w:tr>
      <w:tr w:rsidR="00F81140" w:rsidRPr="00987F03" w:rsidTr="00B043C6">
        <w:tc>
          <w:tcPr>
            <w:tcW w:w="284" w:type="dxa"/>
            <w:tcBorders>
              <w:top w:val="nil"/>
              <w:bottom w:val="single" w:sz="4" w:space="0" w:color="000000" w:themeColor="text1"/>
            </w:tcBorders>
          </w:tcPr>
          <w:p w:rsidR="00F81140" w:rsidRPr="00F81140" w:rsidRDefault="00F81140" w:rsidP="00B043C6">
            <w:pPr>
              <w:pStyle w:val="ListParagraph2"/>
              <w:numPr>
                <w:ilvl w:val="0"/>
                <w:numId w:val="0"/>
              </w:numPr>
              <w:tabs>
                <w:tab w:val="clear" w:pos="1843"/>
              </w:tabs>
              <w:spacing w:before="0" w:line="240" w:lineRule="auto"/>
              <w:rPr>
                <w:rFonts w:cs="Arial"/>
                <w:b/>
                <w:lang w:val="en-US"/>
              </w:rPr>
            </w:pPr>
          </w:p>
        </w:tc>
        <w:tc>
          <w:tcPr>
            <w:tcW w:w="2835" w:type="dxa"/>
            <w:vMerge/>
            <w:tcBorders>
              <w:bottom w:val="single" w:sz="4" w:space="0" w:color="000000" w:themeColor="text1"/>
            </w:tcBorders>
            <w:vAlign w:val="center"/>
          </w:tcPr>
          <w:p w:rsidR="00F81140" w:rsidRPr="00F81140" w:rsidRDefault="00F81140" w:rsidP="00AF4A6C">
            <w:pPr>
              <w:pStyle w:val="ListParagraph2"/>
              <w:numPr>
                <w:ilvl w:val="0"/>
                <w:numId w:val="0"/>
              </w:numPr>
              <w:tabs>
                <w:tab w:val="clear" w:pos="1843"/>
              </w:tabs>
              <w:rPr>
                <w:rFonts w:cs="Arial"/>
                <w:b/>
                <w:lang w:val="en-US"/>
              </w:rPr>
            </w:pPr>
          </w:p>
        </w:tc>
        <w:tc>
          <w:tcPr>
            <w:tcW w:w="1276" w:type="dxa"/>
            <w:tcBorders>
              <w:bottom w:val="single" w:sz="4" w:space="0" w:color="000000" w:themeColor="text1"/>
            </w:tcBorders>
            <w:vAlign w:val="center"/>
          </w:tcPr>
          <w:p w:rsidR="00F81140" w:rsidRPr="00987F03" w:rsidRDefault="00F81140" w:rsidP="00AF4A6C">
            <w:pPr>
              <w:pStyle w:val="ListParagraph2"/>
              <w:numPr>
                <w:ilvl w:val="0"/>
                <w:numId w:val="0"/>
              </w:numPr>
              <w:tabs>
                <w:tab w:val="clear" w:pos="1843"/>
              </w:tabs>
              <w:rPr>
                <w:b/>
              </w:rPr>
            </w:pPr>
            <w:r w:rsidRPr="00987F03">
              <w:rPr>
                <w:b/>
              </w:rPr>
              <w:t>2</w:t>
            </w:r>
          </w:p>
        </w:tc>
        <w:tc>
          <w:tcPr>
            <w:tcW w:w="4592" w:type="dxa"/>
            <w:gridSpan w:val="2"/>
            <w:tcBorders>
              <w:bottom w:val="single" w:sz="4" w:space="0" w:color="000000" w:themeColor="text1"/>
            </w:tcBorders>
            <w:tcMar>
              <w:top w:w="28" w:type="dxa"/>
              <w:bottom w:w="28" w:type="dxa"/>
            </w:tcMar>
            <w:vAlign w:val="center"/>
          </w:tcPr>
          <w:p w:rsidR="00F81140" w:rsidRPr="00F81140" w:rsidRDefault="00B043C6" w:rsidP="00B043C6">
            <w:pPr>
              <w:pStyle w:val="ListParagraph2"/>
              <w:numPr>
                <w:ilvl w:val="0"/>
                <w:numId w:val="0"/>
              </w:numPr>
              <w:tabs>
                <w:tab w:val="clear" w:pos="1843"/>
              </w:tabs>
              <w:rPr>
                <w:lang w:val="en-US"/>
              </w:rPr>
            </w:pPr>
            <w:r w:rsidRPr="00B043C6">
              <w:rPr>
                <w:lang w:val="pl-PL"/>
              </w:rPr>
              <w:t>Tradycyjna wersja alfanumeryczna</w:t>
            </w:r>
            <w:r w:rsidR="00F81140" w:rsidRPr="00F81140">
              <w:rPr>
                <w:lang w:val="en-US"/>
              </w:rPr>
              <w:t xml:space="preserve"> HMI-2 (</w:t>
            </w:r>
            <w:r w:rsidR="00F81140" w:rsidRPr="00B043C6">
              <w:rPr>
                <w:lang w:val="pl-PL"/>
              </w:rPr>
              <w:t xml:space="preserve">standard </w:t>
            </w:r>
            <w:r w:rsidRPr="00B043C6">
              <w:rPr>
                <w:lang w:val="pl-PL"/>
              </w:rPr>
              <w:t>w urządzeniach</w:t>
            </w:r>
            <w:r w:rsidR="00F81140" w:rsidRPr="00F81140">
              <w:rPr>
                <w:lang w:val="en-US"/>
              </w:rPr>
              <w:t xml:space="preserve"> UL)</w:t>
            </w:r>
          </w:p>
        </w:tc>
      </w:tr>
      <w:tr w:rsidR="00F81140" w:rsidRPr="00BA4EB3" w:rsidTr="00B043C6">
        <w:tc>
          <w:tcPr>
            <w:tcW w:w="284" w:type="dxa"/>
            <w:tcBorders>
              <w:bottom w:val="nil"/>
              <w:right w:val="nil"/>
            </w:tcBorders>
          </w:tcPr>
          <w:p w:rsidR="00F81140" w:rsidRPr="00F81140" w:rsidRDefault="00F81140" w:rsidP="00B043C6">
            <w:pPr>
              <w:spacing w:before="0" w:after="0"/>
              <w:jc w:val="center"/>
              <w:rPr>
                <w:rFonts w:cs="Arial"/>
                <w:b/>
                <w:lang w:val="en-US"/>
              </w:rPr>
            </w:pPr>
          </w:p>
        </w:tc>
        <w:tc>
          <w:tcPr>
            <w:tcW w:w="8703" w:type="dxa"/>
            <w:gridSpan w:val="4"/>
            <w:tcBorders>
              <w:left w:val="nil"/>
            </w:tcBorders>
          </w:tcPr>
          <w:p w:rsidR="00F81140" w:rsidRPr="00F81140" w:rsidRDefault="00B043C6" w:rsidP="00F81140">
            <w:pPr>
              <w:spacing w:before="60" w:after="60"/>
              <w:jc w:val="center"/>
              <w:rPr>
                <w:rFonts w:cs="Arial"/>
                <w:b/>
                <w:lang w:val="en-US"/>
              </w:rPr>
            </w:pPr>
            <w:r w:rsidRPr="00C7557C">
              <w:rPr>
                <w:rFonts w:cs="Arial"/>
                <w:b/>
                <w:lang w:val="pl-PL"/>
              </w:rPr>
              <w:t>Zarezerwowane (nie używane) kody opcji</w:t>
            </w:r>
            <w:r w:rsidR="00F81140" w:rsidRPr="00F81140">
              <w:rPr>
                <w:rFonts w:cs="Arial"/>
                <w:b/>
                <w:lang w:val="en-US"/>
              </w:rPr>
              <w:t xml:space="preserve"> (DEFGH)</w:t>
            </w:r>
          </w:p>
        </w:tc>
      </w:tr>
      <w:tr w:rsidR="00F81140" w:rsidRPr="00987F03" w:rsidTr="00B043C6">
        <w:tc>
          <w:tcPr>
            <w:tcW w:w="284" w:type="dxa"/>
            <w:tcBorders>
              <w:top w:val="nil"/>
              <w:bottom w:val="single" w:sz="4" w:space="0" w:color="000000" w:themeColor="text1"/>
            </w:tcBorders>
          </w:tcPr>
          <w:p w:rsidR="00F81140" w:rsidRPr="00F81140" w:rsidRDefault="00F81140" w:rsidP="00B043C6">
            <w:pPr>
              <w:spacing w:before="0" w:after="0"/>
              <w:rPr>
                <w:rFonts w:cs="Arial"/>
                <w:b/>
                <w:lang w:val="en-US"/>
              </w:rPr>
            </w:pPr>
          </w:p>
        </w:tc>
        <w:tc>
          <w:tcPr>
            <w:tcW w:w="2835" w:type="dxa"/>
            <w:tcBorders>
              <w:bottom w:val="single" w:sz="4" w:space="0" w:color="000000" w:themeColor="text1"/>
            </w:tcBorders>
            <w:vAlign w:val="center"/>
          </w:tcPr>
          <w:p w:rsidR="00F81140" w:rsidRPr="000B11F7" w:rsidRDefault="00F81140" w:rsidP="00AF4A6C">
            <w:pPr>
              <w:rPr>
                <w:rFonts w:cs="Arial"/>
                <w:b/>
                <w:lang w:val="de-DE"/>
              </w:rPr>
            </w:pPr>
            <w:r w:rsidRPr="000B11F7">
              <w:rPr>
                <w:rFonts w:cs="Arial"/>
                <w:b/>
                <w:lang w:val="de-DE"/>
              </w:rPr>
              <w:t>DEFGH</w:t>
            </w:r>
          </w:p>
          <w:p w:rsidR="00F81140" w:rsidRPr="000B11F7" w:rsidRDefault="00F81140" w:rsidP="00AF4A6C">
            <w:pPr>
              <w:rPr>
                <w:rFonts w:cs="Arial"/>
                <w:b/>
                <w:lang w:val="de-DE"/>
              </w:rPr>
            </w:pPr>
            <w:r w:rsidRPr="000B11F7">
              <w:rPr>
                <w:rFonts w:ascii="Consolas" w:hAnsi="Consolas" w:cs="Consolas"/>
                <w:color w:val="A6A6A6" w:themeColor="background1" w:themeShade="A6"/>
                <w:sz w:val="14"/>
                <w:lang w:val="de-DE"/>
              </w:rPr>
              <w:t>ADF P300(W)-120/480-UL_T-E</w:t>
            </w:r>
            <w:r w:rsidRPr="000B11F7">
              <w:rPr>
                <w:rFonts w:ascii="Consolas" w:hAnsi="Consolas" w:cs="Consolas"/>
                <w:b/>
                <w:sz w:val="14"/>
                <w:lang w:val="de-DE"/>
              </w:rPr>
              <w:t>-----</w:t>
            </w:r>
            <w:r w:rsidRPr="000B11F7">
              <w:rPr>
                <w:rFonts w:ascii="Consolas" w:hAnsi="Consolas" w:cs="Consolas"/>
                <w:color w:val="A6A6A6" w:themeColor="background1" w:themeShade="A6"/>
                <w:sz w:val="14"/>
                <w:lang w:val="de-DE"/>
              </w:rPr>
              <w:t>21</w:t>
            </w:r>
          </w:p>
        </w:tc>
        <w:tc>
          <w:tcPr>
            <w:tcW w:w="1276" w:type="dxa"/>
            <w:tcBorders>
              <w:bottom w:val="single" w:sz="4" w:space="0" w:color="000000" w:themeColor="text1"/>
            </w:tcBorders>
            <w:vAlign w:val="center"/>
          </w:tcPr>
          <w:p w:rsidR="00F81140" w:rsidRPr="00987F03" w:rsidRDefault="00F81140" w:rsidP="00AF4A6C">
            <w:r w:rsidRPr="00987F03">
              <w:t>-</w:t>
            </w:r>
          </w:p>
        </w:tc>
        <w:tc>
          <w:tcPr>
            <w:tcW w:w="4592" w:type="dxa"/>
            <w:gridSpan w:val="2"/>
            <w:tcBorders>
              <w:bottom w:val="single" w:sz="4" w:space="0" w:color="000000" w:themeColor="text1"/>
            </w:tcBorders>
            <w:vAlign w:val="center"/>
          </w:tcPr>
          <w:p w:rsidR="00F81140" w:rsidRPr="00987F03" w:rsidRDefault="00B043C6" w:rsidP="00AF4A6C">
            <w:r w:rsidRPr="00C7557C">
              <w:rPr>
                <w:b/>
                <w:lang w:val="pl-PL"/>
              </w:rPr>
              <w:t>Aktualnie nie używane</w:t>
            </w:r>
          </w:p>
        </w:tc>
      </w:tr>
      <w:tr w:rsidR="00F81140" w:rsidRPr="001056DB" w:rsidTr="00B043C6">
        <w:tc>
          <w:tcPr>
            <w:tcW w:w="284" w:type="dxa"/>
            <w:tcBorders>
              <w:bottom w:val="nil"/>
              <w:right w:val="nil"/>
            </w:tcBorders>
          </w:tcPr>
          <w:p w:rsidR="00F81140" w:rsidRPr="001056DB" w:rsidRDefault="00F81140" w:rsidP="00B043C6">
            <w:pPr>
              <w:spacing w:before="0" w:after="0"/>
              <w:jc w:val="center"/>
              <w:rPr>
                <w:rFonts w:cs="Arial"/>
                <w:b/>
              </w:rPr>
            </w:pPr>
          </w:p>
        </w:tc>
        <w:tc>
          <w:tcPr>
            <w:tcW w:w="8703" w:type="dxa"/>
            <w:gridSpan w:val="4"/>
            <w:tcBorders>
              <w:left w:val="nil"/>
            </w:tcBorders>
            <w:vAlign w:val="center"/>
          </w:tcPr>
          <w:p w:rsidR="00F81140" w:rsidRPr="001056DB" w:rsidRDefault="00B043C6" w:rsidP="00F81140">
            <w:pPr>
              <w:spacing w:before="60" w:after="60"/>
              <w:jc w:val="center"/>
              <w:rPr>
                <w:rFonts w:cs="Arial"/>
                <w:b/>
              </w:rPr>
            </w:pPr>
            <w:r w:rsidRPr="00C7557C">
              <w:rPr>
                <w:rFonts w:cs="Arial"/>
                <w:b/>
                <w:lang w:val="pl-PL"/>
              </w:rPr>
              <w:t>Klasa ochrony</w:t>
            </w:r>
            <w:r w:rsidR="00F81140" w:rsidRPr="001056DB">
              <w:rPr>
                <w:rFonts w:cs="Arial"/>
                <w:b/>
              </w:rPr>
              <w:t xml:space="preserve"> (IJ)</w:t>
            </w:r>
          </w:p>
        </w:tc>
      </w:tr>
      <w:tr w:rsidR="00F81140" w:rsidRPr="00987F03" w:rsidTr="00B043C6">
        <w:tc>
          <w:tcPr>
            <w:tcW w:w="284" w:type="dxa"/>
            <w:tcBorders>
              <w:top w:val="nil"/>
              <w:bottom w:val="nil"/>
            </w:tcBorders>
          </w:tcPr>
          <w:p w:rsidR="00F81140" w:rsidRPr="00987F03" w:rsidRDefault="00F81140" w:rsidP="00B043C6">
            <w:pPr>
              <w:pStyle w:val="ListParagraph2"/>
              <w:numPr>
                <w:ilvl w:val="0"/>
                <w:numId w:val="0"/>
              </w:numPr>
              <w:tabs>
                <w:tab w:val="clear" w:pos="1843"/>
              </w:tabs>
              <w:spacing w:before="0" w:line="240" w:lineRule="auto"/>
              <w:rPr>
                <w:rFonts w:cs="Arial"/>
                <w:b/>
              </w:rPr>
            </w:pPr>
          </w:p>
        </w:tc>
        <w:tc>
          <w:tcPr>
            <w:tcW w:w="0" w:type="auto"/>
            <w:vMerge w:val="restart"/>
            <w:vAlign w:val="center"/>
          </w:tcPr>
          <w:p w:rsidR="00F81140" w:rsidRPr="000B11F7" w:rsidRDefault="00F81140" w:rsidP="00AF4A6C">
            <w:pPr>
              <w:pStyle w:val="ListParagraph2"/>
              <w:numPr>
                <w:ilvl w:val="0"/>
                <w:numId w:val="0"/>
              </w:numPr>
              <w:tabs>
                <w:tab w:val="clear" w:pos="1843"/>
              </w:tabs>
              <w:rPr>
                <w:rFonts w:cs="Arial"/>
                <w:b/>
                <w:lang w:val="de-DE"/>
              </w:rPr>
            </w:pPr>
            <w:r w:rsidRPr="000B11F7">
              <w:rPr>
                <w:rFonts w:cs="Arial"/>
                <w:b/>
                <w:lang w:val="de-DE"/>
              </w:rPr>
              <w:t>IJ</w:t>
            </w:r>
          </w:p>
          <w:p w:rsidR="00F81140" w:rsidRPr="000B11F7" w:rsidRDefault="00F81140" w:rsidP="00AF4A6C">
            <w:pPr>
              <w:pStyle w:val="ListParagraph2"/>
              <w:numPr>
                <w:ilvl w:val="0"/>
                <w:numId w:val="0"/>
              </w:numPr>
              <w:tabs>
                <w:tab w:val="clear" w:pos="1843"/>
              </w:tabs>
              <w:rPr>
                <w:rFonts w:cs="Arial"/>
                <w:b/>
                <w:lang w:val="de-DE"/>
              </w:rPr>
            </w:pPr>
            <w:r w:rsidRPr="000B11F7">
              <w:rPr>
                <w:rFonts w:ascii="Consolas" w:hAnsi="Consolas" w:cs="Consolas"/>
                <w:color w:val="A6A6A6" w:themeColor="background1" w:themeShade="A6"/>
                <w:sz w:val="14"/>
                <w:lang w:val="de-DE"/>
              </w:rPr>
              <w:t>ADF P300(W)-120/480-UL_T-E-----</w:t>
            </w:r>
            <w:r w:rsidRPr="000B11F7">
              <w:rPr>
                <w:rFonts w:ascii="Consolas" w:hAnsi="Consolas" w:cs="Consolas"/>
                <w:b/>
                <w:sz w:val="14"/>
                <w:lang w:val="de-DE"/>
              </w:rPr>
              <w:t>21</w:t>
            </w:r>
          </w:p>
        </w:tc>
        <w:tc>
          <w:tcPr>
            <w:tcW w:w="1276" w:type="dxa"/>
            <w:vAlign w:val="center"/>
          </w:tcPr>
          <w:p w:rsidR="00F81140" w:rsidRPr="00987F03" w:rsidRDefault="00F81140" w:rsidP="00B043C6">
            <w:pPr>
              <w:pStyle w:val="ListParagraph2"/>
              <w:numPr>
                <w:ilvl w:val="0"/>
                <w:numId w:val="0"/>
              </w:numPr>
              <w:tabs>
                <w:tab w:val="clear" w:pos="1843"/>
              </w:tabs>
              <w:spacing w:before="0" w:line="240" w:lineRule="auto"/>
            </w:pPr>
            <w:r w:rsidRPr="00987F03">
              <w:rPr>
                <w:b/>
              </w:rPr>
              <w:t>21</w:t>
            </w:r>
          </w:p>
        </w:tc>
        <w:tc>
          <w:tcPr>
            <w:tcW w:w="4592" w:type="dxa"/>
            <w:gridSpan w:val="2"/>
            <w:tcMar>
              <w:top w:w="28" w:type="dxa"/>
              <w:bottom w:w="28" w:type="dxa"/>
            </w:tcMar>
            <w:vAlign w:val="center"/>
          </w:tcPr>
          <w:p w:rsidR="00F81140" w:rsidRPr="00F81140" w:rsidRDefault="00F81140" w:rsidP="00B043C6">
            <w:pPr>
              <w:pStyle w:val="ListParagraph2"/>
              <w:numPr>
                <w:ilvl w:val="0"/>
                <w:numId w:val="0"/>
              </w:numPr>
              <w:tabs>
                <w:tab w:val="clear" w:pos="1843"/>
              </w:tabs>
              <w:spacing w:before="0" w:line="240" w:lineRule="auto"/>
              <w:rPr>
                <w:lang w:val="en-US"/>
              </w:rPr>
            </w:pPr>
            <w:r w:rsidRPr="00F81140">
              <w:rPr>
                <w:lang w:val="en-US"/>
              </w:rPr>
              <w:t>IP21 (</w:t>
            </w:r>
            <w:r w:rsidR="00B043C6" w:rsidRPr="00C7557C">
              <w:rPr>
                <w:lang w:val="pl-PL"/>
              </w:rPr>
              <w:t>tylko urządzenia</w:t>
            </w:r>
            <w:r w:rsidR="00B043C6" w:rsidRPr="00F81140">
              <w:rPr>
                <w:lang w:val="en-US"/>
              </w:rPr>
              <w:t xml:space="preserve"> </w:t>
            </w:r>
            <w:r w:rsidRPr="00F81140">
              <w:rPr>
                <w:lang w:val="en-US"/>
              </w:rPr>
              <w:t>IEC/CE)</w:t>
            </w:r>
          </w:p>
        </w:tc>
      </w:tr>
      <w:tr w:rsidR="00F81140" w:rsidRPr="00987F03" w:rsidTr="00B043C6">
        <w:tc>
          <w:tcPr>
            <w:tcW w:w="284" w:type="dxa"/>
            <w:tcBorders>
              <w:top w:val="nil"/>
              <w:bottom w:val="nil"/>
            </w:tcBorders>
          </w:tcPr>
          <w:p w:rsidR="00F81140" w:rsidRPr="00F81140" w:rsidRDefault="00F81140" w:rsidP="00B043C6">
            <w:pPr>
              <w:pStyle w:val="ListParagraph2"/>
              <w:numPr>
                <w:ilvl w:val="0"/>
                <w:numId w:val="0"/>
              </w:numPr>
              <w:tabs>
                <w:tab w:val="clear" w:pos="1843"/>
              </w:tabs>
              <w:spacing w:before="0" w:line="240" w:lineRule="auto"/>
              <w:rPr>
                <w:rFonts w:ascii="Consolas" w:hAnsi="Consolas" w:cs="Consolas"/>
                <w:b/>
                <w:lang w:val="en-US"/>
              </w:rPr>
            </w:pPr>
          </w:p>
        </w:tc>
        <w:tc>
          <w:tcPr>
            <w:tcW w:w="2835" w:type="dxa"/>
            <w:vMerge/>
            <w:vAlign w:val="center"/>
          </w:tcPr>
          <w:p w:rsidR="00F81140" w:rsidRPr="00F81140" w:rsidRDefault="00F81140" w:rsidP="00AF4A6C">
            <w:pPr>
              <w:pStyle w:val="ListParagraph2"/>
              <w:numPr>
                <w:ilvl w:val="0"/>
                <w:numId w:val="0"/>
              </w:numPr>
              <w:tabs>
                <w:tab w:val="clear" w:pos="1843"/>
              </w:tabs>
              <w:rPr>
                <w:rFonts w:ascii="Consolas" w:hAnsi="Consolas" w:cs="Consolas"/>
                <w:b/>
                <w:lang w:val="en-US"/>
              </w:rPr>
            </w:pPr>
          </w:p>
        </w:tc>
        <w:tc>
          <w:tcPr>
            <w:tcW w:w="1276" w:type="dxa"/>
            <w:vAlign w:val="center"/>
          </w:tcPr>
          <w:p w:rsidR="00F81140" w:rsidRPr="00987F03" w:rsidRDefault="00F81140" w:rsidP="00B043C6">
            <w:pPr>
              <w:pStyle w:val="ListParagraph2"/>
              <w:numPr>
                <w:ilvl w:val="0"/>
                <w:numId w:val="0"/>
              </w:numPr>
              <w:tabs>
                <w:tab w:val="clear" w:pos="1843"/>
              </w:tabs>
              <w:spacing w:before="0" w:line="240" w:lineRule="auto"/>
              <w:rPr>
                <w:b/>
              </w:rPr>
            </w:pPr>
            <w:r w:rsidRPr="00987F03">
              <w:rPr>
                <w:b/>
              </w:rPr>
              <w:t>43</w:t>
            </w:r>
          </w:p>
        </w:tc>
        <w:tc>
          <w:tcPr>
            <w:tcW w:w="4592" w:type="dxa"/>
            <w:gridSpan w:val="2"/>
            <w:tcMar>
              <w:top w:w="28" w:type="dxa"/>
              <w:bottom w:w="28" w:type="dxa"/>
            </w:tcMar>
            <w:vAlign w:val="center"/>
          </w:tcPr>
          <w:p w:rsidR="00F81140" w:rsidRPr="00F81140" w:rsidRDefault="00F81140" w:rsidP="00B043C6">
            <w:pPr>
              <w:pStyle w:val="ListParagraph2"/>
              <w:numPr>
                <w:ilvl w:val="0"/>
                <w:numId w:val="0"/>
              </w:numPr>
              <w:tabs>
                <w:tab w:val="clear" w:pos="1843"/>
              </w:tabs>
              <w:spacing w:before="0" w:line="240" w:lineRule="auto"/>
              <w:rPr>
                <w:lang w:val="en-US"/>
              </w:rPr>
            </w:pPr>
            <w:r w:rsidRPr="00F81140">
              <w:rPr>
                <w:lang w:val="en-US"/>
              </w:rPr>
              <w:t>IP43 (</w:t>
            </w:r>
            <w:r w:rsidR="00B043C6" w:rsidRPr="00B043C6">
              <w:rPr>
                <w:lang w:val="pl-PL"/>
              </w:rPr>
              <w:t>jeszcze niedostępne</w:t>
            </w:r>
            <w:r w:rsidRPr="00F81140">
              <w:rPr>
                <w:lang w:val="en-US"/>
              </w:rPr>
              <w:t>) (</w:t>
            </w:r>
            <w:r w:rsidR="00B043C6" w:rsidRPr="00B043C6">
              <w:rPr>
                <w:lang w:val="pl-PL"/>
              </w:rPr>
              <w:t>tylko urządzenia</w:t>
            </w:r>
            <w:r w:rsidR="00B043C6">
              <w:rPr>
                <w:lang w:val="en-US"/>
              </w:rPr>
              <w:t xml:space="preserve"> </w:t>
            </w:r>
            <w:r w:rsidRPr="00F81140">
              <w:rPr>
                <w:lang w:val="en-US"/>
              </w:rPr>
              <w:t>IEC/CE)</w:t>
            </w:r>
          </w:p>
        </w:tc>
      </w:tr>
      <w:tr w:rsidR="00F81140" w:rsidRPr="00987F03" w:rsidTr="00B043C6">
        <w:tc>
          <w:tcPr>
            <w:tcW w:w="284" w:type="dxa"/>
            <w:tcBorders>
              <w:top w:val="nil"/>
              <w:bottom w:val="nil"/>
            </w:tcBorders>
          </w:tcPr>
          <w:p w:rsidR="00F81140" w:rsidRPr="00F81140" w:rsidRDefault="00F81140" w:rsidP="00B043C6">
            <w:pPr>
              <w:pStyle w:val="ListParagraph2"/>
              <w:numPr>
                <w:ilvl w:val="0"/>
                <w:numId w:val="0"/>
              </w:numPr>
              <w:tabs>
                <w:tab w:val="clear" w:pos="1843"/>
              </w:tabs>
              <w:spacing w:before="0" w:line="240" w:lineRule="auto"/>
              <w:rPr>
                <w:rFonts w:ascii="Consolas" w:hAnsi="Consolas" w:cs="Consolas"/>
                <w:b/>
                <w:lang w:val="en-US"/>
              </w:rPr>
            </w:pPr>
          </w:p>
        </w:tc>
        <w:tc>
          <w:tcPr>
            <w:tcW w:w="2835" w:type="dxa"/>
            <w:vMerge/>
            <w:vAlign w:val="center"/>
          </w:tcPr>
          <w:p w:rsidR="00F81140" w:rsidRPr="00F81140" w:rsidRDefault="00F81140" w:rsidP="00AF4A6C">
            <w:pPr>
              <w:pStyle w:val="ListParagraph2"/>
              <w:numPr>
                <w:ilvl w:val="0"/>
                <w:numId w:val="0"/>
              </w:numPr>
              <w:tabs>
                <w:tab w:val="clear" w:pos="1843"/>
              </w:tabs>
              <w:rPr>
                <w:rFonts w:ascii="Consolas" w:hAnsi="Consolas" w:cs="Consolas"/>
                <w:b/>
                <w:lang w:val="en-US"/>
              </w:rPr>
            </w:pPr>
          </w:p>
        </w:tc>
        <w:tc>
          <w:tcPr>
            <w:tcW w:w="1276" w:type="dxa"/>
            <w:vAlign w:val="center"/>
          </w:tcPr>
          <w:p w:rsidR="00F81140" w:rsidRPr="00987F03" w:rsidRDefault="00F81140" w:rsidP="00B043C6">
            <w:pPr>
              <w:pStyle w:val="ListParagraph2"/>
              <w:numPr>
                <w:ilvl w:val="0"/>
                <w:numId w:val="0"/>
              </w:numPr>
              <w:tabs>
                <w:tab w:val="clear" w:pos="1843"/>
              </w:tabs>
              <w:spacing w:before="0" w:line="240" w:lineRule="auto"/>
              <w:rPr>
                <w:b/>
              </w:rPr>
            </w:pPr>
            <w:r w:rsidRPr="00987F03">
              <w:rPr>
                <w:b/>
              </w:rPr>
              <w:t>54</w:t>
            </w:r>
          </w:p>
        </w:tc>
        <w:tc>
          <w:tcPr>
            <w:tcW w:w="4592" w:type="dxa"/>
            <w:gridSpan w:val="2"/>
            <w:tcMar>
              <w:top w:w="28" w:type="dxa"/>
              <w:bottom w:w="28" w:type="dxa"/>
            </w:tcMar>
            <w:vAlign w:val="center"/>
          </w:tcPr>
          <w:p w:rsidR="00F81140" w:rsidRPr="00F81140" w:rsidRDefault="00F81140" w:rsidP="00B043C6">
            <w:pPr>
              <w:pStyle w:val="ListParagraph2"/>
              <w:numPr>
                <w:ilvl w:val="0"/>
                <w:numId w:val="0"/>
              </w:numPr>
              <w:tabs>
                <w:tab w:val="clear" w:pos="1843"/>
              </w:tabs>
              <w:spacing w:before="0" w:line="240" w:lineRule="auto"/>
              <w:rPr>
                <w:lang w:val="en-US"/>
              </w:rPr>
            </w:pPr>
            <w:r w:rsidRPr="00F81140">
              <w:rPr>
                <w:lang w:val="en-US"/>
              </w:rPr>
              <w:t>IP54 (</w:t>
            </w:r>
            <w:r w:rsidR="00B043C6" w:rsidRPr="00B043C6">
              <w:rPr>
                <w:lang w:val="pl-PL"/>
              </w:rPr>
              <w:t>jeszcze niedostępne</w:t>
            </w:r>
            <w:r w:rsidRPr="00F81140">
              <w:rPr>
                <w:lang w:val="en-US"/>
              </w:rPr>
              <w:t>) (</w:t>
            </w:r>
            <w:r w:rsidR="00B043C6" w:rsidRPr="00B043C6">
              <w:rPr>
                <w:lang w:val="pl-PL"/>
              </w:rPr>
              <w:t>tylko urządzenia</w:t>
            </w:r>
            <w:r w:rsidR="00B043C6" w:rsidRPr="00F81140">
              <w:rPr>
                <w:lang w:val="en-US"/>
              </w:rPr>
              <w:t xml:space="preserve"> </w:t>
            </w:r>
            <w:r w:rsidRPr="00F81140">
              <w:rPr>
                <w:lang w:val="en-US"/>
              </w:rPr>
              <w:t>IEC/CE)</w:t>
            </w:r>
          </w:p>
        </w:tc>
      </w:tr>
      <w:tr w:rsidR="00F81140" w:rsidRPr="00987F03" w:rsidTr="00B043C6">
        <w:tc>
          <w:tcPr>
            <w:tcW w:w="284" w:type="dxa"/>
            <w:tcBorders>
              <w:top w:val="nil"/>
              <w:bottom w:val="nil"/>
            </w:tcBorders>
          </w:tcPr>
          <w:p w:rsidR="00F81140" w:rsidRPr="00F81140" w:rsidRDefault="00F81140" w:rsidP="00B043C6">
            <w:pPr>
              <w:pStyle w:val="ListParagraph2"/>
              <w:numPr>
                <w:ilvl w:val="0"/>
                <w:numId w:val="0"/>
              </w:numPr>
              <w:tabs>
                <w:tab w:val="clear" w:pos="1843"/>
              </w:tabs>
              <w:spacing w:before="0" w:line="240" w:lineRule="auto"/>
              <w:rPr>
                <w:rFonts w:ascii="Consolas" w:hAnsi="Consolas" w:cs="Consolas"/>
                <w:b/>
                <w:lang w:val="en-US"/>
              </w:rPr>
            </w:pPr>
          </w:p>
        </w:tc>
        <w:tc>
          <w:tcPr>
            <w:tcW w:w="2835" w:type="dxa"/>
            <w:vMerge/>
            <w:vAlign w:val="center"/>
          </w:tcPr>
          <w:p w:rsidR="00F81140" w:rsidRPr="00F81140" w:rsidRDefault="00F81140" w:rsidP="00AF4A6C">
            <w:pPr>
              <w:pStyle w:val="ListParagraph2"/>
              <w:numPr>
                <w:ilvl w:val="0"/>
                <w:numId w:val="0"/>
              </w:numPr>
              <w:tabs>
                <w:tab w:val="clear" w:pos="1843"/>
              </w:tabs>
              <w:rPr>
                <w:rFonts w:ascii="Consolas" w:hAnsi="Consolas" w:cs="Consolas"/>
                <w:b/>
                <w:lang w:val="en-US"/>
              </w:rPr>
            </w:pPr>
          </w:p>
        </w:tc>
        <w:tc>
          <w:tcPr>
            <w:tcW w:w="1276" w:type="dxa"/>
            <w:vAlign w:val="center"/>
          </w:tcPr>
          <w:p w:rsidR="00F81140" w:rsidRPr="00987F03" w:rsidRDefault="00F81140" w:rsidP="00B043C6">
            <w:pPr>
              <w:pStyle w:val="ListParagraph2"/>
              <w:numPr>
                <w:ilvl w:val="0"/>
                <w:numId w:val="0"/>
              </w:numPr>
              <w:tabs>
                <w:tab w:val="clear" w:pos="1843"/>
              </w:tabs>
              <w:spacing w:before="0" w:line="240" w:lineRule="auto"/>
              <w:rPr>
                <w:b/>
              </w:rPr>
            </w:pPr>
            <w:r w:rsidRPr="00987F03">
              <w:rPr>
                <w:b/>
              </w:rPr>
              <w:t>N1</w:t>
            </w:r>
          </w:p>
        </w:tc>
        <w:tc>
          <w:tcPr>
            <w:tcW w:w="4592" w:type="dxa"/>
            <w:gridSpan w:val="2"/>
            <w:tcMar>
              <w:top w:w="28" w:type="dxa"/>
              <w:bottom w:w="28" w:type="dxa"/>
            </w:tcMar>
            <w:vAlign w:val="center"/>
          </w:tcPr>
          <w:p w:rsidR="00F81140" w:rsidRPr="00F81140" w:rsidRDefault="00F81140" w:rsidP="005C0889">
            <w:pPr>
              <w:pStyle w:val="ListParagraph2"/>
              <w:numPr>
                <w:ilvl w:val="0"/>
                <w:numId w:val="0"/>
              </w:numPr>
              <w:tabs>
                <w:tab w:val="clear" w:pos="1843"/>
              </w:tabs>
              <w:spacing w:before="0" w:line="240" w:lineRule="auto"/>
              <w:rPr>
                <w:lang w:val="en-US"/>
              </w:rPr>
            </w:pPr>
            <w:r w:rsidRPr="00F81140">
              <w:rPr>
                <w:lang w:val="en-US"/>
              </w:rPr>
              <w:t>NEMA1 (</w:t>
            </w:r>
            <w:r w:rsidR="005C0889" w:rsidRPr="005C0889">
              <w:rPr>
                <w:lang w:val="pl-PL"/>
              </w:rPr>
              <w:t>tylko urządzenia</w:t>
            </w:r>
            <w:r w:rsidR="005C0889">
              <w:rPr>
                <w:lang w:val="en-US"/>
              </w:rPr>
              <w:t xml:space="preserve"> </w:t>
            </w:r>
            <w:r w:rsidRPr="00F81140">
              <w:rPr>
                <w:lang w:val="en-US"/>
              </w:rPr>
              <w:t>UL/cUL)</w:t>
            </w:r>
          </w:p>
        </w:tc>
      </w:tr>
      <w:tr w:rsidR="00F81140" w:rsidRPr="00987F03" w:rsidTr="00B043C6">
        <w:tc>
          <w:tcPr>
            <w:tcW w:w="284" w:type="dxa"/>
            <w:tcBorders>
              <w:top w:val="nil"/>
            </w:tcBorders>
          </w:tcPr>
          <w:p w:rsidR="00F81140" w:rsidRPr="00F81140" w:rsidRDefault="00F81140" w:rsidP="00B043C6">
            <w:pPr>
              <w:pStyle w:val="ListParagraph2"/>
              <w:numPr>
                <w:ilvl w:val="0"/>
                <w:numId w:val="0"/>
              </w:numPr>
              <w:tabs>
                <w:tab w:val="clear" w:pos="1843"/>
              </w:tabs>
              <w:spacing w:before="0" w:line="240" w:lineRule="auto"/>
              <w:rPr>
                <w:rFonts w:ascii="Consolas" w:hAnsi="Consolas" w:cs="Consolas"/>
                <w:b/>
                <w:lang w:val="en-US"/>
              </w:rPr>
            </w:pPr>
          </w:p>
        </w:tc>
        <w:tc>
          <w:tcPr>
            <w:tcW w:w="2835" w:type="dxa"/>
            <w:vMerge/>
            <w:vAlign w:val="center"/>
          </w:tcPr>
          <w:p w:rsidR="00F81140" w:rsidRPr="00F81140" w:rsidRDefault="00F81140" w:rsidP="00AF4A6C">
            <w:pPr>
              <w:pStyle w:val="ListParagraph2"/>
              <w:numPr>
                <w:ilvl w:val="0"/>
                <w:numId w:val="0"/>
              </w:numPr>
              <w:tabs>
                <w:tab w:val="clear" w:pos="1843"/>
              </w:tabs>
              <w:rPr>
                <w:rFonts w:ascii="Consolas" w:hAnsi="Consolas" w:cs="Consolas"/>
                <w:b/>
                <w:lang w:val="en-US"/>
              </w:rPr>
            </w:pPr>
          </w:p>
        </w:tc>
        <w:tc>
          <w:tcPr>
            <w:tcW w:w="1276" w:type="dxa"/>
            <w:vAlign w:val="center"/>
          </w:tcPr>
          <w:p w:rsidR="00F81140" w:rsidRPr="00987F03" w:rsidRDefault="00F81140" w:rsidP="00B043C6">
            <w:pPr>
              <w:pStyle w:val="ListParagraph2"/>
              <w:numPr>
                <w:ilvl w:val="0"/>
                <w:numId w:val="0"/>
              </w:numPr>
              <w:tabs>
                <w:tab w:val="clear" w:pos="1843"/>
              </w:tabs>
              <w:spacing w:before="0" w:line="240" w:lineRule="auto"/>
              <w:rPr>
                <w:b/>
              </w:rPr>
            </w:pPr>
            <w:r w:rsidRPr="00987F03">
              <w:rPr>
                <w:b/>
              </w:rPr>
              <w:t>N3</w:t>
            </w:r>
          </w:p>
        </w:tc>
        <w:tc>
          <w:tcPr>
            <w:tcW w:w="4592" w:type="dxa"/>
            <w:gridSpan w:val="2"/>
            <w:tcMar>
              <w:top w:w="28" w:type="dxa"/>
              <w:bottom w:w="28" w:type="dxa"/>
            </w:tcMar>
            <w:vAlign w:val="center"/>
          </w:tcPr>
          <w:p w:rsidR="00F81140" w:rsidRPr="00F81140" w:rsidRDefault="00F81140" w:rsidP="005C0889">
            <w:pPr>
              <w:pStyle w:val="ListParagraph2"/>
              <w:numPr>
                <w:ilvl w:val="0"/>
                <w:numId w:val="0"/>
              </w:numPr>
              <w:tabs>
                <w:tab w:val="clear" w:pos="1843"/>
              </w:tabs>
              <w:spacing w:before="0" w:line="240" w:lineRule="auto"/>
              <w:rPr>
                <w:lang w:val="en-US"/>
              </w:rPr>
            </w:pPr>
            <w:r w:rsidRPr="00F81140">
              <w:rPr>
                <w:lang w:val="en-US"/>
              </w:rPr>
              <w:t>NEMA3R (</w:t>
            </w:r>
            <w:r w:rsidR="005C0889" w:rsidRPr="005C0889">
              <w:rPr>
                <w:lang w:val="pl-PL"/>
              </w:rPr>
              <w:t>jeszcze niedostępne</w:t>
            </w:r>
            <w:r w:rsidRPr="005C0889">
              <w:rPr>
                <w:lang w:val="pl-PL"/>
              </w:rPr>
              <w:t>) (</w:t>
            </w:r>
            <w:r w:rsidR="005C0889" w:rsidRPr="005C0889">
              <w:rPr>
                <w:lang w:val="pl-PL"/>
              </w:rPr>
              <w:t xml:space="preserve">tylko urządzenia </w:t>
            </w:r>
            <w:r w:rsidRPr="00F81140">
              <w:rPr>
                <w:lang w:val="en-US"/>
              </w:rPr>
              <w:t>UL/cUL)</w:t>
            </w:r>
          </w:p>
        </w:tc>
      </w:tr>
    </w:tbl>
    <w:p w:rsidR="00AE2029" w:rsidRDefault="00E33371" w:rsidP="009B5FAE">
      <w:pPr>
        <w:pStyle w:val="Nagwek1"/>
      </w:pPr>
      <w:bookmarkStart w:id="94" w:name="_Toc44533045"/>
      <w:bookmarkStart w:id="95" w:name="_Toc67395188"/>
      <w:r w:rsidRPr="00B04D8D">
        <w:rPr>
          <w:lang w:val="pl-PL"/>
        </w:rPr>
        <w:lastRenderedPageBreak/>
        <w:t>Czynności wstępne</w:t>
      </w:r>
      <w:bookmarkEnd w:id="94"/>
      <w:bookmarkEnd w:id="95"/>
    </w:p>
    <w:p w:rsidR="00AE2029" w:rsidRDefault="00E33371" w:rsidP="00AE2029">
      <w:r w:rsidRPr="00B04D8D">
        <w:rPr>
          <w:lang w:val="pl-PL"/>
        </w:rPr>
        <w:t>Celem niniejszego rozdziału jest pomoc użytkownikowi w uruchomieniu filtru aktywnego przy możliwie najmniejszym nakładzie pracy. Podano tutaj porady i sugestie. P</w:t>
      </w:r>
      <w:r>
        <w:rPr>
          <w:lang w:val="pl-PL"/>
        </w:rPr>
        <w:t>rzede wszystkim</w:t>
      </w:r>
      <w:r w:rsidRPr="00B04D8D">
        <w:rPr>
          <w:lang w:val="pl-PL"/>
        </w:rPr>
        <w:t xml:space="preserve"> ważne jest</w:t>
      </w:r>
      <w:r>
        <w:rPr>
          <w:lang w:val="pl-PL"/>
        </w:rPr>
        <w:t>,</w:t>
      </w:r>
      <w:r w:rsidRPr="00B04D8D">
        <w:rPr>
          <w:lang w:val="pl-PL"/>
        </w:rPr>
        <w:t xml:space="preserve"> aby użytkownik przeczytał i </w:t>
      </w:r>
      <w:r>
        <w:rPr>
          <w:lang w:val="pl-PL"/>
        </w:rPr>
        <w:t>wykorzysty</w:t>
      </w:r>
      <w:r w:rsidRPr="00B04D8D">
        <w:rPr>
          <w:lang w:val="pl-PL"/>
        </w:rPr>
        <w:t xml:space="preserve">wał informacje dotyczące bezpieczeństwa podane na początku tego podręcznika. Pomoże to w uniknięciu </w:t>
      </w:r>
      <w:r w:rsidR="00575FC7">
        <w:rPr>
          <w:lang w:val="pl-PL"/>
        </w:rPr>
        <w:t xml:space="preserve">obrażeń ciała oraz </w:t>
      </w:r>
      <w:r w:rsidRPr="00B04D8D">
        <w:rPr>
          <w:lang w:val="pl-PL"/>
        </w:rPr>
        <w:t>uszkodze</w:t>
      </w:r>
      <w:r w:rsidR="00575FC7">
        <w:rPr>
          <w:lang w:val="pl-PL"/>
        </w:rPr>
        <w:t>ń</w:t>
      </w:r>
      <w:r w:rsidRPr="00B04D8D">
        <w:rPr>
          <w:lang w:val="pl-PL"/>
        </w:rPr>
        <w:t xml:space="preserve"> sprzętu</w:t>
      </w:r>
      <w:r w:rsidR="00575FC7">
        <w:rPr>
          <w:lang w:val="pl-PL"/>
        </w:rPr>
        <w:t xml:space="preserve"> i in</w:t>
      </w:r>
      <w:r w:rsidRPr="00B04D8D">
        <w:rPr>
          <w:lang w:val="pl-PL"/>
        </w:rPr>
        <w:t>stalacji</w:t>
      </w:r>
      <w:r w:rsidR="00AE2029">
        <w:t>.</w:t>
      </w:r>
    </w:p>
    <w:p w:rsidR="00AE2029" w:rsidRDefault="00E33371" w:rsidP="009B5FAE">
      <w:pPr>
        <w:pStyle w:val="Nagwek2"/>
      </w:pPr>
      <w:bookmarkStart w:id="96" w:name="_Toc44533046"/>
      <w:bookmarkStart w:id="97" w:name="_Toc67395189"/>
      <w:r w:rsidRPr="00B04D8D">
        <w:rPr>
          <w:lang w:val="pl-PL"/>
        </w:rPr>
        <w:t>Odbiór i rozpakowanie</w:t>
      </w:r>
      <w:bookmarkEnd w:id="96"/>
      <w:bookmarkEnd w:id="97"/>
    </w:p>
    <w:p w:rsidR="00AE2029" w:rsidRDefault="00E33371" w:rsidP="00AE2029">
      <w:r w:rsidRPr="00B04D8D">
        <w:rPr>
          <w:lang w:val="pl-PL"/>
        </w:rPr>
        <w:t xml:space="preserve">Odbierając urządzenie należy </w:t>
      </w:r>
      <w:r>
        <w:rPr>
          <w:lang w:val="pl-PL"/>
        </w:rPr>
        <w:t>przeczytać</w:t>
      </w:r>
      <w:r w:rsidRPr="00B04D8D">
        <w:rPr>
          <w:lang w:val="pl-PL"/>
        </w:rPr>
        <w:t xml:space="preserve"> uwagi podane w rozdziale</w:t>
      </w:r>
      <w:r w:rsidR="00863D70">
        <w:t xml:space="preserve"> </w:t>
      </w:r>
      <w:r w:rsidR="008C0D23">
        <w:fldChar w:fldCharType="begin"/>
      </w:r>
      <w:r w:rsidR="00E41200">
        <w:instrText xml:space="preserve"> REF _Ref317854098 \r \h </w:instrText>
      </w:r>
      <w:r w:rsidR="008C0D23">
        <w:fldChar w:fldCharType="separate"/>
      </w:r>
      <w:r w:rsidR="0044598E">
        <w:t>4.1</w:t>
      </w:r>
      <w:r w:rsidR="008C0D23">
        <w:fldChar w:fldCharType="end"/>
      </w:r>
      <w:r w:rsidR="00E41200">
        <w:t xml:space="preserve"> “</w:t>
      </w:r>
      <w:r w:rsidR="008C0D23" w:rsidRPr="00E33371">
        <w:rPr>
          <w:lang w:val="pl-PL"/>
        </w:rPr>
        <w:fldChar w:fldCharType="begin"/>
      </w:r>
      <w:r w:rsidR="00E41200" w:rsidRPr="00E33371">
        <w:rPr>
          <w:lang w:val="pl-PL"/>
        </w:rPr>
        <w:instrText xml:space="preserve"> REF _Ref317854102 \h </w:instrText>
      </w:r>
      <w:r w:rsidR="008C0D23" w:rsidRPr="00E33371">
        <w:rPr>
          <w:lang w:val="pl-PL"/>
        </w:rPr>
      </w:r>
      <w:r w:rsidR="008C0D23" w:rsidRPr="00E33371">
        <w:rPr>
          <w:lang w:val="pl-PL"/>
        </w:rPr>
        <w:fldChar w:fldCharType="separate"/>
      </w:r>
      <w:r w:rsidRPr="00E33371">
        <w:rPr>
          <w:lang w:val="pl-PL"/>
        </w:rPr>
        <w:t>Rozpakowanie filtru aktywnego</w:t>
      </w:r>
      <w:r w:rsidR="008C0D23" w:rsidRPr="00E33371">
        <w:rPr>
          <w:lang w:val="pl-PL"/>
        </w:rPr>
        <w:fldChar w:fldCharType="end"/>
      </w:r>
      <w:r w:rsidR="00E41200">
        <w:t>”</w:t>
      </w:r>
      <w:r w:rsidR="00AE2029">
        <w:t xml:space="preserve">. </w:t>
      </w:r>
      <w:r w:rsidRPr="00B04D8D">
        <w:rPr>
          <w:lang w:val="pl-PL"/>
        </w:rPr>
        <w:t xml:space="preserve">Jeśli urządzenie ma być transportowane na miejscu, to należy koniecznie unikać nadmiernych naprężeń. W szczególności, podczas transportu oraz innych czynności </w:t>
      </w:r>
      <w:r>
        <w:rPr>
          <w:lang w:val="pl-PL"/>
        </w:rPr>
        <w:t xml:space="preserve">nie może dochodzić do wyginania jakichkolwiek </w:t>
      </w:r>
      <w:r w:rsidRPr="00B04D8D">
        <w:rPr>
          <w:lang w:val="pl-PL"/>
        </w:rPr>
        <w:t>komponent</w:t>
      </w:r>
      <w:r>
        <w:rPr>
          <w:lang w:val="pl-PL"/>
        </w:rPr>
        <w:t>ów</w:t>
      </w:r>
      <w:r w:rsidRPr="00B04D8D">
        <w:rPr>
          <w:lang w:val="pl-PL"/>
        </w:rPr>
        <w:t xml:space="preserve">, a </w:t>
      </w:r>
      <w:r>
        <w:rPr>
          <w:lang w:val="pl-PL"/>
        </w:rPr>
        <w:t xml:space="preserve">ponadto nie mogą być zmieniane </w:t>
      </w:r>
      <w:r w:rsidRPr="00B04D8D">
        <w:rPr>
          <w:lang w:val="pl-PL"/>
        </w:rPr>
        <w:t xml:space="preserve">odległości izolacyjne. Nie można dotykać elektronicznych części składowych oraz styków. </w:t>
      </w:r>
      <w:r>
        <w:rPr>
          <w:lang w:val="pl-PL"/>
        </w:rPr>
        <w:t>N</w:t>
      </w:r>
      <w:r w:rsidRPr="00B04D8D">
        <w:rPr>
          <w:lang w:val="pl-PL"/>
        </w:rPr>
        <w:t xml:space="preserve">ależy </w:t>
      </w:r>
      <w:r>
        <w:rPr>
          <w:lang w:val="pl-PL"/>
        </w:rPr>
        <w:t xml:space="preserve">też </w:t>
      </w:r>
      <w:r w:rsidRPr="00B04D8D">
        <w:rPr>
          <w:lang w:val="pl-PL"/>
        </w:rPr>
        <w:t>pamiętać, że wszystkie operacje związane z transportem, instalacją, rozruchem technologicznym i konserwacją muszą być przeprowadzane przez wykwalifikowany personel techniczny</w:t>
      </w:r>
      <w:r w:rsidR="009B5FAE">
        <w:t>.</w:t>
      </w:r>
    </w:p>
    <w:p w:rsidR="00AE2029" w:rsidRDefault="00E33371" w:rsidP="00AE2029">
      <w:r w:rsidRPr="00B04D8D">
        <w:rPr>
          <w:lang w:val="pl-PL"/>
        </w:rPr>
        <w:t>Aktywne filtry zawierają elementy wrażliwe na ładunki statyczne, które mogą ulec zniszczeniu wskutek niewłaściwego użycia. Części elektryczne nie mogą być mechanicznie uszkodzone lub zniszczone (potencjalne zagrożenia dla zdrowia)</w:t>
      </w:r>
      <w:r w:rsidR="00AE2029">
        <w:t>.</w:t>
      </w:r>
    </w:p>
    <w:p w:rsidR="00AE2029" w:rsidRDefault="00E33371" w:rsidP="009B5FAE">
      <w:pPr>
        <w:pStyle w:val="Nagwek2"/>
      </w:pPr>
      <w:bookmarkStart w:id="98" w:name="_Toc44533047"/>
      <w:bookmarkStart w:id="99" w:name="_Toc67395190"/>
      <w:r w:rsidRPr="00B04D8D">
        <w:rPr>
          <w:lang w:val="pl-PL"/>
        </w:rPr>
        <w:t>Instalacja</w:t>
      </w:r>
      <w:bookmarkEnd w:id="98"/>
      <w:bookmarkEnd w:id="99"/>
    </w:p>
    <w:p w:rsidR="00AE2029" w:rsidRDefault="000767FB" w:rsidP="00AE2029">
      <w:r w:rsidRPr="00B04D8D">
        <w:rPr>
          <w:lang w:val="pl-PL"/>
        </w:rPr>
        <w:t>Ważne jest</w:t>
      </w:r>
      <w:r>
        <w:rPr>
          <w:lang w:val="pl-PL"/>
        </w:rPr>
        <w:t>,</w:t>
      </w:r>
      <w:r w:rsidRPr="00B04D8D">
        <w:rPr>
          <w:lang w:val="pl-PL"/>
        </w:rPr>
        <w:t xml:space="preserve"> aby przed zainstalow</w:t>
      </w:r>
      <w:r>
        <w:rPr>
          <w:lang w:val="pl-PL"/>
        </w:rPr>
        <w:t>a</w:t>
      </w:r>
      <w:r w:rsidRPr="00B04D8D">
        <w:rPr>
          <w:lang w:val="pl-PL"/>
        </w:rPr>
        <w:t xml:space="preserve">niem </w:t>
      </w:r>
      <w:r>
        <w:rPr>
          <w:lang w:val="pl-PL"/>
        </w:rPr>
        <w:t xml:space="preserve">i podłączeniem </w:t>
      </w:r>
      <w:r w:rsidRPr="00B04D8D">
        <w:rPr>
          <w:lang w:val="pl-PL"/>
        </w:rPr>
        <w:t>filtru aktywnego przygotować miejsce instalacji</w:t>
      </w:r>
      <w:r w:rsidR="00AE2029">
        <w:t xml:space="preserve">. </w:t>
      </w:r>
      <w:r w:rsidRPr="000767FB">
        <w:rPr>
          <w:lang w:val="pl-PL"/>
        </w:rPr>
        <w:t>W rozdziale</w:t>
      </w:r>
      <w:r w:rsidR="00E41200" w:rsidRPr="000767FB">
        <w:rPr>
          <w:lang w:val="pl-PL"/>
        </w:rPr>
        <w:t xml:space="preserve"> </w:t>
      </w:r>
      <w:r w:rsidR="008C0D23" w:rsidRPr="000767FB">
        <w:rPr>
          <w:lang w:val="pl-PL"/>
        </w:rPr>
        <w:fldChar w:fldCharType="begin"/>
      </w:r>
      <w:r w:rsidR="00E41200" w:rsidRPr="000767FB">
        <w:rPr>
          <w:lang w:val="pl-PL"/>
        </w:rPr>
        <w:instrText xml:space="preserve"> REF _Ref317854130 \r \h </w:instrText>
      </w:r>
      <w:r w:rsidR="008C0D23" w:rsidRPr="000767FB">
        <w:rPr>
          <w:lang w:val="pl-PL"/>
        </w:rPr>
      </w:r>
      <w:r w:rsidR="008C0D23" w:rsidRPr="000767FB">
        <w:rPr>
          <w:lang w:val="pl-PL"/>
        </w:rPr>
        <w:fldChar w:fldCharType="separate"/>
      </w:r>
      <w:r w:rsidR="0044598E" w:rsidRPr="000767FB">
        <w:rPr>
          <w:lang w:val="pl-PL"/>
        </w:rPr>
        <w:t>4</w:t>
      </w:r>
      <w:r w:rsidR="008C0D23" w:rsidRPr="000767FB">
        <w:rPr>
          <w:lang w:val="pl-PL"/>
        </w:rPr>
        <w:fldChar w:fldCharType="end"/>
      </w:r>
      <w:r w:rsidR="00E41200" w:rsidRPr="000767FB">
        <w:rPr>
          <w:lang w:val="pl-PL"/>
        </w:rPr>
        <w:t xml:space="preserve"> “</w:t>
      </w:r>
      <w:r w:rsidR="008C0D23" w:rsidRPr="000767FB">
        <w:rPr>
          <w:lang w:val="pl-PL"/>
        </w:rPr>
        <w:fldChar w:fldCharType="begin"/>
      </w:r>
      <w:r w:rsidR="00E41200" w:rsidRPr="000767FB">
        <w:rPr>
          <w:lang w:val="pl-PL"/>
        </w:rPr>
        <w:instrText xml:space="preserve"> REF _Ref317854133 \h </w:instrText>
      </w:r>
      <w:r w:rsidR="008C0D23" w:rsidRPr="000767FB">
        <w:rPr>
          <w:lang w:val="pl-PL"/>
        </w:rPr>
      </w:r>
      <w:r w:rsidR="008C0D23" w:rsidRPr="000767FB">
        <w:rPr>
          <w:lang w:val="pl-PL"/>
        </w:rPr>
        <w:fldChar w:fldCharType="separate"/>
      </w:r>
      <w:r w:rsidR="0044598E" w:rsidRPr="000767FB">
        <w:rPr>
          <w:lang w:val="pl-PL"/>
        </w:rPr>
        <w:t>Instala</w:t>
      </w:r>
      <w:r w:rsidRPr="000767FB">
        <w:rPr>
          <w:lang w:val="pl-PL"/>
        </w:rPr>
        <w:t>cja</w:t>
      </w:r>
      <w:r w:rsidR="008C0D23" w:rsidRPr="000767FB">
        <w:rPr>
          <w:lang w:val="pl-PL"/>
        </w:rPr>
        <w:fldChar w:fldCharType="end"/>
      </w:r>
      <w:r w:rsidR="00E41200" w:rsidRPr="000767FB">
        <w:rPr>
          <w:lang w:val="pl-PL"/>
        </w:rPr>
        <w:t>”</w:t>
      </w:r>
      <w:r w:rsidR="00AE2029" w:rsidRPr="000767FB">
        <w:rPr>
          <w:lang w:val="pl-PL"/>
        </w:rPr>
        <w:t xml:space="preserve"> </w:t>
      </w:r>
      <w:r w:rsidRPr="000767FB">
        <w:rPr>
          <w:lang w:val="pl-PL"/>
        </w:rPr>
        <w:t>podano ważne informacje, takie jak lokalizacja zacisków, zalecenia dotyczące rozmiaru kabli,</w:t>
      </w:r>
      <w:r w:rsidR="00AE2029" w:rsidRPr="000767FB">
        <w:rPr>
          <w:lang w:val="pl-PL"/>
        </w:rPr>
        <w:t xml:space="preserve"> </w:t>
      </w:r>
      <w:r w:rsidRPr="000767FB">
        <w:rPr>
          <w:lang w:val="pl-PL"/>
        </w:rPr>
        <w:t>a także wymagania od</w:t>
      </w:r>
      <w:r w:rsidRPr="00B04D8D">
        <w:rPr>
          <w:lang w:val="pl-PL"/>
        </w:rPr>
        <w:t>nośnie przepływu powietrza chłodzącego</w:t>
      </w:r>
      <w:r w:rsidR="00AE2029">
        <w:t xml:space="preserve">. </w:t>
      </w:r>
      <w:r w:rsidRPr="00B04D8D">
        <w:rPr>
          <w:lang w:val="pl-PL"/>
        </w:rPr>
        <w:t xml:space="preserve">Aby utrzymać sprzęt w sprawności i zapewnić długi okres </w:t>
      </w:r>
      <w:r w:rsidR="00F64960">
        <w:rPr>
          <w:lang w:val="pl-PL"/>
        </w:rPr>
        <w:t xml:space="preserve">jego </w:t>
      </w:r>
      <w:r w:rsidRPr="00B04D8D">
        <w:rPr>
          <w:lang w:val="pl-PL"/>
        </w:rPr>
        <w:t>eksploatacji, kluczowe znaczenie ma utrzymywanie warunków środowiskowych zgodnych z właściwymi warunkami technicznymi</w:t>
      </w:r>
      <w:r w:rsidR="009B5FAE">
        <w:t>.</w:t>
      </w:r>
    </w:p>
    <w:p w:rsidR="00AE2029" w:rsidRDefault="00B0165F" w:rsidP="00AE2029">
      <w:r w:rsidRPr="00B04D8D">
        <w:rPr>
          <w:lang w:val="pl-PL"/>
        </w:rPr>
        <w:t>Dla prawidłowej pracy istotne znaczenie ma dobór przekładników prądowych (CT)</w:t>
      </w:r>
      <w:r w:rsidR="00AE2029">
        <w:t xml:space="preserve">. </w:t>
      </w:r>
      <w:r w:rsidRPr="00B04D8D">
        <w:rPr>
          <w:lang w:val="pl-PL"/>
        </w:rPr>
        <w:t xml:space="preserve">Należy przeczytać </w:t>
      </w:r>
      <w:r w:rsidR="00F64960">
        <w:rPr>
          <w:lang w:val="pl-PL"/>
        </w:rPr>
        <w:t xml:space="preserve">informacje </w:t>
      </w:r>
      <w:r w:rsidRPr="00B04D8D">
        <w:rPr>
          <w:lang w:val="pl-PL"/>
        </w:rPr>
        <w:t>podane w rozdziale</w:t>
      </w:r>
      <w:r w:rsidR="00E41200">
        <w:t xml:space="preserve"> </w:t>
      </w:r>
      <w:r w:rsidR="008C0D23">
        <w:fldChar w:fldCharType="begin"/>
      </w:r>
      <w:r w:rsidR="006D6738">
        <w:instrText xml:space="preserve"> REF _Ref346803203 \r \h </w:instrText>
      </w:r>
      <w:r w:rsidR="008C0D23">
        <w:fldChar w:fldCharType="separate"/>
      </w:r>
      <w:r w:rsidR="0044598E">
        <w:t>4.5.1</w:t>
      </w:r>
      <w:r w:rsidR="008C0D23">
        <w:fldChar w:fldCharType="end"/>
      </w:r>
      <w:r w:rsidR="006D6738">
        <w:t xml:space="preserve"> </w:t>
      </w:r>
      <w:r w:rsidR="006D6738" w:rsidRPr="00F64960">
        <w:rPr>
          <w:lang w:val="pl-PL"/>
        </w:rPr>
        <w:t>“</w:t>
      </w:r>
      <w:r w:rsidR="008C0D23" w:rsidRPr="00F64960">
        <w:rPr>
          <w:lang w:val="pl-PL"/>
        </w:rPr>
        <w:fldChar w:fldCharType="begin"/>
      </w:r>
      <w:r w:rsidR="006D6738" w:rsidRPr="00F64960">
        <w:rPr>
          <w:lang w:val="pl-PL"/>
        </w:rPr>
        <w:instrText xml:space="preserve"> REF _Ref346803209 \h </w:instrText>
      </w:r>
      <w:r w:rsidR="008C0D23" w:rsidRPr="00F64960">
        <w:rPr>
          <w:lang w:val="pl-PL"/>
        </w:rPr>
      </w:r>
      <w:r w:rsidR="008C0D23" w:rsidRPr="00F64960">
        <w:rPr>
          <w:lang w:val="pl-PL"/>
        </w:rPr>
        <w:fldChar w:fldCharType="separate"/>
      </w:r>
      <w:r w:rsidR="00D361E9" w:rsidRPr="00F64960">
        <w:rPr>
          <w:lang w:val="pl-PL"/>
        </w:rPr>
        <w:t>Podłączanie przekładników prądowych</w:t>
      </w:r>
      <w:r w:rsidR="008C0D23" w:rsidRPr="00F64960">
        <w:rPr>
          <w:lang w:val="pl-PL"/>
        </w:rPr>
        <w:fldChar w:fldCharType="end"/>
      </w:r>
      <w:r w:rsidR="00E41200" w:rsidRPr="00F64960">
        <w:rPr>
          <w:lang w:val="pl-PL"/>
        </w:rPr>
        <w:t>”</w:t>
      </w:r>
      <w:r w:rsidR="00F64960" w:rsidRPr="00F64960">
        <w:rPr>
          <w:lang w:val="pl-PL"/>
        </w:rPr>
        <w:t>,</w:t>
      </w:r>
      <w:r w:rsidR="00E41200" w:rsidRPr="00F64960">
        <w:rPr>
          <w:lang w:val="pl-PL"/>
        </w:rPr>
        <w:t xml:space="preserve"> </w:t>
      </w:r>
      <w:r w:rsidR="00F64960" w:rsidRPr="00F64960">
        <w:rPr>
          <w:lang w:val="pl-PL"/>
        </w:rPr>
        <w:t xml:space="preserve">dotyczące </w:t>
      </w:r>
      <w:r w:rsidR="00D361E9" w:rsidRPr="00B04D8D">
        <w:rPr>
          <w:lang w:val="pl-PL"/>
        </w:rPr>
        <w:t>doboru i podłącz</w:t>
      </w:r>
      <w:r w:rsidR="00D361E9">
        <w:rPr>
          <w:lang w:val="pl-PL"/>
        </w:rPr>
        <w:t>a</w:t>
      </w:r>
      <w:r w:rsidR="00D361E9" w:rsidRPr="00B04D8D">
        <w:rPr>
          <w:lang w:val="pl-PL"/>
        </w:rPr>
        <w:t>ni</w:t>
      </w:r>
      <w:r w:rsidR="00D361E9">
        <w:rPr>
          <w:lang w:val="pl-PL"/>
        </w:rPr>
        <w:t>a</w:t>
      </w:r>
      <w:r w:rsidR="00D361E9" w:rsidRPr="00B04D8D">
        <w:rPr>
          <w:lang w:val="pl-PL"/>
        </w:rPr>
        <w:t xml:space="preserve"> przekładników prądowych</w:t>
      </w:r>
      <w:r w:rsidR="00D361E9">
        <w:rPr>
          <w:lang w:val="pl-PL"/>
        </w:rPr>
        <w:t>.</w:t>
      </w:r>
      <w:r w:rsidR="00D361E9" w:rsidRPr="00B04D8D">
        <w:rPr>
          <w:lang w:val="pl-PL"/>
        </w:rPr>
        <w:t xml:space="preserve"> </w:t>
      </w:r>
      <w:r w:rsidR="00D361E9">
        <w:rPr>
          <w:lang w:val="pl-PL"/>
        </w:rPr>
        <w:t>J</w:t>
      </w:r>
      <w:r w:rsidR="00D361E9" w:rsidRPr="00B04D8D">
        <w:rPr>
          <w:lang w:val="pl-PL"/>
        </w:rPr>
        <w:t xml:space="preserve">eśli </w:t>
      </w:r>
      <w:r w:rsidR="00D361E9">
        <w:rPr>
          <w:lang w:val="pl-PL"/>
        </w:rPr>
        <w:t xml:space="preserve">jest </w:t>
      </w:r>
      <w:r w:rsidR="00D361E9" w:rsidRPr="00B04D8D">
        <w:rPr>
          <w:lang w:val="pl-PL"/>
        </w:rPr>
        <w:t>to możliwe</w:t>
      </w:r>
      <w:r w:rsidR="00D361E9">
        <w:rPr>
          <w:lang w:val="pl-PL"/>
        </w:rPr>
        <w:t>, to</w:t>
      </w:r>
      <w:r w:rsidR="00D361E9" w:rsidRPr="00B04D8D">
        <w:rPr>
          <w:lang w:val="pl-PL"/>
        </w:rPr>
        <w:t xml:space="preserve"> należy użyć oddzielnych przekładników prądowych, które nie będą używane jednocześnie przez inne urządzenia, na przykład mierniki kontrolujące jakość zasilania</w:t>
      </w:r>
      <w:r w:rsidR="009B5FAE">
        <w:t>.</w:t>
      </w:r>
    </w:p>
    <w:p w:rsidR="00485CF1" w:rsidRDefault="00F64960" w:rsidP="00AE2029">
      <w:r>
        <w:rPr>
          <w:lang w:val="pl-PL"/>
        </w:rPr>
        <w:t>Zwracamy</w:t>
      </w:r>
      <w:r w:rsidR="00D361E9" w:rsidRPr="00B04D8D">
        <w:rPr>
          <w:lang w:val="pl-PL"/>
        </w:rPr>
        <w:t xml:space="preserve"> uwagę</w:t>
      </w:r>
      <w:r>
        <w:rPr>
          <w:lang w:val="pl-PL"/>
        </w:rPr>
        <w:t xml:space="preserve"> na fakt</w:t>
      </w:r>
      <w:r w:rsidR="00D361E9" w:rsidRPr="00B04D8D">
        <w:rPr>
          <w:lang w:val="pl-PL"/>
        </w:rPr>
        <w:t>, że możliwa jest również praca bez przekładników prądowych. Opcjonalnym trybem pracy jest sterowanie bezczujnikowe (“</w:t>
      </w:r>
      <w:r w:rsidR="00D361E9" w:rsidRPr="00B04D8D">
        <w:rPr>
          <w:lang w:val="en-GB"/>
        </w:rPr>
        <w:t>Sensorless</w:t>
      </w:r>
      <w:r w:rsidR="00D361E9">
        <w:rPr>
          <w:lang w:val="en-GB"/>
        </w:rPr>
        <w:t xml:space="preserve"> </w:t>
      </w:r>
      <w:r w:rsidR="00D361E9" w:rsidRPr="00B04D8D">
        <w:rPr>
          <w:lang w:val="en-GB"/>
        </w:rPr>
        <w:t>Control</w:t>
      </w:r>
      <w:r w:rsidR="00D361E9" w:rsidRPr="00B04D8D">
        <w:rPr>
          <w:lang w:val="pl-PL"/>
        </w:rPr>
        <w:t>”)</w:t>
      </w:r>
      <w:r w:rsidR="00485CF1" w:rsidRPr="00485CF1">
        <w:t>.</w:t>
      </w:r>
    </w:p>
    <w:p w:rsidR="00AE2029" w:rsidRDefault="00D361E9" w:rsidP="00AE2029">
      <w:r w:rsidRPr="00CC181E">
        <w:rPr>
          <w:lang w:val="pl-PL"/>
        </w:rPr>
        <w:t>Dobre podłączenie uziemienia jest również ważne dla osiągnięcia najlepszych rezultatów i bezpieczeństwa instalacji elektrycznej, zgodnie z opisem w rozdziale</w:t>
      </w:r>
      <w:r w:rsidR="00E41200">
        <w:t xml:space="preserve"> </w:t>
      </w:r>
      <w:r w:rsidR="008C0D23">
        <w:fldChar w:fldCharType="begin"/>
      </w:r>
      <w:r w:rsidR="00E41200">
        <w:instrText xml:space="preserve"> REF _Ref317854289 \r \h </w:instrText>
      </w:r>
      <w:r w:rsidR="008C0D23">
        <w:fldChar w:fldCharType="separate"/>
      </w:r>
      <w:r w:rsidR="0044598E">
        <w:t>4.3.3</w:t>
      </w:r>
      <w:r w:rsidR="008C0D23">
        <w:fldChar w:fldCharType="end"/>
      </w:r>
      <w:r w:rsidR="00E41200">
        <w:t xml:space="preserve"> “</w:t>
      </w:r>
      <w:r w:rsidR="008C0D23">
        <w:fldChar w:fldCharType="begin"/>
      </w:r>
      <w:r w:rsidR="00E41200">
        <w:instrText xml:space="preserve"> REF _Ref317854291 \h </w:instrText>
      </w:r>
      <w:r w:rsidR="008C0D23">
        <w:fldChar w:fldCharType="separate"/>
      </w:r>
      <w:r w:rsidR="0044598E" w:rsidRPr="00D361E9">
        <w:rPr>
          <w:lang w:val="pl-PL"/>
        </w:rPr>
        <w:t>P</w:t>
      </w:r>
      <w:r w:rsidRPr="00D361E9">
        <w:rPr>
          <w:lang w:val="pl-PL"/>
        </w:rPr>
        <w:t>odłączanie uziemienia ochronnego</w:t>
      </w:r>
      <w:r w:rsidR="0044598E">
        <w:t xml:space="preserve"> (PE)</w:t>
      </w:r>
      <w:r w:rsidR="008C0D23">
        <w:fldChar w:fldCharType="end"/>
      </w:r>
      <w:r w:rsidR="00E41200">
        <w:t>”</w:t>
      </w:r>
      <w:r w:rsidR="009B5FAE">
        <w:t>.</w:t>
      </w:r>
    </w:p>
    <w:p w:rsidR="00AE2029" w:rsidRDefault="00D361E9" w:rsidP="00AE2029">
      <w:r w:rsidRPr="00CC181E">
        <w:rPr>
          <w:lang w:val="pl-PL"/>
        </w:rPr>
        <w:t xml:space="preserve">Ważne jest, aby wszelkie materiały oraz metody </w:t>
      </w:r>
      <w:r w:rsidR="00F64960">
        <w:rPr>
          <w:lang w:val="pl-PL"/>
        </w:rPr>
        <w:t>za</w:t>
      </w:r>
      <w:r w:rsidRPr="00CC181E">
        <w:rPr>
          <w:lang w:val="pl-PL"/>
        </w:rPr>
        <w:t xml:space="preserve">stosowane </w:t>
      </w:r>
      <w:r w:rsidR="00F64960">
        <w:rPr>
          <w:lang w:val="pl-PL"/>
        </w:rPr>
        <w:t>w celu</w:t>
      </w:r>
      <w:r w:rsidRPr="00CC181E">
        <w:rPr>
          <w:lang w:val="pl-PL"/>
        </w:rPr>
        <w:t xml:space="preserve"> </w:t>
      </w:r>
      <w:r w:rsidR="00F64960">
        <w:rPr>
          <w:lang w:val="pl-PL"/>
        </w:rPr>
        <w:t xml:space="preserve">wykonania </w:t>
      </w:r>
      <w:r w:rsidRPr="00CC181E">
        <w:rPr>
          <w:lang w:val="pl-PL"/>
        </w:rPr>
        <w:t>podłączenia mieściły się w granicach określonych obowiązującymi na miejscu przepisami bezpieczeństwa. Ponadto należy się upewnić, że w podłączeniu do sieci zamontowano odpowiednie bezpieczniki</w:t>
      </w:r>
      <w:r w:rsidR="00AE2029">
        <w:t>.</w:t>
      </w:r>
    </w:p>
    <w:p w:rsidR="00AE2029" w:rsidRDefault="00D361E9" w:rsidP="009B5FAE">
      <w:pPr>
        <w:pStyle w:val="Nagwek2"/>
      </w:pPr>
      <w:bookmarkStart w:id="100" w:name="_Toc44533048"/>
      <w:bookmarkStart w:id="101" w:name="_Toc67395191"/>
      <w:r w:rsidRPr="007830E4">
        <w:rPr>
          <w:lang w:val="pl-PL"/>
        </w:rPr>
        <w:t>Konfiguracja i rozruch technologiczny</w:t>
      </w:r>
      <w:bookmarkEnd w:id="100"/>
      <w:bookmarkEnd w:id="101"/>
    </w:p>
    <w:p w:rsidR="00AE2029" w:rsidRDefault="00D361E9" w:rsidP="00AE2029">
      <w:r w:rsidRPr="007830E4">
        <w:rPr>
          <w:lang w:val="pl-PL"/>
        </w:rPr>
        <w:t>Aktywny filtr charakteryzuje się wszechstronną funkcjonalnością, zapewniającą kilka trybów pracy</w:t>
      </w:r>
      <w:r w:rsidR="009B5FAE">
        <w:t>.</w:t>
      </w:r>
    </w:p>
    <w:p w:rsidR="00AE2029" w:rsidRDefault="00D361E9" w:rsidP="00AE2029">
      <w:r w:rsidRPr="007830E4">
        <w:rPr>
          <w:lang w:val="pl-PL"/>
        </w:rPr>
        <w:t>Podręcznik Użytkownika ADF P100/P300 (1 199 172) szczegółowo opisuje jak skonfigurować parametry oprogramowania filtru</w:t>
      </w:r>
      <w:r w:rsidR="00AE2029">
        <w:t xml:space="preserve"> </w:t>
      </w:r>
      <w:r w:rsidR="009B5FAE">
        <w:t>ADF P300.</w:t>
      </w:r>
    </w:p>
    <w:p w:rsidR="00AE2029" w:rsidRDefault="00E54142" w:rsidP="009B5FAE">
      <w:pPr>
        <w:pStyle w:val="Nagwek1"/>
      </w:pPr>
      <w:bookmarkStart w:id="102" w:name="_Ref497122664"/>
      <w:bookmarkStart w:id="103" w:name="_Toc44533049"/>
      <w:bookmarkStart w:id="104" w:name="_Toc67395192"/>
      <w:r w:rsidRPr="007830E4">
        <w:rPr>
          <w:lang w:val="pl-PL"/>
        </w:rPr>
        <w:lastRenderedPageBreak/>
        <w:t>Instalacja</w:t>
      </w:r>
      <w:bookmarkEnd w:id="102"/>
      <w:bookmarkEnd w:id="103"/>
      <w:bookmarkEnd w:id="104"/>
    </w:p>
    <w:p w:rsidR="00AE2029" w:rsidRDefault="00E54142" w:rsidP="009B5FAE">
      <w:pPr>
        <w:pStyle w:val="Nagwek2"/>
      </w:pPr>
      <w:bookmarkStart w:id="105" w:name="_Ref497122642"/>
      <w:bookmarkStart w:id="106" w:name="_Toc44533050"/>
      <w:bookmarkStart w:id="107" w:name="_Toc67395193"/>
      <w:r w:rsidRPr="007830E4">
        <w:rPr>
          <w:lang w:val="pl-PL"/>
        </w:rPr>
        <w:t>Rozpakowanie filtru aktywnego</w:t>
      </w:r>
      <w:bookmarkEnd w:id="105"/>
      <w:bookmarkEnd w:id="106"/>
      <w:bookmarkEnd w:id="107"/>
    </w:p>
    <w:p w:rsidR="00AE2029" w:rsidRPr="00E54142" w:rsidRDefault="00E54142" w:rsidP="00AE2029">
      <w:pPr>
        <w:rPr>
          <w:lang w:val="pl-PL"/>
        </w:rPr>
      </w:pPr>
      <w:r w:rsidRPr="00E54142">
        <w:rPr>
          <w:lang w:val="pl-PL"/>
        </w:rPr>
        <w:t>Każdy filtr aktywny dostarczany jest w opakowaniu przystosowanym do transportu. Odbierając filtr aktywny należy wzrokowo sprawdzić, czy opakowanie jest w dobrym stanie</w:t>
      </w:r>
      <w:r w:rsidR="00AE2029" w:rsidRPr="00E54142">
        <w:rPr>
          <w:lang w:val="pl-PL"/>
        </w:rPr>
        <w:t xml:space="preserve">. </w:t>
      </w:r>
      <w:r w:rsidRPr="00E54142">
        <w:rPr>
          <w:lang w:val="pl-PL"/>
        </w:rPr>
        <w:t>S</w:t>
      </w:r>
      <w:r w:rsidR="00F64960">
        <w:rPr>
          <w:lang w:val="pl-PL"/>
        </w:rPr>
        <w:t>kontrolowa</w:t>
      </w:r>
      <w:r w:rsidRPr="00E54142">
        <w:rPr>
          <w:lang w:val="pl-PL"/>
        </w:rPr>
        <w:t>ć, czy w opakowaniu znajdują się wszystkie wymienione pozycje</w:t>
      </w:r>
      <w:r w:rsidR="009B5FAE" w:rsidRPr="00E54142">
        <w:rPr>
          <w:lang w:val="pl-PL"/>
        </w:rPr>
        <w:t>:</w:t>
      </w:r>
    </w:p>
    <w:p w:rsidR="00AE2029" w:rsidRPr="00E54142" w:rsidRDefault="00E54142" w:rsidP="009B5FAE">
      <w:pPr>
        <w:pStyle w:val="Akapitzlist"/>
        <w:numPr>
          <w:ilvl w:val="0"/>
          <w:numId w:val="36"/>
        </w:numPr>
        <w:rPr>
          <w:lang w:val="pl-PL"/>
        </w:rPr>
      </w:pPr>
      <w:r w:rsidRPr="00E54142">
        <w:rPr>
          <w:lang w:val="pl-PL"/>
        </w:rPr>
        <w:t>Niniejszy podręcznik</w:t>
      </w:r>
      <w:r w:rsidR="00AE2029" w:rsidRPr="00E54142">
        <w:rPr>
          <w:lang w:val="pl-PL"/>
        </w:rPr>
        <w:t xml:space="preserve"> (1 199 171)</w:t>
      </w:r>
    </w:p>
    <w:p w:rsidR="00AE2029" w:rsidRPr="00E54142" w:rsidRDefault="00E54142" w:rsidP="009B5FAE">
      <w:pPr>
        <w:pStyle w:val="Akapitzlist"/>
        <w:numPr>
          <w:ilvl w:val="0"/>
          <w:numId w:val="36"/>
        </w:numPr>
        <w:rPr>
          <w:lang w:val="pl-PL"/>
        </w:rPr>
      </w:pPr>
      <w:r w:rsidRPr="00E54142">
        <w:rPr>
          <w:lang w:val="pl-PL"/>
        </w:rPr>
        <w:t>Podręcznik Użytkownika</w:t>
      </w:r>
      <w:r w:rsidR="00AE2029" w:rsidRPr="00E54142">
        <w:rPr>
          <w:lang w:val="pl-PL"/>
        </w:rPr>
        <w:t xml:space="preserve"> AD</w:t>
      </w:r>
      <w:r w:rsidR="0020503F" w:rsidRPr="00E54142">
        <w:rPr>
          <w:lang w:val="pl-PL"/>
        </w:rPr>
        <w:t>F</w:t>
      </w:r>
      <w:r w:rsidR="00E46313" w:rsidRPr="00E54142">
        <w:rPr>
          <w:lang w:val="pl-PL"/>
        </w:rPr>
        <w:t> </w:t>
      </w:r>
      <w:r w:rsidR="00652EF5" w:rsidRPr="00E54142">
        <w:rPr>
          <w:lang w:val="pl-PL"/>
        </w:rPr>
        <w:t>P100/</w:t>
      </w:r>
      <w:r w:rsidR="00C45881" w:rsidRPr="00E54142">
        <w:rPr>
          <w:lang w:val="pl-PL"/>
        </w:rPr>
        <w:t>P300 (1 199 172)</w:t>
      </w:r>
    </w:p>
    <w:p w:rsidR="00AE2029" w:rsidRPr="00E54142" w:rsidRDefault="00E54142" w:rsidP="009B5FAE">
      <w:pPr>
        <w:pStyle w:val="Akapitzlist"/>
        <w:numPr>
          <w:ilvl w:val="0"/>
          <w:numId w:val="36"/>
        </w:numPr>
        <w:rPr>
          <w:lang w:val="pl-PL"/>
        </w:rPr>
      </w:pPr>
      <w:r w:rsidRPr="00E54142">
        <w:rPr>
          <w:lang w:val="pl-PL"/>
        </w:rPr>
        <w:t>Worek z elementami odległościowymi</w:t>
      </w:r>
      <w:r w:rsidR="009B5FAE" w:rsidRPr="00E54142">
        <w:rPr>
          <w:lang w:val="pl-PL"/>
        </w:rPr>
        <w:t xml:space="preserve">, </w:t>
      </w:r>
      <w:r w:rsidRPr="00E54142">
        <w:rPr>
          <w:lang w:val="pl-PL"/>
        </w:rPr>
        <w:t>wkrętami oraz kluczem do szafy</w:t>
      </w:r>
    </w:p>
    <w:p w:rsidR="009A64C3" w:rsidRPr="00E54142" w:rsidRDefault="00E54142" w:rsidP="00DF5DFD">
      <w:pPr>
        <w:pStyle w:val="Akapitzlist"/>
        <w:numPr>
          <w:ilvl w:val="0"/>
          <w:numId w:val="36"/>
        </w:numPr>
        <w:rPr>
          <w:lang w:val="pl-PL"/>
        </w:rPr>
      </w:pPr>
      <w:r w:rsidRPr="00E54142">
        <w:rPr>
          <w:lang w:val="pl-PL"/>
        </w:rPr>
        <w:t>Górny daszek</w:t>
      </w:r>
    </w:p>
    <w:tbl>
      <w:tblPr>
        <w:tblStyle w:val="Formatvorlage1"/>
        <w:tblW w:w="0" w:type="auto"/>
        <w:tblLook w:val="01E0"/>
      </w:tblPr>
      <w:tblGrid>
        <w:gridCol w:w="1144"/>
        <w:gridCol w:w="7664"/>
      </w:tblGrid>
      <w:tr w:rsidR="009B5FAE" w:rsidTr="0019234A">
        <w:tc>
          <w:tcPr>
            <w:cnfStyle w:val="001000000000"/>
            <w:tcW w:w="1144" w:type="dxa"/>
          </w:tcPr>
          <w:p w:rsidR="009B5FAE" w:rsidRDefault="009B5FAE" w:rsidP="0019234A">
            <w:pPr>
              <w:spacing w:before="0" w:after="0"/>
            </w:pPr>
            <w:r w:rsidRPr="006F4DB6">
              <w:rPr>
                <w:bCs/>
                <w:sz w:val="96"/>
              </w:rPr>
              <w:sym w:font="Webdings" w:char="F0EA"/>
            </w:r>
          </w:p>
        </w:tc>
        <w:tc>
          <w:tcPr>
            <w:cnfStyle w:val="000100000000"/>
            <w:tcW w:w="7664" w:type="dxa"/>
          </w:tcPr>
          <w:p w:rsidR="009B5FAE" w:rsidRDefault="00E54142" w:rsidP="0019234A">
            <w:r w:rsidRPr="007830E4">
              <w:rPr>
                <w:b/>
                <w:bCs/>
                <w:lang w:val="pl-PL"/>
              </w:rPr>
              <w:t>OSTRZEŻENIE</w:t>
            </w:r>
            <w:r w:rsidR="009B5FAE" w:rsidRPr="00266E72">
              <w:rPr>
                <w:rStyle w:val="Pogrubienie"/>
              </w:rPr>
              <w:t xml:space="preserve">: </w:t>
            </w:r>
            <w:r w:rsidRPr="007830E4">
              <w:rPr>
                <w:lang w:val="pl-PL"/>
              </w:rPr>
              <w:t>Przed rozpakowaniem i zainstalowaniem filtru aktywnego prosimy UWAŻNIE przeczytać następne strony</w:t>
            </w:r>
            <w:r>
              <w:rPr>
                <w:lang w:val="pl-PL"/>
              </w:rPr>
              <w:t>,</w:t>
            </w:r>
            <w:r w:rsidRPr="007830E4">
              <w:rPr>
                <w:lang w:val="pl-PL"/>
              </w:rPr>
              <w:t xml:space="preserve"> aby zapewnić prawidłowe obchodzenie się z filtrem</w:t>
            </w:r>
            <w:r w:rsidR="009B5FAE">
              <w:t>.</w:t>
            </w:r>
          </w:p>
          <w:p w:rsidR="009B5FAE" w:rsidRDefault="00E54142" w:rsidP="0019234A">
            <w:r w:rsidRPr="007830E4">
              <w:rPr>
                <w:lang w:val="pl-PL"/>
              </w:rPr>
              <w:t>Urządzenie jest ciężkie i waży</w:t>
            </w:r>
            <w:r>
              <w:rPr>
                <w:lang w:val="pl-PL"/>
              </w:rPr>
              <w:t xml:space="preserve"> kilkaset kilogramów</w:t>
            </w:r>
            <w:r w:rsidR="009B5FAE">
              <w:t>.</w:t>
            </w:r>
          </w:p>
          <w:p w:rsidR="00652EF5" w:rsidRPr="00F64960" w:rsidRDefault="00A73656" w:rsidP="00652EF5">
            <w:pPr>
              <w:rPr>
                <w:lang w:val="pl-PL"/>
              </w:rPr>
            </w:pPr>
            <w:r w:rsidRPr="00F64960">
              <w:rPr>
                <w:lang w:val="pl-PL"/>
              </w:rPr>
              <w:t>Nie należy próbować ruszać urządzenia przed przeczytaniem instrukcji dotyczących podnoszenia, należy postępować zgodnie z tymi instrukcjami</w:t>
            </w:r>
            <w:r w:rsidR="00652EF5" w:rsidRPr="00F64960">
              <w:rPr>
                <w:lang w:val="pl-PL"/>
              </w:rPr>
              <w:t>.</w:t>
            </w:r>
          </w:p>
          <w:p w:rsidR="009B5FAE" w:rsidRDefault="00A73656" w:rsidP="00652EF5">
            <w:r w:rsidRPr="007830E4">
              <w:rPr>
                <w:lang w:val="pl-PL"/>
              </w:rPr>
              <w:t>Próba przemieszczenia urządzenia bez odpowiedniego sprzętu i w sposób niezgodny z instrukcjami może spowodować uszkodzenie sprzętu i obrażenia ciała</w:t>
            </w:r>
            <w:r w:rsidR="00652EF5">
              <w:t>.</w:t>
            </w:r>
          </w:p>
        </w:tc>
      </w:tr>
    </w:tbl>
    <w:p w:rsidR="00AE2029" w:rsidRPr="00597E83" w:rsidRDefault="00A73656" w:rsidP="009B5FAE">
      <w:pPr>
        <w:pStyle w:val="Nagwek3"/>
        <w:rPr>
          <w:lang w:val="pl-PL"/>
        </w:rPr>
      </w:pPr>
      <w:bookmarkStart w:id="108" w:name="_Toc44533051"/>
      <w:bookmarkStart w:id="109" w:name="_Toc67395194"/>
      <w:r w:rsidRPr="00597E83">
        <w:rPr>
          <w:lang w:val="pl-PL"/>
        </w:rPr>
        <w:t>Przed rozpakowaniem i przeprowadzeniem instalacji/rozruchu</w:t>
      </w:r>
      <w:bookmarkEnd w:id="108"/>
      <w:bookmarkEnd w:id="109"/>
    </w:p>
    <w:p w:rsidR="00AE2029" w:rsidRPr="00597E83" w:rsidRDefault="00A73656" w:rsidP="00AE2029">
      <w:pPr>
        <w:rPr>
          <w:lang w:val="pl-PL"/>
        </w:rPr>
      </w:pPr>
      <w:r w:rsidRPr="00597E83">
        <w:rPr>
          <w:lang w:val="pl-PL"/>
        </w:rPr>
        <w:t xml:space="preserve">Przed przemieszczeniem aktywnego filtru bez jego ochronnego opakowania należy </w:t>
      </w:r>
      <w:r w:rsidR="00F64960">
        <w:rPr>
          <w:lang w:val="pl-PL"/>
        </w:rPr>
        <w:t>poświę</w:t>
      </w:r>
      <w:r w:rsidRPr="00597E83">
        <w:rPr>
          <w:lang w:val="pl-PL"/>
        </w:rPr>
        <w:t>cić szczególną uwagę te</w:t>
      </w:r>
      <w:r w:rsidR="00F64960">
        <w:rPr>
          <w:lang w:val="pl-PL"/>
        </w:rPr>
        <w:t>mu</w:t>
      </w:r>
      <w:r w:rsidRPr="00597E83">
        <w:rPr>
          <w:lang w:val="pl-PL"/>
        </w:rPr>
        <w:t xml:space="preserve"> rozdział</w:t>
      </w:r>
      <w:r w:rsidR="00F64960">
        <w:rPr>
          <w:lang w:val="pl-PL"/>
        </w:rPr>
        <w:t>owi</w:t>
      </w:r>
      <w:r w:rsidRPr="00597E83">
        <w:rPr>
          <w:lang w:val="pl-PL"/>
        </w:rPr>
        <w:t xml:space="preserve"> w niniejszym dokumencie, który dotyczy podnoszenia</w:t>
      </w:r>
      <w:r w:rsidR="00AE2029" w:rsidRPr="00597E83">
        <w:rPr>
          <w:lang w:val="pl-PL"/>
        </w:rPr>
        <w:t xml:space="preserve">. </w:t>
      </w:r>
    </w:p>
    <w:tbl>
      <w:tblPr>
        <w:tblStyle w:val="Formatvorlage1"/>
        <w:tblW w:w="0" w:type="auto"/>
        <w:tblLook w:val="01E0"/>
      </w:tblPr>
      <w:tblGrid>
        <w:gridCol w:w="1144"/>
        <w:gridCol w:w="7664"/>
      </w:tblGrid>
      <w:tr w:rsidR="009B5FAE" w:rsidRPr="00597E83" w:rsidTr="0019234A">
        <w:tc>
          <w:tcPr>
            <w:cnfStyle w:val="001000000000"/>
            <w:tcW w:w="1144" w:type="dxa"/>
          </w:tcPr>
          <w:p w:rsidR="009B5FAE" w:rsidRPr="00597E83" w:rsidRDefault="009B5FAE" w:rsidP="0019234A">
            <w:pPr>
              <w:spacing w:before="0" w:after="0"/>
              <w:rPr>
                <w:lang w:val="pl-PL"/>
              </w:rPr>
            </w:pPr>
            <w:r w:rsidRPr="00597E83">
              <w:rPr>
                <w:bCs/>
                <w:sz w:val="96"/>
                <w:lang w:val="pl-PL"/>
              </w:rPr>
              <w:sym w:font="Webdings" w:char="F0EA"/>
            </w:r>
          </w:p>
        </w:tc>
        <w:tc>
          <w:tcPr>
            <w:cnfStyle w:val="000100000000"/>
            <w:tcW w:w="7664" w:type="dxa"/>
          </w:tcPr>
          <w:p w:rsidR="009B5FAE" w:rsidRPr="00597E83" w:rsidRDefault="00597E83" w:rsidP="00597E83">
            <w:pPr>
              <w:rPr>
                <w:lang w:val="pl-PL"/>
              </w:rPr>
            </w:pPr>
            <w:r w:rsidRPr="00597E83">
              <w:rPr>
                <w:b/>
                <w:bCs/>
                <w:lang w:val="pl-PL"/>
              </w:rPr>
              <w:t>OSTRZEŻENIE</w:t>
            </w:r>
            <w:r w:rsidR="009B5FAE" w:rsidRPr="00597E83">
              <w:rPr>
                <w:rStyle w:val="Pogrubienie"/>
                <w:lang w:val="pl-PL"/>
              </w:rPr>
              <w:t xml:space="preserve">: </w:t>
            </w:r>
            <w:r w:rsidRPr="00597E83">
              <w:rPr>
                <w:rStyle w:val="Pogrubienie"/>
                <w:b w:val="0"/>
                <w:lang w:val="pl-PL"/>
              </w:rPr>
              <w:t>Należy dopilnować, aby szafa była zamknięta przez cały czas</w:t>
            </w:r>
            <w:r w:rsidR="009B5FAE" w:rsidRPr="00597E83">
              <w:rPr>
                <w:lang w:val="pl-PL"/>
              </w:rPr>
              <w:t xml:space="preserve">, </w:t>
            </w:r>
            <w:r w:rsidRPr="00597E83">
              <w:rPr>
                <w:lang w:val="pl-PL"/>
              </w:rPr>
              <w:t>nawet podczas instalowania, ponieważ zawiera ona bardzo wrażliwe układy elektroniczne dużej mocy</w:t>
            </w:r>
            <w:r w:rsidR="009B5FAE" w:rsidRPr="00597E83">
              <w:rPr>
                <w:lang w:val="pl-PL"/>
              </w:rPr>
              <w:t>.</w:t>
            </w:r>
          </w:p>
        </w:tc>
      </w:tr>
    </w:tbl>
    <w:p w:rsidR="009B5FAE" w:rsidRPr="00597E83" w:rsidRDefault="009B5FAE">
      <w:pPr>
        <w:spacing w:before="0" w:after="0"/>
        <w:rPr>
          <w:lang w:val="pl-PL"/>
        </w:rPr>
      </w:pPr>
      <w:r w:rsidRPr="00597E83">
        <w:rPr>
          <w:lang w:val="pl-PL"/>
        </w:rPr>
        <w:br w:type="page"/>
      </w:r>
    </w:p>
    <w:p w:rsidR="00AE2029" w:rsidRPr="000A1AB5" w:rsidRDefault="00C91FDA" w:rsidP="009B5FAE">
      <w:pPr>
        <w:pStyle w:val="Nagwek3"/>
        <w:rPr>
          <w:lang w:val="pl-PL"/>
        </w:rPr>
      </w:pPr>
      <w:bookmarkStart w:id="110" w:name="_Toc320281254"/>
      <w:bookmarkStart w:id="111" w:name="_Toc67395195"/>
      <w:r w:rsidRPr="000A1AB5">
        <w:rPr>
          <w:lang w:val="pl-PL"/>
        </w:rPr>
        <w:lastRenderedPageBreak/>
        <w:t>Podnoszenie filtru aktywnego</w:t>
      </w:r>
      <w:bookmarkEnd w:id="110"/>
      <w:bookmarkEnd w:id="111"/>
    </w:p>
    <w:p w:rsidR="00AE2029" w:rsidRPr="000A1AB5" w:rsidRDefault="000A1AB5" w:rsidP="00AE2029">
      <w:pPr>
        <w:rPr>
          <w:lang w:val="pl-PL"/>
        </w:rPr>
      </w:pPr>
      <w:r w:rsidRPr="000A1AB5">
        <w:rPr>
          <w:lang w:val="pl-PL"/>
        </w:rPr>
        <w:t>Jeśli filtr aktywny ma być p</w:t>
      </w:r>
      <w:r w:rsidR="00ED6B70">
        <w:rPr>
          <w:lang w:val="pl-PL"/>
        </w:rPr>
        <w:t>rze</w:t>
      </w:r>
      <w:r w:rsidRPr="000A1AB5">
        <w:rPr>
          <w:lang w:val="pl-PL"/>
        </w:rPr>
        <w:t xml:space="preserve">noszony </w:t>
      </w:r>
      <w:r w:rsidR="00ED6B70">
        <w:rPr>
          <w:lang w:val="pl-PL"/>
        </w:rPr>
        <w:t>bez przeznaczonego dla niego</w:t>
      </w:r>
      <w:r w:rsidRPr="000A1AB5">
        <w:rPr>
          <w:lang w:val="pl-PL"/>
        </w:rPr>
        <w:t xml:space="preserve"> opakowani</w:t>
      </w:r>
      <w:r w:rsidR="00ED6B70">
        <w:rPr>
          <w:lang w:val="pl-PL"/>
        </w:rPr>
        <w:t>a</w:t>
      </w:r>
      <w:r w:rsidRPr="000A1AB5">
        <w:rPr>
          <w:lang w:val="pl-PL"/>
        </w:rPr>
        <w:t xml:space="preserve"> ochronn</w:t>
      </w:r>
      <w:r w:rsidR="00ED6B70">
        <w:rPr>
          <w:lang w:val="pl-PL"/>
        </w:rPr>
        <w:t>ego</w:t>
      </w:r>
      <w:r w:rsidRPr="000A1AB5">
        <w:rPr>
          <w:lang w:val="pl-PL"/>
        </w:rPr>
        <w:t>, to należy robić to zgodnie z opisem podanym w niniejszym dokumencie</w:t>
      </w:r>
      <w:r w:rsidR="00AE2029" w:rsidRPr="000A1AB5">
        <w:rPr>
          <w:lang w:val="pl-PL"/>
        </w:rPr>
        <w:t xml:space="preserve">. </w:t>
      </w:r>
      <w:r w:rsidRPr="000A1AB5">
        <w:rPr>
          <w:lang w:val="pl-PL"/>
        </w:rPr>
        <w:t xml:space="preserve">Z filtrem zawsze należy obchodzić się z należytą ostrożnością, ponieważ zawiera on wrażliwe </w:t>
      </w:r>
      <w:r w:rsidR="00ED6B70">
        <w:rPr>
          <w:lang w:val="pl-PL"/>
        </w:rPr>
        <w:t xml:space="preserve">układy </w:t>
      </w:r>
      <w:r w:rsidRPr="000A1AB5">
        <w:rPr>
          <w:lang w:val="pl-PL"/>
        </w:rPr>
        <w:t>elektroniczne dużej mocy</w:t>
      </w:r>
      <w:r w:rsidR="009B5FAE" w:rsidRPr="000A1AB5">
        <w:rPr>
          <w:lang w:val="pl-PL"/>
        </w:rPr>
        <w:t>.</w:t>
      </w:r>
    </w:p>
    <w:p w:rsidR="00AE2029" w:rsidRPr="000A1AB5" w:rsidRDefault="000A1AB5" w:rsidP="00AE2029">
      <w:pPr>
        <w:rPr>
          <w:lang w:val="pl-PL"/>
        </w:rPr>
      </w:pPr>
      <w:r w:rsidRPr="000A1AB5">
        <w:rPr>
          <w:lang w:val="pl-PL"/>
        </w:rPr>
        <w:t xml:space="preserve">Aktywny filtr może być podnoszony wyłącznie za uszy do podnoszenia znajdujące się na </w:t>
      </w:r>
      <w:r w:rsidR="00ED6B70">
        <w:rPr>
          <w:lang w:val="pl-PL"/>
        </w:rPr>
        <w:t xml:space="preserve">jego </w:t>
      </w:r>
      <w:r w:rsidRPr="000A1AB5">
        <w:rPr>
          <w:lang w:val="pl-PL"/>
        </w:rPr>
        <w:t>szczycie</w:t>
      </w:r>
      <w:r w:rsidR="00AE2029" w:rsidRPr="000A1AB5">
        <w:rPr>
          <w:lang w:val="pl-PL"/>
        </w:rPr>
        <w:t xml:space="preserve">. </w:t>
      </w:r>
      <w:r w:rsidRPr="000A1AB5">
        <w:rPr>
          <w:lang w:val="pl-PL"/>
        </w:rPr>
        <w:t xml:space="preserve">Ponadto kąt pomiędzy liną do podnoszenia oraz górną częścią aktywnego filtru musi wynosić co najmniej </w:t>
      </w:r>
      <w:r w:rsidR="00AE2029" w:rsidRPr="000A1AB5">
        <w:rPr>
          <w:lang w:val="pl-PL"/>
        </w:rPr>
        <w:t xml:space="preserve">60 </w:t>
      </w:r>
      <w:r w:rsidRPr="000A1AB5">
        <w:rPr>
          <w:lang w:val="pl-PL"/>
        </w:rPr>
        <w:t xml:space="preserve">stopni, tak jak to pokazano na </w:t>
      </w:r>
      <w:r w:rsidR="008C0D23" w:rsidRPr="000A1AB5">
        <w:rPr>
          <w:lang w:val="pl-PL"/>
        </w:rPr>
        <w:fldChar w:fldCharType="begin"/>
      </w:r>
      <w:r w:rsidR="00652EF5" w:rsidRPr="000A1AB5">
        <w:rPr>
          <w:lang w:val="pl-PL"/>
        </w:rPr>
        <w:instrText xml:space="preserve"> REF _Ref346628982 \h </w:instrText>
      </w:r>
      <w:r w:rsidR="008C0D23" w:rsidRPr="000A1AB5">
        <w:rPr>
          <w:lang w:val="pl-PL"/>
        </w:rPr>
      </w:r>
      <w:r w:rsidR="008C0D23" w:rsidRPr="000A1AB5">
        <w:rPr>
          <w:lang w:val="pl-PL"/>
        </w:rPr>
        <w:fldChar w:fldCharType="separate"/>
      </w:r>
      <w:r w:rsidRPr="000A1AB5">
        <w:rPr>
          <w:lang w:val="pl-PL"/>
        </w:rPr>
        <w:t>Ilustracji</w:t>
      </w:r>
      <w:r w:rsidR="0044598E" w:rsidRPr="000A1AB5">
        <w:rPr>
          <w:lang w:val="pl-PL"/>
        </w:rPr>
        <w:t xml:space="preserve"> </w:t>
      </w:r>
      <w:r w:rsidR="0044598E" w:rsidRPr="000A1AB5">
        <w:rPr>
          <w:noProof/>
          <w:lang w:val="pl-PL"/>
        </w:rPr>
        <w:t>6</w:t>
      </w:r>
      <w:r w:rsidR="008C0D23" w:rsidRPr="000A1AB5">
        <w:rPr>
          <w:lang w:val="pl-PL"/>
        </w:rPr>
        <w:fldChar w:fldCharType="end"/>
      </w:r>
      <w:r w:rsidR="00652EF5" w:rsidRPr="000A1AB5">
        <w:rPr>
          <w:lang w:val="pl-PL"/>
        </w:rPr>
        <w:t>.</w:t>
      </w:r>
      <w:r w:rsidR="00AE2029" w:rsidRPr="000A1AB5">
        <w:rPr>
          <w:lang w:val="pl-PL"/>
        </w:rPr>
        <w:t xml:space="preserve"> </w:t>
      </w:r>
      <w:r w:rsidR="00ED6B70">
        <w:rPr>
          <w:lang w:val="pl-PL"/>
        </w:rPr>
        <w:t>Z</w:t>
      </w:r>
      <w:r w:rsidRPr="000A1AB5">
        <w:rPr>
          <w:lang w:val="pl-PL"/>
        </w:rPr>
        <w:t>wr</w:t>
      </w:r>
      <w:r w:rsidR="00ED6B70">
        <w:rPr>
          <w:lang w:val="pl-PL"/>
        </w:rPr>
        <w:t>acamy</w:t>
      </w:r>
      <w:r w:rsidRPr="000A1AB5">
        <w:rPr>
          <w:lang w:val="pl-PL"/>
        </w:rPr>
        <w:t xml:space="preserve"> uwagę</w:t>
      </w:r>
      <w:r w:rsidR="00ED6B70">
        <w:rPr>
          <w:lang w:val="pl-PL"/>
        </w:rPr>
        <w:t xml:space="preserve"> na fakt</w:t>
      </w:r>
      <w:r w:rsidRPr="000A1AB5">
        <w:rPr>
          <w:lang w:val="pl-PL"/>
        </w:rPr>
        <w:t>, że daszek nie powinien być podnoszony aż do czasu rozruchu technologicznego i uruchomienia urządzenia</w:t>
      </w:r>
      <w:r w:rsidR="00851038" w:rsidRPr="000A1AB5">
        <w:rPr>
          <w:lang w:val="pl-PL"/>
        </w:rPr>
        <w:t>.</w:t>
      </w:r>
    </w:p>
    <w:p w:rsidR="00652EF5" w:rsidRDefault="005E7BEB" w:rsidP="00652EF5">
      <w:pPr>
        <w:keepNext/>
        <w:jc w:val="center"/>
      </w:pPr>
      <w:r>
        <w:rPr>
          <w:noProof/>
          <w:sz w:val="16"/>
          <w:szCs w:val="16"/>
          <w:lang w:val="pl-PL" w:eastAsia="pl-PL"/>
        </w:rPr>
        <w:drawing>
          <wp:inline distT="0" distB="0" distL="0" distR="0">
            <wp:extent cx="2880366" cy="359969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fting of ADF P300-01.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366" cy="3599695"/>
                    </a:xfrm>
                    <a:prstGeom prst="rect">
                      <a:avLst/>
                    </a:prstGeom>
                  </pic:spPr>
                </pic:pic>
              </a:graphicData>
            </a:graphic>
          </wp:inline>
        </w:drawing>
      </w:r>
    </w:p>
    <w:p w:rsidR="00652EF5" w:rsidRPr="008656A9" w:rsidRDefault="000A1AB5" w:rsidP="00652EF5">
      <w:pPr>
        <w:pStyle w:val="Legenda"/>
        <w:jc w:val="center"/>
        <w:rPr>
          <w:lang w:val="pl-PL"/>
        </w:rPr>
      </w:pPr>
      <w:bookmarkStart w:id="112" w:name="_Ref346628982"/>
      <w:bookmarkStart w:id="113" w:name="_Toc67395265"/>
      <w:r w:rsidRPr="008656A9">
        <w:rPr>
          <w:lang w:val="pl-PL"/>
        </w:rPr>
        <w:t>Ilustracja</w:t>
      </w:r>
      <w:r w:rsidR="00652EF5" w:rsidRPr="008656A9">
        <w:rPr>
          <w:lang w:val="pl-PL"/>
        </w:rPr>
        <w:t xml:space="preserve"> </w:t>
      </w:r>
      <w:r w:rsidR="008C0D23" w:rsidRPr="008656A9">
        <w:rPr>
          <w:lang w:val="pl-PL"/>
        </w:rPr>
        <w:fldChar w:fldCharType="begin"/>
      </w:r>
      <w:r w:rsidR="00581914" w:rsidRPr="008656A9">
        <w:rPr>
          <w:lang w:val="pl-PL"/>
        </w:rPr>
        <w:instrText xml:space="preserve"> SEQ Figure \* ARABIC </w:instrText>
      </w:r>
      <w:r w:rsidR="008C0D23" w:rsidRPr="008656A9">
        <w:rPr>
          <w:lang w:val="pl-PL"/>
        </w:rPr>
        <w:fldChar w:fldCharType="separate"/>
      </w:r>
      <w:r w:rsidR="0044598E" w:rsidRPr="008656A9">
        <w:rPr>
          <w:noProof/>
          <w:lang w:val="pl-PL"/>
        </w:rPr>
        <w:t>6</w:t>
      </w:r>
      <w:r w:rsidR="008C0D23" w:rsidRPr="008656A9">
        <w:rPr>
          <w:lang w:val="pl-PL"/>
        </w:rPr>
        <w:fldChar w:fldCharType="end"/>
      </w:r>
      <w:bookmarkEnd w:id="112"/>
      <w:r w:rsidR="00652EF5" w:rsidRPr="008656A9">
        <w:rPr>
          <w:lang w:val="pl-PL"/>
        </w:rPr>
        <w:t xml:space="preserve">: </w:t>
      </w:r>
      <w:r w:rsidRPr="008656A9">
        <w:rPr>
          <w:lang w:val="pl-PL"/>
        </w:rPr>
        <w:t>Prawidłowe podnoszenie aktywnego filtru</w:t>
      </w:r>
      <w:bookmarkEnd w:id="113"/>
    </w:p>
    <w:p w:rsidR="009B5FAE" w:rsidRPr="008656A9" w:rsidRDefault="000A1AB5" w:rsidP="0068278D">
      <w:pPr>
        <w:rPr>
          <w:lang w:val="pl-PL"/>
        </w:rPr>
      </w:pPr>
      <w:r w:rsidRPr="008656A9">
        <w:rPr>
          <w:lang w:val="pl-PL"/>
        </w:rPr>
        <w:t>Jeśli aktywny filtr ma być podnoszony na przykład za pomocą podnośnika widłowego</w:t>
      </w:r>
      <w:r w:rsidR="00AE2029" w:rsidRPr="008656A9">
        <w:rPr>
          <w:lang w:val="pl-PL"/>
        </w:rPr>
        <w:t xml:space="preserve">, </w:t>
      </w:r>
      <w:r w:rsidRPr="008656A9">
        <w:rPr>
          <w:lang w:val="pl-PL"/>
        </w:rPr>
        <w:t>to może on być transportowany tylko na swojej tylnej części lub w pozycji stojącej, a nie na swoich bokach</w:t>
      </w:r>
      <w:r w:rsidR="0068278D" w:rsidRPr="008656A9">
        <w:rPr>
          <w:lang w:val="pl-PL"/>
        </w:rPr>
        <w:t>.</w:t>
      </w:r>
    </w:p>
    <w:p w:rsidR="00AE2029" w:rsidRPr="008656A9" w:rsidRDefault="000A1AB5" w:rsidP="009B5FAE">
      <w:pPr>
        <w:pStyle w:val="Nagwek3"/>
        <w:rPr>
          <w:lang w:val="pl-PL"/>
        </w:rPr>
      </w:pPr>
      <w:bookmarkStart w:id="114" w:name="_Toc320281255"/>
      <w:bookmarkStart w:id="115" w:name="_Toc67395196"/>
      <w:r w:rsidRPr="008656A9">
        <w:rPr>
          <w:lang w:val="pl-PL"/>
        </w:rPr>
        <w:t>Zabezpieczenie filtru aktywnego</w:t>
      </w:r>
      <w:bookmarkEnd w:id="114"/>
      <w:bookmarkEnd w:id="115"/>
    </w:p>
    <w:p w:rsidR="00AE2029" w:rsidRPr="008656A9" w:rsidRDefault="000A1AB5" w:rsidP="00AE2029">
      <w:pPr>
        <w:rPr>
          <w:lang w:val="pl-PL"/>
        </w:rPr>
      </w:pPr>
      <w:r w:rsidRPr="008656A9">
        <w:rPr>
          <w:lang w:val="pl-PL"/>
        </w:rPr>
        <w:t xml:space="preserve">Po umieszczeniu aktywnego filtru w przewidzianym dla niego </w:t>
      </w:r>
      <w:r w:rsidR="00ED6B70">
        <w:rPr>
          <w:lang w:val="pl-PL"/>
        </w:rPr>
        <w:t>miejscu</w:t>
      </w:r>
      <w:r w:rsidR="00AE2029" w:rsidRPr="008656A9">
        <w:rPr>
          <w:lang w:val="pl-PL"/>
        </w:rPr>
        <w:t xml:space="preserve">, </w:t>
      </w:r>
      <w:r w:rsidRPr="008656A9">
        <w:rPr>
          <w:lang w:val="pl-PL"/>
        </w:rPr>
        <w:t>należy postępować zgodnie z następującymi zaleceniami</w:t>
      </w:r>
      <w:r w:rsidR="009B5FAE" w:rsidRPr="008656A9">
        <w:rPr>
          <w:lang w:val="pl-PL"/>
        </w:rPr>
        <w:t>:</w:t>
      </w:r>
    </w:p>
    <w:p w:rsidR="00AE2029" w:rsidRPr="008656A9" w:rsidRDefault="00ED6B70" w:rsidP="009B5FAE">
      <w:pPr>
        <w:pStyle w:val="Akapitzlist"/>
        <w:numPr>
          <w:ilvl w:val="0"/>
          <w:numId w:val="37"/>
        </w:numPr>
        <w:rPr>
          <w:lang w:val="pl-PL"/>
        </w:rPr>
      </w:pPr>
      <w:r>
        <w:rPr>
          <w:lang w:val="pl-PL"/>
        </w:rPr>
        <w:t>P</w:t>
      </w:r>
      <w:r w:rsidR="000A1AB5" w:rsidRPr="008656A9">
        <w:rPr>
          <w:lang w:val="pl-PL"/>
        </w:rPr>
        <w:t>ilnować, aby drzwi szafy zawsze były zamknięte</w:t>
      </w:r>
      <w:r w:rsidR="00AE2029" w:rsidRPr="008656A9">
        <w:rPr>
          <w:lang w:val="pl-PL"/>
        </w:rPr>
        <w:t xml:space="preserve">, </w:t>
      </w:r>
      <w:r w:rsidR="000A1AB5" w:rsidRPr="008656A9">
        <w:rPr>
          <w:lang w:val="pl-PL"/>
        </w:rPr>
        <w:t>co ma zabezpieczyć urządzenie przed przedostaniem się do niego pyłu oraz innych cząstek, które mogłyby spowodować jego uszkodzenie</w:t>
      </w:r>
      <w:r w:rsidR="00AE2029" w:rsidRPr="008656A9">
        <w:rPr>
          <w:lang w:val="pl-PL"/>
        </w:rPr>
        <w:t>.</w:t>
      </w:r>
    </w:p>
    <w:p w:rsidR="006D59D6" w:rsidRPr="008656A9" w:rsidRDefault="000A1AB5" w:rsidP="009B5FAE">
      <w:pPr>
        <w:pStyle w:val="Akapitzlist"/>
        <w:numPr>
          <w:ilvl w:val="0"/>
          <w:numId w:val="37"/>
        </w:numPr>
        <w:rPr>
          <w:lang w:val="pl-PL"/>
        </w:rPr>
      </w:pPr>
      <w:r w:rsidRPr="008656A9">
        <w:rPr>
          <w:lang w:val="pl-PL"/>
        </w:rPr>
        <w:t>Przykryć wylot powietrza na szczycie filtru</w:t>
      </w:r>
      <w:r w:rsidR="00ED6B70">
        <w:rPr>
          <w:lang w:val="pl-PL"/>
        </w:rPr>
        <w:t>.</w:t>
      </w:r>
    </w:p>
    <w:p w:rsidR="00AE2029" w:rsidRPr="008656A9" w:rsidRDefault="000A1AB5" w:rsidP="009B5FAE">
      <w:pPr>
        <w:pStyle w:val="Nagwek3"/>
        <w:rPr>
          <w:lang w:val="pl-PL"/>
        </w:rPr>
      </w:pPr>
      <w:bookmarkStart w:id="116" w:name="_Toc320281256"/>
      <w:bookmarkStart w:id="117" w:name="_Toc67395197"/>
      <w:r w:rsidRPr="008656A9">
        <w:rPr>
          <w:lang w:val="pl-PL"/>
        </w:rPr>
        <w:t>Przygotowania do uruchomienia</w:t>
      </w:r>
      <w:bookmarkEnd w:id="116"/>
      <w:bookmarkEnd w:id="117"/>
    </w:p>
    <w:p w:rsidR="00AE2029" w:rsidRPr="008656A9" w:rsidRDefault="000A1AB5" w:rsidP="00AE2029">
      <w:pPr>
        <w:rPr>
          <w:lang w:val="pl-PL"/>
        </w:rPr>
      </w:pPr>
      <w:r w:rsidRPr="008656A9">
        <w:rPr>
          <w:lang w:val="pl-PL"/>
        </w:rPr>
        <w:t>Przed próbą uruchomienia filtru należy postąpić zgodnie z poniższymi instrukcjami</w:t>
      </w:r>
      <w:r w:rsidR="00AE2029" w:rsidRPr="008656A9">
        <w:rPr>
          <w:lang w:val="pl-PL"/>
        </w:rPr>
        <w:t>:</w:t>
      </w:r>
    </w:p>
    <w:p w:rsidR="006D59D6" w:rsidRPr="008656A9" w:rsidRDefault="000A1AB5" w:rsidP="00DF5DFD">
      <w:pPr>
        <w:rPr>
          <w:lang w:val="pl-PL"/>
        </w:rPr>
      </w:pPr>
      <w:r w:rsidRPr="008656A9">
        <w:rPr>
          <w:b/>
          <w:lang w:val="pl-PL"/>
        </w:rPr>
        <w:t>Podnieść daszek</w:t>
      </w:r>
      <w:r w:rsidR="00C00D1A" w:rsidRPr="008656A9">
        <w:rPr>
          <w:b/>
          <w:lang w:val="pl-PL"/>
        </w:rPr>
        <w:t>:</w:t>
      </w:r>
    </w:p>
    <w:p w:rsidR="006D59D6" w:rsidRPr="008656A9" w:rsidRDefault="000A1AB5" w:rsidP="006D59D6">
      <w:pPr>
        <w:pStyle w:val="Akapitzlist"/>
        <w:numPr>
          <w:ilvl w:val="0"/>
          <w:numId w:val="38"/>
        </w:numPr>
        <w:rPr>
          <w:lang w:val="pl-PL"/>
        </w:rPr>
      </w:pPr>
      <w:r w:rsidRPr="008656A9">
        <w:rPr>
          <w:lang w:val="pl-PL"/>
        </w:rPr>
        <w:t>Poluzować cztery uchwyty służące do podnoszenia</w:t>
      </w:r>
    </w:p>
    <w:p w:rsidR="006D59D6" w:rsidRPr="008656A9" w:rsidRDefault="008656A9" w:rsidP="006D59D6">
      <w:pPr>
        <w:pStyle w:val="Akapitzlist"/>
        <w:numPr>
          <w:ilvl w:val="0"/>
          <w:numId w:val="38"/>
        </w:numPr>
        <w:rPr>
          <w:lang w:val="pl-PL"/>
        </w:rPr>
      </w:pPr>
      <w:r w:rsidRPr="008656A9">
        <w:rPr>
          <w:lang w:val="pl-PL"/>
        </w:rPr>
        <w:t>Zamontować dostarczone wkręty wsporcze w każdym rogu na górze szafy, i umieścić na nich zewnętrzny daszek</w:t>
      </w:r>
      <w:r w:rsidR="008F77CC" w:rsidRPr="008656A9">
        <w:rPr>
          <w:lang w:val="pl-PL"/>
        </w:rPr>
        <w:t>.</w:t>
      </w:r>
    </w:p>
    <w:p w:rsidR="006D59D6" w:rsidRPr="008656A9" w:rsidRDefault="008656A9" w:rsidP="006D59D6">
      <w:pPr>
        <w:pStyle w:val="Akapitzlist"/>
        <w:numPr>
          <w:ilvl w:val="0"/>
          <w:numId w:val="38"/>
        </w:numPr>
        <w:rPr>
          <w:lang w:val="pl-PL"/>
        </w:rPr>
      </w:pPr>
      <w:r w:rsidRPr="008656A9">
        <w:rPr>
          <w:lang w:val="pl-PL"/>
        </w:rPr>
        <w:t xml:space="preserve">Zamontować dostarczone wkręty </w:t>
      </w:r>
      <w:r w:rsidR="008F77CC" w:rsidRPr="008656A9">
        <w:rPr>
          <w:lang w:val="pl-PL"/>
        </w:rPr>
        <w:t xml:space="preserve">M6 </w:t>
      </w:r>
      <w:r w:rsidRPr="008656A9">
        <w:rPr>
          <w:lang w:val="pl-PL"/>
        </w:rPr>
        <w:t>przekładając je przez podkładkę z tworzywa w każdym rogu, w celu zamocowania zewnętrznego daszka na miejscu</w:t>
      </w:r>
      <w:r w:rsidR="008F77CC" w:rsidRPr="008656A9">
        <w:rPr>
          <w:lang w:val="pl-PL"/>
        </w:rPr>
        <w:t>.</w:t>
      </w:r>
    </w:p>
    <w:p w:rsidR="00087188" w:rsidRPr="008656A9" w:rsidRDefault="008656A9" w:rsidP="006D59D6">
      <w:pPr>
        <w:pStyle w:val="Akapitzlist"/>
        <w:numPr>
          <w:ilvl w:val="0"/>
          <w:numId w:val="38"/>
        </w:numPr>
        <w:rPr>
          <w:lang w:val="pl-PL"/>
        </w:rPr>
      </w:pPr>
      <w:r w:rsidRPr="008656A9">
        <w:rPr>
          <w:lang w:val="pl-PL"/>
        </w:rPr>
        <w:lastRenderedPageBreak/>
        <w:t>Na koniec na każdym wkręcie zainstalować ochronną nasadkę z tworzywa sztucznego</w:t>
      </w:r>
      <w:r w:rsidR="008F77CC" w:rsidRPr="008656A9">
        <w:rPr>
          <w:lang w:val="pl-PL"/>
        </w:rPr>
        <w:t>.</w:t>
      </w:r>
    </w:p>
    <w:p w:rsidR="00087188" w:rsidRDefault="005643C9" w:rsidP="00087188">
      <w:pPr>
        <w:keepNext/>
        <w:jc w:val="center"/>
      </w:pPr>
      <w:r>
        <w:rPr>
          <w:noProof/>
          <w:lang w:val="pl-PL" w:eastAsia="pl-PL"/>
        </w:rPr>
        <w:drawing>
          <wp:inline distT="0" distB="0" distL="0" distR="0">
            <wp:extent cx="3780000" cy="42522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F P300 raised roof-0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80000" cy="4252283"/>
                    </a:xfrm>
                    <a:prstGeom prst="rect">
                      <a:avLst/>
                    </a:prstGeom>
                  </pic:spPr>
                </pic:pic>
              </a:graphicData>
            </a:graphic>
          </wp:inline>
        </w:drawing>
      </w:r>
    </w:p>
    <w:p w:rsidR="00087188" w:rsidRPr="008656A9" w:rsidRDefault="008656A9" w:rsidP="00087188">
      <w:pPr>
        <w:pStyle w:val="Legenda"/>
        <w:jc w:val="center"/>
        <w:rPr>
          <w:lang w:val="pl-PL"/>
        </w:rPr>
      </w:pPr>
      <w:bookmarkStart w:id="118" w:name="_Toc320281329"/>
      <w:bookmarkStart w:id="119" w:name="_Toc67395266"/>
      <w:r w:rsidRPr="008656A9">
        <w:rPr>
          <w:lang w:val="pl-PL"/>
        </w:rPr>
        <w:t>Ilustracja</w:t>
      </w:r>
      <w:r w:rsidR="00087188" w:rsidRPr="008656A9">
        <w:rPr>
          <w:lang w:val="pl-PL"/>
        </w:rPr>
        <w:t xml:space="preserve"> </w:t>
      </w:r>
      <w:r w:rsidR="008C0D23" w:rsidRPr="008656A9">
        <w:rPr>
          <w:lang w:val="pl-PL"/>
        </w:rPr>
        <w:fldChar w:fldCharType="begin"/>
      </w:r>
      <w:r w:rsidR="00581914" w:rsidRPr="008656A9">
        <w:rPr>
          <w:lang w:val="pl-PL"/>
        </w:rPr>
        <w:instrText xml:space="preserve"> SEQ Figure \* ARABIC </w:instrText>
      </w:r>
      <w:r w:rsidR="008C0D23" w:rsidRPr="008656A9">
        <w:rPr>
          <w:lang w:val="pl-PL"/>
        </w:rPr>
        <w:fldChar w:fldCharType="separate"/>
      </w:r>
      <w:r w:rsidR="0044598E" w:rsidRPr="008656A9">
        <w:rPr>
          <w:noProof/>
          <w:lang w:val="pl-PL"/>
        </w:rPr>
        <w:t>7</w:t>
      </w:r>
      <w:r w:rsidR="008C0D23" w:rsidRPr="008656A9">
        <w:rPr>
          <w:lang w:val="pl-PL"/>
        </w:rPr>
        <w:fldChar w:fldCharType="end"/>
      </w:r>
      <w:r w:rsidR="00087188" w:rsidRPr="008656A9">
        <w:rPr>
          <w:lang w:val="pl-PL"/>
        </w:rPr>
        <w:t xml:space="preserve">: </w:t>
      </w:r>
      <w:r w:rsidRPr="008656A9">
        <w:rPr>
          <w:lang w:val="pl-PL"/>
        </w:rPr>
        <w:t>Filtr aktywny z podniesionym daszkiem</w:t>
      </w:r>
      <w:bookmarkEnd w:id="118"/>
      <w:bookmarkEnd w:id="119"/>
    </w:p>
    <w:tbl>
      <w:tblPr>
        <w:tblStyle w:val="Formatvorlage1"/>
        <w:tblW w:w="0" w:type="auto"/>
        <w:tblLook w:val="01E0"/>
      </w:tblPr>
      <w:tblGrid>
        <w:gridCol w:w="1144"/>
        <w:gridCol w:w="7664"/>
      </w:tblGrid>
      <w:tr w:rsidR="00E859E0" w:rsidRPr="008656A9" w:rsidTr="0093586F">
        <w:tc>
          <w:tcPr>
            <w:cnfStyle w:val="001000000000"/>
            <w:tcW w:w="1144" w:type="dxa"/>
          </w:tcPr>
          <w:p w:rsidR="00E859E0" w:rsidRPr="008656A9" w:rsidRDefault="00E859E0" w:rsidP="0093586F">
            <w:pPr>
              <w:spacing w:before="0" w:after="0"/>
              <w:rPr>
                <w:lang w:val="pl-PL"/>
              </w:rPr>
            </w:pPr>
            <w:r w:rsidRPr="008656A9">
              <w:rPr>
                <w:bCs/>
                <w:sz w:val="96"/>
                <w:lang w:val="pl-PL"/>
              </w:rPr>
              <w:sym w:font="Webdings" w:char="F0EA"/>
            </w:r>
          </w:p>
        </w:tc>
        <w:tc>
          <w:tcPr>
            <w:cnfStyle w:val="000100000000"/>
            <w:tcW w:w="7664" w:type="dxa"/>
          </w:tcPr>
          <w:p w:rsidR="00E859E0" w:rsidRPr="008656A9" w:rsidRDefault="008656A9" w:rsidP="00ED6B70">
            <w:pPr>
              <w:rPr>
                <w:lang w:val="pl-PL"/>
              </w:rPr>
            </w:pPr>
            <w:r w:rsidRPr="008656A9">
              <w:rPr>
                <w:b/>
                <w:bCs/>
                <w:lang w:val="pl-PL"/>
              </w:rPr>
              <w:t>OSTRZEŻENIE</w:t>
            </w:r>
            <w:r w:rsidR="00E859E0" w:rsidRPr="008656A9">
              <w:rPr>
                <w:rStyle w:val="Pogrubienie"/>
                <w:lang w:val="pl-PL"/>
              </w:rPr>
              <w:t xml:space="preserve">: </w:t>
            </w:r>
            <w:r w:rsidRPr="008656A9">
              <w:rPr>
                <w:rStyle w:val="Pogrubienie"/>
                <w:b w:val="0"/>
                <w:lang w:val="pl-PL"/>
              </w:rPr>
              <w:t>Zablokowany kanał powietrzny modułu mocy będzie przyczyną niewystarczającego chłodzenia i może spowodować uszkodzenie urządzenia</w:t>
            </w:r>
            <w:r w:rsidR="00E859E0" w:rsidRPr="008656A9">
              <w:rPr>
                <w:lang w:val="pl-PL"/>
              </w:rPr>
              <w:t xml:space="preserve">. </w:t>
            </w:r>
            <w:r w:rsidRPr="008656A9">
              <w:rPr>
                <w:lang w:val="pl-PL"/>
              </w:rPr>
              <w:t>Przed uruchomieniem urządzenia należy się upewnić, że kanał</w:t>
            </w:r>
            <w:r w:rsidR="00ED6B70">
              <w:rPr>
                <w:lang w:val="pl-PL"/>
              </w:rPr>
              <w:t>y</w:t>
            </w:r>
            <w:r w:rsidRPr="008656A9">
              <w:rPr>
                <w:lang w:val="pl-PL"/>
              </w:rPr>
              <w:t xml:space="preserve"> powietrzne nie są zablokowane</w:t>
            </w:r>
            <w:r w:rsidR="00F1117B" w:rsidRPr="008656A9">
              <w:rPr>
                <w:lang w:val="pl-PL"/>
              </w:rPr>
              <w:t>.</w:t>
            </w:r>
          </w:p>
        </w:tc>
      </w:tr>
    </w:tbl>
    <w:p w:rsidR="00CF5145" w:rsidRPr="008656A9" w:rsidRDefault="00CF5145" w:rsidP="007D60D0">
      <w:pPr>
        <w:rPr>
          <w:lang w:val="pl-PL"/>
        </w:rPr>
      </w:pPr>
      <w:bookmarkStart w:id="120" w:name="_Toc320281257"/>
    </w:p>
    <w:tbl>
      <w:tblPr>
        <w:tblStyle w:val="Formatvorlage1"/>
        <w:tblW w:w="0" w:type="auto"/>
        <w:tblLook w:val="01E0"/>
      </w:tblPr>
      <w:tblGrid>
        <w:gridCol w:w="1144"/>
        <w:gridCol w:w="7664"/>
      </w:tblGrid>
      <w:tr w:rsidR="00CF5145" w:rsidRPr="008656A9" w:rsidTr="00974FD3">
        <w:tc>
          <w:tcPr>
            <w:cnfStyle w:val="001000000000"/>
            <w:tcW w:w="1144" w:type="dxa"/>
          </w:tcPr>
          <w:p w:rsidR="00CF5145" w:rsidRPr="008656A9" w:rsidRDefault="00CF5145" w:rsidP="00974FD3">
            <w:pPr>
              <w:spacing w:before="0" w:after="0"/>
              <w:rPr>
                <w:lang w:val="pl-PL"/>
              </w:rPr>
            </w:pPr>
            <w:r w:rsidRPr="008656A9">
              <w:rPr>
                <w:bCs/>
                <w:sz w:val="96"/>
                <w:lang w:val="pl-PL"/>
              </w:rPr>
              <w:sym w:font="Webdings" w:char="F0EA"/>
            </w:r>
          </w:p>
        </w:tc>
        <w:tc>
          <w:tcPr>
            <w:cnfStyle w:val="000100000000"/>
            <w:tcW w:w="7664" w:type="dxa"/>
          </w:tcPr>
          <w:p w:rsidR="00CF5145" w:rsidRPr="008656A9" w:rsidRDefault="008656A9" w:rsidP="008656A9">
            <w:pPr>
              <w:rPr>
                <w:lang w:val="pl-PL"/>
              </w:rPr>
            </w:pPr>
            <w:r w:rsidRPr="008656A9">
              <w:rPr>
                <w:b/>
                <w:bCs/>
                <w:lang w:val="pl-PL"/>
              </w:rPr>
              <w:t>OSTRZEŻENIE</w:t>
            </w:r>
            <w:r w:rsidR="00CF5145" w:rsidRPr="008656A9">
              <w:rPr>
                <w:rStyle w:val="Pogrubienie"/>
                <w:lang w:val="pl-PL"/>
              </w:rPr>
              <w:t xml:space="preserve">: </w:t>
            </w:r>
            <w:r w:rsidRPr="008656A9">
              <w:rPr>
                <w:rStyle w:val="Pogrubienie"/>
                <w:b w:val="0"/>
                <w:lang w:val="pl-PL"/>
              </w:rPr>
              <w:t>Urządzenie musi być przymocowane do podłogi, lub należy przymocować górną część urządzenia do ściany lub innego obiektu o podobnej wytrzymałości</w:t>
            </w:r>
            <w:r w:rsidR="00CF5145" w:rsidRPr="008656A9">
              <w:rPr>
                <w:lang w:val="pl-PL"/>
              </w:rPr>
              <w:t xml:space="preserve">. </w:t>
            </w:r>
            <w:r w:rsidRPr="008656A9">
              <w:rPr>
                <w:lang w:val="pl-PL"/>
              </w:rPr>
              <w:t>Górna część urządzenia jest ciężka</w:t>
            </w:r>
            <w:r w:rsidR="00CF5145" w:rsidRPr="008656A9">
              <w:rPr>
                <w:lang w:val="pl-PL"/>
              </w:rPr>
              <w:t>.</w:t>
            </w:r>
          </w:p>
        </w:tc>
      </w:tr>
    </w:tbl>
    <w:p w:rsidR="00AE2029" w:rsidRPr="008656A9" w:rsidRDefault="008656A9" w:rsidP="00851038">
      <w:pPr>
        <w:pStyle w:val="Nagwek3"/>
        <w:rPr>
          <w:lang w:val="pl-PL"/>
        </w:rPr>
      </w:pPr>
      <w:bookmarkStart w:id="121" w:name="_Toc44533056"/>
      <w:bookmarkStart w:id="122" w:name="_Toc67395198"/>
      <w:bookmarkEnd w:id="120"/>
      <w:r w:rsidRPr="008656A9">
        <w:rPr>
          <w:lang w:val="pl-PL"/>
        </w:rPr>
        <w:t>Warunki przechowywania</w:t>
      </w:r>
      <w:bookmarkEnd w:id="121"/>
      <w:bookmarkEnd w:id="122"/>
    </w:p>
    <w:p w:rsidR="00AE2029" w:rsidRPr="008656A9" w:rsidRDefault="008656A9" w:rsidP="00AE2029">
      <w:pPr>
        <w:rPr>
          <w:lang w:val="pl-PL"/>
        </w:rPr>
      </w:pPr>
      <w:r w:rsidRPr="008656A9">
        <w:rPr>
          <w:lang w:val="pl-PL"/>
        </w:rPr>
        <w:t>Urządzenie podczas przechowywania powinno znajdować się w warunkach opisanych poniżej. Warunki te są możliwe do zaakceptowania tylko gdy urządzenie jest przechowywane w swoim opakowaniu transportowym</w:t>
      </w:r>
      <w:r w:rsidR="00AE2029" w:rsidRPr="008656A9">
        <w:rPr>
          <w:lang w:val="pl-PL"/>
        </w:rPr>
        <w:t>.</w:t>
      </w:r>
    </w:p>
    <w:p w:rsidR="00851038" w:rsidRPr="008656A9" w:rsidRDefault="00851038" w:rsidP="00851038">
      <w:pPr>
        <w:pStyle w:val="Legenda"/>
        <w:keepNext/>
        <w:rPr>
          <w:lang w:val="pl-PL"/>
        </w:rPr>
      </w:pPr>
      <w:bookmarkStart w:id="123" w:name="_Toc320281346"/>
      <w:bookmarkStart w:id="124" w:name="_Toc67395341"/>
      <w:r w:rsidRPr="008656A9">
        <w:rPr>
          <w:lang w:val="pl-PL"/>
        </w:rPr>
        <w:t>Tab</w:t>
      </w:r>
      <w:r w:rsidR="008656A9" w:rsidRPr="008656A9">
        <w:rPr>
          <w:lang w:val="pl-PL"/>
        </w:rPr>
        <w:t>e</w:t>
      </w:r>
      <w:r w:rsidRPr="008656A9">
        <w:rPr>
          <w:lang w:val="pl-PL"/>
        </w:rPr>
        <w:t>l</w:t>
      </w:r>
      <w:r w:rsidR="008656A9" w:rsidRPr="008656A9">
        <w:rPr>
          <w:lang w:val="pl-PL"/>
        </w:rPr>
        <w:t>a</w:t>
      </w:r>
      <w:r w:rsidRPr="008656A9">
        <w:rPr>
          <w:lang w:val="pl-PL"/>
        </w:rPr>
        <w:t xml:space="preserve"> </w:t>
      </w:r>
      <w:r w:rsidR="008C0D23" w:rsidRPr="008656A9">
        <w:rPr>
          <w:lang w:val="pl-PL"/>
        </w:rPr>
        <w:fldChar w:fldCharType="begin"/>
      </w:r>
      <w:r w:rsidR="00581914" w:rsidRPr="008656A9">
        <w:rPr>
          <w:lang w:val="pl-PL"/>
        </w:rPr>
        <w:instrText xml:space="preserve"> SEQ Table \* ARABIC </w:instrText>
      </w:r>
      <w:r w:rsidR="008C0D23" w:rsidRPr="008656A9">
        <w:rPr>
          <w:lang w:val="pl-PL"/>
        </w:rPr>
        <w:fldChar w:fldCharType="separate"/>
      </w:r>
      <w:r w:rsidR="0044598E" w:rsidRPr="008656A9">
        <w:rPr>
          <w:noProof/>
          <w:lang w:val="pl-PL"/>
        </w:rPr>
        <w:t>7</w:t>
      </w:r>
      <w:r w:rsidR="008C0D23" w:rsidRPr="008656A9">
        <w:rPr>
          <w:lang w:val="pl-PL"/>
        </w:rPr>
        <w:fldChar w:fldCharType="end"/>
      </w:r>
      <w:r w:rsidRPr="008656A9">
        <w:rPr>
          <w:lang w:val="pl-PL"/>
        </w:rPr>
        <w:t xml:space="preserve">: </w:t>
      </w:r>
      <w:bookmarkEnd w:id="123"/>
      <w:r w:rsidR="008656A9" w:rsidRPr="008656A9">
        <w:rPr>
          <w:lang w:val="pl-PL"/>
        </w:rPr>
        <w:t>Graniczne warunki przechowywania</w:t>
      </w:r>
      <w:bookmarkEnd w:id="124"/>
    </w:p>
    <w:tbl>
      <w:tblPr>
        <w:tblStyle w:val="Tabela-Siatka"/>
        <w:tblW w:w="0" w:type="auto"/>
        <w:tblLook w:val="04A0"/>
      </w:tblPr>
      <w:tblGrid>
        <w:gridCol w:w="4502"/>
        <w:gridCol w:w="4502"/>
      </w:tblGrid>
      <w:tr w:rsidR="00851038" w:rsidTr="00851038">
        <w:trPr>
          <w:cnfStyle w:val="100000000000"/>
        </w:trPr>
        <w:tc>
          <w:tcPr>
            <w:tcW w:w="9004" w:type="dxa"/>
            <w:gridSpan w:val="2"/>
          </w:tcPr>
          <w:p w:rsidR="00851038" w:rsidRPr="00F7474B" w:rsidRDefault="008656A9" w:rsidP="00851038">
            <w:r>
              <w:rPr>
                <w:lang w:val="pl-PL"/>
              </w:rPr>
              <w:t>Granicz</w:t>
            </w:r>
            <w:r w:rsidRPr="004D65C5">
              <w:rPr>
                <w:lang w:val="pl-PL"/>
              </w:rPr>
              <w:t>ne warunki przechowywania (w zabezpieczającym opakowaniu transportowym)</w:t>
            </w:r>
          </w:p>
        </w:tc>
      </w:tr>
      <w:tr w:rsidR="00851038" w:rsidTr="00851038">
        <w:tc>
          <w:tcPr>
            <w:tcW w:w="4502" w:type="dxa"/>
          </w:tcPr>
          <w:p w:rsidR="00851038" w:rsidRPr="00F7474B" w:rsidRDefault="008656A9" w:rsidP="00851038">
            <w:r w:rsidRPr="004D65C5">
              <w:rPr>
                <w:lang w:val="pl-PL"/>
              </w:rPr>
              <w:t>Temperatura</w:t>
            </w:r>
          </w:p>
        </w:tc>
        <w:tc>
          <w:tcPr>
            <w:tcW w:w="4502" w:type="dxa"/>
          </w:tcPr>
          <w:p w:rsidR="00851038" w:rsidRPr="00F7474B" w:rsidRDefault="008656A9" w:rsidP="008656A9">
            <w:r>
              <w:t xml:space="preserve">Od </w:t>
            </w:r>
            <w:r w:rsidR="00851038" w:rsidRPr="00F7474B">
              <w:t>-25</w:t>
            </w:r>
            <w:r w:rsidR="00851038">
              <w:t> </w:t>
            </w:r>
            <w:r w:rsidR="00851038" w:rsidRPr="00F7474B">
              <w:t xml:space="preserve">°C </w:t>
            </w:r>
            <w:r>
              <w:t>d</w:t>
            </w:r>
            <w:r w:rsidR="00851038" w:rsidRPr="00F7474B">
              <w:t>o 70</w:t>
            </w:r>
            <w:r w:rsidR="00851038">
              <w:t> </w:t>
            </w:r>
            <w:r w:rsidR="00851038" w:rsidRPr="00F7474B">
              <w:t>°C (</w:t>
            </w:r>
            <w:r>
              <w:t xml:space="preserve">od </w:t>
            </w:r>
            <w:r w:rsidR="00851038" w:rsidRPr="00F7474B">
              <w:t>-13</w:t>
            </w:r>
            <w:r w:rsidR="00851038">
              <w:t> </w:t>
            </w:r>
            <w:r w:rsidR="00851038" w:rsidRPr="00F7474B">
              <w:t xml:space="preserve">°F </w:t>
            </w:r>
            <w:r>
              <w:t>d</w:t>
            </w:r>
            <w:r w:rsidR="00851038" w:rsidRPr="00F7474B">
              <w:t>o 158</w:t>
            </w:r>
            <w:r w:rsidR="00851038">
              <w:t> </w:t>
            </w:r>
            <w:r w:rsidR="00851038" w:rsidRPr="00F7474B">
              <w:t>°F)</w:t>
            </w:r>
          </w:p>
        </w:tc>
      </w:tr>
      <w:tr w:rsidR="00851038" w:rsidTr="00851038">
        <w:tc>
          <w:tcPr>
            <w:tcW w:w="4502" w:type="dxa"/>
          </w:tcPr>
          <w:p w:rsidR="00851038" w:rsidRPr="00F7474B" w:rsidRDefault="008656A9" w:rsidP="00851038">
            <w:r w:rsidRPr="004D65C5">
              <w:rPr>
                <w:lang w:val="pl-PL"/>
              </w:rPr>
              <w:t>Wilgotność względna</w:t>
            </w:r>
          </w:p>
        </w:tc>
        <w:tc>
          <w:tcPr>
            <w:tcW w:w="4502" w:type="dxa"/>
          </w:tcPr>
          <w:p w:rsidR="00851038" w:rsidRPr="00F7474B" w:rsidRDefault="008656A9" w:rsidP="008724DB">
            <w:r w:rsidRPr="004D65C5">
              <w:rPr>
                <w:lang w:val="pl-PL"/>
              </w:rPr>
              <w:t>Mniej niż 95 %, b</w:t>
            </w:r>
            <w:r w:rsidR="008724DB">
              <w:rPr>
                <w:lang w:val="pl-PL"/>
              </w:rPr>
              <w:t>ez</w:t>
            </w:r>
            <w:r w:rsidRPr="004D65C5">
              <w:rPr>
                <w:lang w:val="pl-PL"/>
              </w:rPr>
              <w:t xml:space="preserve"> kondensacji</w:t>
            </w:r>
          </w:p>
        </w:tc>
      </w:tr>
      <w:tr w:rsidR="00851038" w:rsidTr="00851038">
        <w:tc>
          <w:tcPr>
            <w:tcW w:w="4502" w:type="dxa"/>
          </w:tcPr>
          <w:p w:rsidR="00851038" w:rsidRPr="00F7474B" w:rsidRDefault="008656A9" w:rsidP="00851038">
            <w:r w:rsidRPr="004D65C5">
              <w:rPr>
                <w:lang w:val="pl-PL"/>
              </w:rPr>
              <w:t>Warunki środowiskowe</w:t>
            </w:r>
          </w:p>
        </w:tc>
        <w:tc>
          <w:tcPr>
            <w:tcW w:w="4502" w:type="dxa"/>
          </w:tcPr>
          <w:p w:rsidR="008656A9" w:rsidRPr="004D65C5" w:rsidRDefault="008656A9" w:rsidP="008656A9">
            <w:pPr>
              <w:rPr>
                <w:lang w:val="pl-PL"/>
              </w:rPr>
            </w:pPr>
            <w:r w:rsidRPr="004D65C5">
              <w:rPr>
                <w:lang w:val="pl-PL"/>
              </w:rPr>
              <w:t>Klasa chemiczna 3C3</w:t>
            </w:r>
          </w:p>
          <w:p w:rsidR="00851038" w:rsidRPr="00F7474B" w:rsidRDefault="008656A9" w:rsidP="008656A9">
            <w:r w:rsidRPr="004D65C5">
              <w:rPr>
                <w:lang w:val="pl-PL"/>
              </w:rPr>
              <w:t>Klasa mechaniczna 3S3</w:t>
            </w:r>
          </w:p>
        </w:tc>
      </w:tr>
    </w:tbl>
    <w:p w:rsidR="006D59D6" w:rsidRPr="008724DB" w:rsidRDefault="006D59D6" w:rsidP="008D0B57">
      <w:pPr>
        <w:pStyle w:val="Legenda"/>
        <w:keepNext/>
        <w:rPr>
          <w:lang w:val="pl-PL"/>
        </w:rPr>
      </w:pPr>
      <w:bookmarkStart w:id="125" w:name="_Toc320281258"/>
      <w:bookmarkStart w:id="126" w:name="_Toc67395342"/>
      <w:r w:rsidRPr="008724DB">
        <w:rPr>
          <w:lang w:val="pl-PL"/>
        </w:rPr>
        <w:lastRenderedPageBreak/>
        <w:t>Tab</w:t>
      </w:r>
      <w:r w:rsidR="008656A9" w:rsidRPr="008724DB">
        <w:rPr>
          <w:lang w:val="pl-PL"/>
        </w:rPr>
        <w:t>e</w:t>
      </w:r>
      <w:r w:rsidRPr="008724DB">
        <w:rPr>
          <w:lang w:val="pl-PL"/>
        </w:rPr>
        <w:t>l</w:t>
      </w:r>
      <w:r w:rsidR="008656A9" w:rsidRPr="008724DB">
        <w:rPr>
          <w:lang w:val="pl-PL"/>
        </w:rPr>
        <w:t>a</w:t>
      </w:r>
      <w:r w:rsidRPr="008724DB">
        <w:rPr>
          <w:lang w:val="pl-PL"/>
        </w:rPr>
        <w:t xml:space="preserve"> </w:t>
      </w:r>
      <w:r w:rsidR="008C0D23" w:rsidRPr="008724DB">
        <w:rPr>
          <w:lang w:val="pl-PL"/>
        </w:rPr>
        <w:fldChar w:fldCharType="begin"/>
      </w:r>
      <w:r w:rsidR="00C24692" w:rsidRPr="008724DB">
        <w:rPr>
          <w:lang w:val="pl-PL"/>
        </w:rPr>
        <w:instrText xml:space="preserve"> SEQ Table \* ARABIC </w:instrText>
      </w:r>
      <w:r w:rsidR="008C0D23" w:rsidRPr="008724DB">
        <w:rPr>
          <w:lang w:val="pl-PL"/>
        </w:rPr>
        <w:fldChar w:fldCharType="separate"/>
      </w:r>
      <w:r w:rsidR="0044598E" w:rsidRPr="008724DB">
        <w:rPr>
          <w:noProof/>
          <w:lang w:val="pl-PL"/>
        </w:rPr>
        <w:t>8</w:t>
      </w:r>
      <w:r w:rsidR="008C0D23" w:rsidRPr="008724DB">
        <w:rPr>
          <w:lang w:val="pl-PL"/>
        </w:rPr>
        <w:fldChar w:fldCharType="end"/>
      </w:r>
      <w:r w:rsidRPr="008724DB">
        <w:rPr>
          <w:lang w:val="pl-PL"/>
        </w:rPr>
        <w:t xml:space="preserve">: </w:t>
      </w:r>
      <w:r w:rsidR="008656A9" w:rsidRPr="008724DB">
        <w:rPr>
          <w:lang w:val="pl-PL"/>
        </w:rPr>
        <w:t>Warunki prz</w:t>
      </w:r>
      <w:r w:rsidR="008724DB">
        <w:rPr>
          <w:lang w:val="pl-PL"/>
        </w:rPr>
        <w:t>e</w:t>
      </w:r>
      <w:r w:rsidR="008656A9" w:rsidRPr="008724DB">
        <w:rPr>
          <w:lang w:val="pl-PL"/>
        </w:rPr>
        <w:t>chowywania długoterminowego</w:t>
      </w:r>
      <w:bookmarkEnd w:id="126"/>
    </w:p>
    <w:tbl>
      <w:tblPr>
        <w:tblStyle w:val="Tabela-Siatka"/>
        <w:tblW w:w="0" w:type="auto"/>
        <w:tblLook w:val="04A0"/>
      </w:tblPr>
      <w:tblGrid>
        <w:gridCol w:w="4502"/>
        <w:gridCol w:w="4502"/>
      </w:tblGrid>
      <w:tr w:rsidR="00955637" w:rsidTr="00640668">
        <w:trPr>
          <w:cnfStyle w:val="100000000000"/>
        </w:trPr>
        <w:tc>
          <w:tcPr>
            <w:tcW w:w="9004" w:type="dxa"/>
            <w:gridSpan w:val="2"/>
          </w:tcPr>
          <w:p w:rsidR="00955637" w:rsidRPr="00F7474B" w:rsidRDefault="008656A9" w:rsidP="008D0B57">
            <w:pPr>
              <w:keepNext/>
              <w:spacing w:before="100" w:after="100"/>
            </w:pPr>
            <w:r>
              <w:rPr>
                <w:lang w:val="pl-PL"/>
              </w:rPr>
              <w:t>Granicz</w:t>
            </w:r>
            <w:r w:rsidRPr="004D65C5">
              <w:rPr>
                <w:lang w:val="pl-PL"/>
              </w:rPr>
              <w:t>ne warunki przechowywania (w zabezpieczającym opakowaniu transportowym)</w:t>
            </w:r>
          </w:p>
        </w:tc>
      </w:tr>
      <w:tr w:rsidR="008656A9" w:rsidTr="00640668">
        <w:tc>
          <w:tcPr>
            <w:tcW w:w="4502" w:type="dxa"/>
          </w:tcPr>
          <w:p w:rsidR="008656A9" w:rsidRPr="00F7474B" w:rsidRDefault="008656A9" w:rsidP="008D0B57">
            <w:pPr>
              <w:keepNext/>
              <w:spacing w:before="100" w:after="100"/>
            </w:pPr>
            <w:r w:rsidRPr="004D65C5">
              <w:rPr>
                <w:lang w:val="pl-PL"/>
              </w:rPr>
              <w:t>Temperatura</w:t>
            </w:r>
          </w:p>
        </w:tc>
        <w:tc>
          <w:tcPr>
            <w:tcW w:w="4502" w:type="dxa"/>
          </w:tcPr>
          <w:p w:rsidR="008656A9" w:rsidRPr="00F7474B" w:rsidRDefault="008656A9" w:rsidP="00780D54">
            <w:r w:rsidRPr="007F30AC">
              <w:rPr>
                <w:lang w:val="pl-PL"/>
              </w:rPr>
              <w:t>Od</w:t>
            </w:r>
            <w:r>
              <w:t xml:space="preserve"> </w:t>
            </w:r>
            <w:r w:rsidRPr="00F7474B">
              <w:t>-25</w:t>
            </w:r>
            <w:r>
              <w:t> °C do 35 </w:t>
            </w:r>
            <w:r w:rsidRPr="00F7474B">
              <w:t>°C (</w:t>
            </w:r>
            <w:r w:rsidR="00780D54" w:rsidRPr="007F30AC">
              <w:rPr>
                <w:lang w:val="pl-PL"/>
              </w:rPr>
              <w:t>Od</w:t>
            </w:r>
            <w:r w:rsidR="00780D54">
              <w:t xml:space="preserve"> </w:t>
            </w:r>
            <w:r w:rsidRPr="00F7474B">
              <w:t>-13</w:t>
            </w:r>
            <w:r>
              <w:t> </w:t>
            </w:r>
            <w:r w:rsidRPr="00F7474B">
              <w:t xml:space="preserve">°F </w:t>
            </w:r>
            <w:r w:rsidR="00780D54">
              <w:t>d</w:t>
            </w:r>
            <w:r w:rsidRPr="00F7474B">
              <w:t>o 158</w:t>
            </w:r>
            <w:r>
              <w:t> </w:t>
            </w:r>
            <w:r w:rsidRPr="00F7474B">
              <w:t>°F)</w:t>
            </w:r>
          </w:p>
        </w:tc>
      </w:tr>
      <w:tr w:rsidR="008656A9" w:rsidTr="00640668">
        <w:tc>
          <w:tcPr>
            <w:tcW w:w="4502" w:type="dxa"/>
          </w:tcPr>
          <w:p w:rsidR="008656A9" w:rsidRPr="00F7474B" w:rsidRDefault="008656A9" w:rsidP="008D0B57">
            <w:pPr>
              <w:keepNext/>
              <w:spacing w:before="100" w:after="100"/>
            </w:pPr>
            <w:r w:rsidRPr="004D65C5">
              <w:rPr>
                <w:lang w:val="pl-PL"/>
              </w:rPr>
              <w:t>Wilgotność względna</w:t>
            </w:r>
          </w:p>
        </w:tc>
        <w:tc>
          <w:tcPr>
            <w:tcW w:w="4502" w:type="dxa"/>
          </w:tcPr>
          <w:p w:rsidR="008656A9" w:rsidRPr="00F7474B" w:rsidRDefault="002110A2" w:rsidP="008724DB">
            <w:r w:rsidRPr="004D65C5">
              <w:rPr>
                <w:lang w:val="pl-PL"/>
              </w:rPr>
              <w:t>Mniej niż</w:t>
            </w:r>
            <w:r w:rsidR="008656A9">
              <w:t xml:space="preserve"> 7</w:t>
            </w:r>
            <w:r w:rsidR="008656A9" w:rsidRPr="00F7474B">
              <w:t>5</w:t>
            </w:r>
            <w:r w:rsidR="008656A9">
              <w:t> </w:t>
            </w:r>
            <w:r w:rsidR="008656A9" w:rsidRPr="00F7474B">
              <w:t xml:space="preserve">%, </w:t>
            </w:r>
            <w:r w:rsidRPr="004D65C5">
              <w:rPr>
                <w:lang w:val="pl-PL"/>
              </w:rPr>
              <w:t>b</w:t>
            </w:r>
            <w:r w:rsidR="008724DB">
              <w:rPr>
                <w:lang w:val="pl-PL"/>
              </w:rPr>
              <w:t>ez</w:t>
            </w:r>
            <w:r w:rsidRPr="004D65C5">
              <w:rPr>
                <w:lang w:val="pl-PL"/>
              </w:rPr>
              <w:t xml:space="preserve"> kondensacji</w:t>
            </w:r>
          </w:p>
        </w:tc>
      </w:tr>
      <w:tr w:rsidR="008656A9" w:rsidTr="00640668">
        <w:tc>
          <w:tcPr>
            <w:tcW w:w="4502" w:type="dxa"/>
          </w:tcPr>
          <w:p w:rsidR="008656A9" w:rsidRPr="00F7474B" w:rsidRDefault="008656A9" w:rsidP="008D0B57">
            <w:r w:rsidRPr="004D65C5">
              <w:rPr>
                <w:lang w:val="pl-PL"/>
              </w:rPr>
              <w:t>Warunki środowiskowe</w:t>
            </w:r>
          </w:p>
        </w:tc>
        <w:tc>
          <w:tcPr>
            <w:tcW w:w="4502" w:type="dxa"/>
          </w:tcPr>
          <w:p w:rsidR="008656A9" w:rsidRPr="004D65C5" w:rsidRDefault="008656A9" w:rsidP="008656A9">
            <w:pPr>
              <w:rPr>
                <w:lang w:val="pl-PL"/>
              </w:rPr>
            </w:pPr>
            <w:r w:rsidRPr="004D65C5">
              <w:rPr>
                <w:lang w:val="pl-PL"/>
              </w:rPr>
              <w:t>Klasa chemiczna 3C3</w:t>
            </w:r>
          </w:p>
          <w:p w:rsidR="008656A9" w:rsidRPr="00F7474B" w:rsidRDefault="008656A9" w:rsidP="008656A9">
            <w:r w:rsidRPr="004D65C5">
              <w:rPr>
                <w:lang w:val="pl-PL"/>
              </w:rPr>
              <w:t>Klasa mechaniczna 3S3</w:t>
            </w:r>
          </w:p>
        </w:tc>
      </w:tr>
    </w:tbl>
    <w:p w:rsidR="00AE2029" w:rsidRPr="007D59FE" w:rsidRDefault="00DE03A0" w:rsidP="00822E9E">
      <w:pPr>
        <w:pStyle w:val="Nagwek3"/>
        <w:rPr>
          <w:lang w:val="pl-PL"/>
        </w:rPr>
      </w:pPr>
      <w:bookmarkStart w:id="127" w:name="_Toc44533057"/>
      <w:bookmarkStart w:id="128" w:name="_Toc67395199"/>
      <w:bookmarkEnd w:id="125"/>
      <w:r w:rsidRPr="007D59FE">
        <w:rPr>
          <w:lang w:val="pl-PL"/>
        </w:rPr>
        <w:t>Warunki transportu</w:t>
      </w:r>
      <w:bookmarkEnd w:id="127"/>
      <w:bookmarkEnd w:id="128"/>
    </w:p>
    <w:p w:rsidR="00AE2029" w:rsidRPr="007D59FE" w:rsidRDefault="00DE03A0" w:rsidP="00AE2029">
      <w:pPr>
        <w:rPr>
          <w:lang w:val="pl-PL"/>
        </w:rPr>
      </w:pPr>
      <w:r w:rsidRPr="007D59FE">
        <w:rPr>
          <w:lang w:val="pl-PL"/>
        </w:rPr>
        <w:t>Podczas transportu urządzenia powinno ono znajdować się w warunkach podanych poniżej</w:t>
      </w:r>
      <w:r w:rsidR="00AE2029" w:rsidRPr="007D59FE">
        <w:rPr>
          <w:lang w:val="pl-PL"/>
        </w:rPr>
        <w:t xml:space="preserve">. </w:t>
      </w:r>
      <w:r w:rsidRPr="007D59FE">
        <w:rPr>
          <w:lang w:val="pl-PL"/>
        </w:rPr>
        <w:t>Warunki te są akceptowalne tylko gdy urządzenie znajduje się w swoim opakowaniu transportowym</w:t>
      </w:r>
      <w:r w:rsidR="00AE2029" w:rsidRPr="007D59FE">
        <w:rPr>
          <w:lang w:val="pl-PL"/>
        </w:rPr>
        <w:t>.</w:t>
      </w:r>
    </w:p>
    <w:p w:rsidR="00851038" w:rsidRPr="007D59FE" w:rsidRDefault="00851038" w:rsidP="00851038">
      <w:pPr>
        <w:pStyle w:val="Legenda"/>
        <w:keepNext/>
        <w:rPr>
          <w:lang w:val="pl-PL"/>
        </w:rPr>
      </w:pPr>
      <w:bookmarkStart w:id="129" w:name="_Toc320281347"/>
      <w:bookmarkStart w:id="130" w:name="_Toc67395343"/>
      <w:r w:rsidRPr="007D59FE">
        <w:rPr>
          <w:lang w:val="pl-PL"/>
        </w:rPr>
        <w:t>Tab</w:t>
      </w:r>
      <w:r w:rsidR="00DE03A0" w:rsidRPr="007D59FE">
        <w:rPr>
          <w:lang w:val="pl-PL"/>
        </w:rPr>
        <w:t>e</w:t>
      </w:r>
      <w:r w:rsidRPr="007D59FE">
        <w:rPr>
          <w:lang w:val="pl-PL"/>
        </w:rPr>
        <w:t>l</w:t>
      </w:r>
      <w:r w:rsidR="00DE03A0" w:rsidRPr="007D59FE">
        <w:rPr>
          <w:lang w:val="pl-PL"/>
        </w:rPr>
        <w:t>a</w:t>
      </w:r>
      <w:r w:rsidRPr="007D59FE">
        <w:rPr>
          <w:lang w:val="pl-PL"/>
        </w:rPr>
        <w:t xml:space="preserve"> </w:t>
      </w:r>
      <w:r w:rsidR="008C0D23" w:rsidRPr="007D59FE">
        <w:rPr>
          <w:lang w:val="pl-PL"/>
        </w:rPr>
        <w:fldChar w:fldCharType="begin"/>
      </w:r>
      <w:r w:rsidR="00B51383" w:rsidRPr="007D59FE">
        <w:rPr>
          <w:lang w:val="pl-PL"/>
        </w:rPr>
        <w:instrText xml:space="preserve"> SEQ Table \* ARABIC </w:instrText>
      </w:r>
      <w:r w:rsidR="008C0D23" w:rsidRPr="007D59FE">
        <w:rPr>
          <w:lang w:val="pl-PL"/>
        </w:rPr>
        <w:fldChar w:fldCharType="separate"/>
      </w:r>
      <w:r w:rsidR="0044598E" w:rsidRPr="007D59FE">
        <w:rPr>
          <w:noProof/>
          <w:lang w:val="pl-PL"/>
        </w:rPr>
        <w:t>9</w:t>
      </w:r>
      <w:r w:rsidR="008C0D23" w:rsidRPr="007D59FE">
        <w:rPr>
          <w:lang w:val="pl-PL"/>
        </w:rPr>
        <w:fldChar w:fldCharType="end"/>
      </w:r>
      <w:r w:rsidRPr="007D59FE">
        <w:rPr>
          <w:lang w:val="pl-PL"/>
        </w:rPr>
        <w:t xml:space="preserve">: </w:t>
      </w:r>
      <w:r w:rsidR="00DE03A0" w:rsidRPr="007D59FE">
        <w:rPr>
          <w:lang w:val="pl-PL"/>
        </w:rPr>
        <w:t>Graniczne warunki transportu</w:t>
      </w:r>
      <w:bookmarkEnd w:id="129"/>
      <w:bookmarkEnd w:id="130"/>
    </w:p>
    <w:tbl>
      <w:tblPr>
        <w:tblStyle w:val="Tabela-Siatka"/>
        <w:tblW w:w="0" w:type="auto"/>
        <w:tblLook w:val="04A0"/>
      </w:tblPr>
      <w:tblGrid>
        <w:gridCol w:w="4502"/>
        <w:gridCol w:w="4502"/>
      </w:tblGrid>
      <w:tr w:rsidR="00851038" w:rsidRPr="007D59FE" w:rsidTr="00851038">
        <w:trPr>
          <w:cnfStyle w:val="100000000000"/>
        </w:trPr>
        <w:tc>
          <w:tcPr>
            <w:tcW w:w="9004" w:type="dxa"/>
            <w:gridSpan w:val="2"/>
          </w:tcPr>
          <w:p w:rsidR="00851038" w:rsidRPr="007D59FE" w:rsidRDefault="00DE03A0" w:rsidP="00DE03A0">
            <w:pPr>
              <w:rPr>
                <w:lang w:val="pl-PL"/>
              </w:rPr>
            </w:pPr>
            <w:r w:rsidRPr="007D59FE">
              <w:rPr>
                <w:lang w:val="pl-PL"/>
              </w:rPr>
              <w:t>Graniczne warunki transportu (w zabezpieczającym opakowaniu transportowym)</w:t>
            </w:r>
          </w:p>
        </w:tc>
      </w:tr>
      <w:tr w:rsidR="00851038" w:rsidRPr="007D59FE" w:rsidTr="00851038">
        <w:tc>
          <w:tcPr>
            <w:tcW w:w="4502" w:type="dxa"/>
          </w:tcPr>
          <w:p w:rsidR="00851038" w:rsidRPr="007D59FE" w:rsidRDefault="00851038" w:rsidP="00DE03A0">
            <w:pPr>
              <w:rPr>
                <w:lang w:val="pl-PL"/>
              </w:rPr>
            </w:pPr>
            <w:r w:rsidRPr="007D59FE">
              <w:rPr>
                <w:lang w:val="pl-PL"/>
              </w:rPr>
              <w:t>Temperatur</w:t>
            </w:r>
            <w:r w:rsidR="00DE03A0" w:rsidRPr="007D59FE">
              <w:rPr>
                <w:lang w:val="pl-PL"/>
              </w:rPr>
              <w:t>a</w:t>
            </w:r>
          </w:p>
        </w:tc>
        <w:tc>
          <w:tcPr>
            <w:tcW w:w="4502" w:type="dxa"/>
          </w:tcPr>
          <w:p w:rsidR="00851038" w:rsidRPr="007D59FE" w:rsidRDefault="00DE03A0" w:rsidP="00DE03A0">
            <w:pPr>
              <w:rPr>
                <w:lang w:val="pl-PL"/>
              </w:rPr>
            </w:pPr>
            <w:r w:rsidRPr="007D59FE">
              <w:rPr>
                <w:lang w:val="pl-PL"/>
              </w:rPr>
              <w:t xml:space="preserve">Od </w:t>
            </w:r>
            <w:r w:rsidR="00851038" w:rsidRPr="007D59FE">
              <w:rPr>
                <w:lang w:val="pl-PL"/>
              </w:rPr>
              <w:t xml:space="preserve">-25 °C </w:t>
            </w:r>
            <w:r w:rsidRPr="007D59FE">
              <w:rPr>
                <w:lang w:val="pl-PL"/>
              </w:rPr>
              <w:t>d</w:t>
            </w:r>
            <w:r w:rsidR="00851038" w:rsidRPr="007D59FE">
              <w:rPr>
                <w:lang w:val="pl-PL"/>
              </w:rPr>
              <w:t>o 70 °C (</w:t>
            </w:r>
            <w:r w:rsidRPr="007D59FE">
              <w:rPr>
                <w:lang w:val="pl-PL"/>
              </w:rPr>
              <w:t xml:space="preserve">od </w:t>
            </w:r>
            <w:r w:rsidR="00851038" w:rsidRPr="007D59FE">
              <w:rPr>
                <w:lang w:val="pl-PL"/>
              </w:rPr>
              <w:t xml:space="preserve">-13 °F </w:t>
            </w:r>
            <w:r w:rsidRPr="007D59FE">
              <w:rPr>
                <w:lang w:val="pl-PL"/>
              </w:rPr>
              <w:t>d</w:t>
            </w:r>
            <w:r w:rsidR="00851038" w:rsidRPr="007D59FE">
              <w:rPr>
                <w:lang w:val="pl-PL"/>
              </w:rPr>
              <w:t>o 158 °F)</w:t>
            </w:r>
          </w:p>
        </w:tc>
      </w:tr>
      <w:tr w:rsidR="00851038" w:rsidRPr="007D59FE" w:rsidTr="00851038">
        <w:tc>
          <w:tcPr>
            <w:tcW w:w="4502" w:type="dxa"/>
          </w:tcPr>
          <w:p w:rsidR="00851038" w:rsidRPr="007D59FE" w:rsidRDefault="00DE03A0" w:rsidP="00851038">
            <w:pPr>
              <w:rPr>
                <w:lang w:val="pl-PL"/>
              </w:rPr>
            </w:pPr>
            <w:r w:rsidRPr="007D59FE">
              <w:rPr>
                <w:lang w:val="pl-PL"/>
              </w:rPr>
              <w:t>Wilgotność względna</w:t>
            </w:r>
          </w:p>
        </w:tc>
        <w:tc>
          <w:tcPr>
            <w:tcW w:w="4502" w:type="dxa"/>
          </w:tcPr>
          <w:p w:rsidR="00851038" w:rsidRPr="007D59FE" w:rsidRDefault="00DE03A0" w:rsidP="008724DB">
            <w:pPr>
              <w:rPr>
                <w:lang w:val="pl-PL"/>
              </w:rPr>
            </w:pPr>
            <w:r w:rsidRPr="007D59FE">
              <w:rPr>
                <w:lang w:val="pl-PL"/>
              </w:rPr>
              <w:t>Mniej niż</w:t>
            </w:r>
            <w:r w:rsidR="00851038" w:rsidRPr="007D59FE">
              <w:rPr>
                <w:lang w:val="pl-PL"/>
              </w:rPr>
              <w:t xml:space="preserve"> 95 %, </w:t>
            </w:r>
            <w:r w:rsidRPr="007D59FE">
              <w:rPr>
                <w:lang w:val="pl-PL"/>
              </w:rPr>
              <w:t>b</w:t>
            </w:r>
            <w:r w:rsidR="008724DB">
              <w:rPr>
                <w:lang w:val="pl-PL"/>
              </w:rPr>
              <w:t>ez</w:t>
            </w:r>
            <w:r w:rsidRPr="007D59FE">
              <w:rPr>
                <w:lang w:val="pl-PL"/>
              </w:rPr>
              <w:t xml:space="preserve"> kondensacji</w:t>
            </w:r>
          </w:p>
        </w:tc>
      </w:tr>
      <w:tr w:rsidR="00851038" w:rsidRPr="007D59FE" w:rsidTr="00851038">
        <w:tc>
          <w:tcPr>
            <w:tcW w:w="4502" w:type="dxa"/>
          </w:tcPr>
          <w:p w:rsidR="00851038" w:rsidRPr="007D59FE" w:rsidRDefault="00DE03A0" w:rsidP="00851038">
            <w:pPr>
              <w:rPr>
                <w:lang w:val="pl-PL"/>
              </w:rPr>
            </w:pPr>
            <w:r w:rsidRPr="007D59FE">
              <w:rPr>
                <w:lang w:val="pl-PL"/>
              </w:rPr>
              <w:t>Warunki środowiskowe</w:t>
            </w:r>
          </w:p>
        </w:tc>
        <w:tc>
          <w:tcPr>
            <w:tcW w:w="4502" w:type="dxa"/>
          </w:tcPr>
          <w:p w:rsidR="00851038" w:rsidRPr="007D59FE" w:rsidRDefault="00DE03A0" w:rsidP="00851038">
            <w:pPr>
              <w:rPr>
                <w:lang w:val="pl-PL"/>
              </w:rPr>
            </w:pPr>
            <w:r w:rsidRPr="007D59FE">
              <w:rPr>
                <w:lang w:val="pl-PL"/>
              </w:rPr>
              <w:t>Klasa chemiczna</w:t>
            </w:r>
            <w:r w:rsidR="00851038" w:rsidRPr="007D59FE">
              <w:rPr>
                <w:lang w:val="pl-PL"/>
              </w:rPr>
              <w:t xml:space="preserve"> 3C3</w:t>
            </w:r>
          </w:p>
          <w:p w:rsidR="00851038" w:rsidRPr="007D59FE" w:rsidRDefault="00DE03A0" w:rsidP="00851038">
            <w:pPr>
              <w:rPr>
                <w:lang w:val="pl-PL"/>
              </w:rPr>
            </w:pPr>
            <w:r w:rsidRPr="007D59FE">
              <w:rPr>
                <w:lang w:val="pl-PL"/>
              </w:rPr>
              <w:t>Klasa mechaniczna</w:t>
            </w:r>
            <w:r w:rsidR="00851038" w:rsidRPr="007D59FE">
              <w:rPr>
                <w:lang w:val="pl-PL"/>
              </w:rPr>
              <w:t xml:space="preserve"> 3S3</w:t>
            </w:r>
          </w:p>
        </w:tc>
      </w:tr>
    </w:tbl>
    <w:p w:rsidR="00AE2029" w:rsidRPr="007D59FE" w:rsidRDefault="007D59FE" w:rsidP="004A77E2">
      <w:pPr>
        <w:pStyle w:val="Nagwek2"/>
        <w:rPr>
          <w:lang w:val="pl-PL"/>
        </w:rPr>
      </w:pPr>
      <w:bookmarkStart w:id="131" w:name="_Toc44533058"/>
      <w:bookmarkStart w:id="132" w:name="_Toc67395200"/>
      <w:r w:rsidRPr="007D59FE">
        <w:rPr>
          <w:lang w:val="pl-PL"/>
        </w:rPr>
        <w:t>Warunki środowiskowe</w:t>
      </w:r>
      <w:bookmarkEnd w:id="131"/>
      <w:bookmarkEnd w:id="132"/>
    </w:p>
    <w:p w:rsidR="00AE2029" w:rsidRPr="007D59FE" w:rsidRDefault="007D59FE" w:rsidP="004A77E2">
      <w:pPr>
        <w:pStyle w:val="Nagwek3"/>
        <w:rPr>
          <w:lang w:val="pl-PL"/>
        </w:rPr>
      </w:pPr>
      <w:bookmarkStart w:id="133" w:name="_Toc44533059"/>
      <w:bookmarkStart w:id="134" w:name="_Toc67395201"/>
      <w:r w:rsidRPr="007D59FE">
        <w:rPr>
          <w:lang w:val="pl-PL"/>
        </w:rPr>
        <w:t>Warunki pracy</w:t>
      </w:r>
      <w:bookmarkEnd w:id="133"/>
      <w:bookmarkEnd w:id="134"/>
    </w:p>
    <w:p w:rsidR="00AE2029" w:rsidRDefault="007D59FE" w:rsidP="00AE2029">
      <w:r w:rsidRPr="00544698">
        <w:rPr>
          <w:lang w:val="pl-PL"/>
        </w:rPr>
        <w:t>Urządzenie nadaje się wyłącznie do pracy we wnętrzach budynków. Jeśli urządzenie będzie pracowało w warunkach określonych podanymi poniżej wartościami granicznymi, to można będzie korzystać z pełnej mocy. W przypadku bardziej wymagających warunków</w:t>
      </w:r>
      <w:r>
        <w:rPr>
          <w:lang w:val="pl-PL"/>
        </w:rPr>
        <w:t>,</w:t>
      </w:r>
      <w:r w:rsidRPr="00544698">
        <w:rPr>
          <w:lang w:val="pl-PL"/>
        </w:rPr>
        <w:t xml:space="preserve"> przy zbliżaniu się do pełnej mocy może okazać się konieczne </w:t>
      </w:r>
      <w:r>
        <w:rPr>
          <w:lang w:val="pl-PL"/>
        </w:rPr>
        <w:t>obniż</w:t>
      </w:r>
      <w:r w:rsidRPr="00544698">
        <w:rPr>
          <w:lang w:val="pl-PL"/>
        </w:rPr>
        <w:t>enie wartości znamionowych/obciążenia</w:t>
      </w:r>
      <w:r w:rsidR="004A77E2">
        <w:t>.</w:t>
      </w:r>
    </w:p>
    <w:p w:rsidR="00AE2029" w:rsidRPr="007D59FE" w:rsidRDefault="007D59FE" w:rsidP="00AE2029">
      <w:pPr>
        <w:rPr>
          <w:lang w:val="pl-PL"/>
        </w:rPr>
      </w:pPr>
      <w:r w:rsidRPr="00544698">
        <w:rPr>
          <w:lang w:val="pl-PL"/>
        </w:rPr>
        <w:t>Urządzenie musi znajdować się w dobrze wentylowanym miejscu. W</w:t>
      </w:r>
      <w:r w:rsidR="000C3419">
        <w:rPr>
          <w:lang w:val="pl-PL"/>
        </w:rPr>
        <w:t>arunki związane z</w:t>
      </w:r>
      <w:r w:rsidRPr="00544698">
        <w:rPr>
          <w:lang w:val="pl-PL"/>
        </w:rPr>
        <w:t xml:space="preserve"> przepływ</w:t>
      </w:r>
      <w:r w:rsidR="000C3419">
        <w:rPr>
          <w:lang w:val="pl-PL"/>
        </w:rPr>
        <w:t>em</w:t>
      </w:r>
      <w:r w:rsidRPr="00544698">
        <w:rPr>
          <w:lang w:val="pl-PL"/>
        </w:rPr>
        <w:t xml:space="preserve"> powietrza chłodzącego podano w rozdziale</w:t>
      </w:r>
      <w:r w:rsidR="0068278D">
        <w:t xml:space="preserve"> </w:t>
      </w:r>
      <w:r w:rsidR="008C0D23" w:rsidRPr="007D59FE">
        <w:rPr>
          <w:lang w:val="pl-PL"/>
        </w:rPr>
        <w:fldChar w:fldCharType="begin"/>
      </w:r>
      <w:r w:rsidR="0068278D" w:rsidRPr="007D59FE">
        <w:rPr>
          <w:lang w:val="pl-PL"/>
        </w:rPr>
        <w:instrText xml:space="preserve"> REF _Ref317852233 \r \h </w:instrText>
      </w:r>
      <w:r w:rsidR="008C0D23" w:rsidRPr="007D59FE">
        <w:rPr>
          <w:lang w:val="pl-PL"/>
        </w:rPr>
      </w:r>
      <w:r w:rsidR="008C0D23" w:rsidRPr="007D59FE">
        <w:rPr>
          <w:lang w:val="pl-PL"/>
        </w:rPr>
        <w:fldChar w:fldCharType="separate"/>
      </w:r>
      <w:r w:rsidR="0044598E" w:rsidRPr="007D59FE">
        <w:rPr>
          <w:lang w:val="pl-PL"/>
        </w:rPr>
        <w:t>4.2.3</w:t>
      </w:r>
      <w:r w:rsidR="008C0D23" w:rsidRPr="007D59FE">
        <w:rPr>
          <w:lang w:val="pl-PL"/>
        </w:rPr>
        <w:fldChar w:fldCharType="end"/>
      </w:r>
      <w:r w:rsidR="0068278D" w:rsidRPr="007D59FE">
        <w:rPr>
          <w:lang w:val="pl-PL"/>
        </w:rPr>
        <w:t xml:space="preserve"> “</w:t>
      </w:r>
      <w:r w:rsidR="008C0D23" w:rsidRPr="007D59FE">
        <w:rPr>
          <w:lang w:val="pl-PL"/>
        </w:rPr>
        <w:fldChar w:fldCharType="begin"/>
      </w:r>
      <w:r w:rsidR="0068278D" w:rsidRPr="007D59FE">
        <w:rPr>
          <w:lang w:val="pl-PL"/>
        </w:rPr>
        <w:instrText xml:space="preserve"> REF _Ref317852237 \h </w:instrText>
      </w:r>
      <w:r w:rsidR="008C0D23" w:rsidRPr="007D59FE">
        <w:rPr>
          <w:lang w:val="pl-PL"/>
        </w:rPr>
      </w:r>
      <w:r w:rsidR="008C0D23" w:rsidRPr="007D59FE">
        <w:rPr>
          <w:lang w:val="pl-PL"/>
        </w:rPr>
        <w:fldChar w:fldCharType="separate"/>
      </w:r>
      <w:r w:rsidRPr="007D59FE">
        <w:rPr>
          <w:lang w:val="pl-PL"/>
        </w:rPr>
        <w:t>Wymagania dotyczące przepływu powietrza chłodzącego</w:t>
      </w:r>
      <w:r w:rsidR="008C0D23" w:rsidRPr="007D59FE">
        <w:rPr>
          <w:lang w:val="pl-PL"/>
        </w:rPr>
        <w:fldChar w:fldCharType="end"/>
      </w:r>
      <w:r w:rsidR="0068278D" w:rsidRPr="007D59FE">
        <w:rPr>
          <w:lang w:val="pl-PL"/>
        </w:rPr>
        <w:t xml:space="preserve">” </w:t>
      </w:r>
      <w:r w:rsidRPr="007D59FE">
        <w:rPr>
          <w:lang w:val="pl-PL"/>
        </w:rPr>
        <w:t>poniżej</w:t>
      </w:r>
      <w:r w:rsidR="00AE2029" w:rsidRPr="007D59FE">
        <w:rPr>
          <w:lang w:val="pl-PL"/>
        </w:rPr>
        <w:t>.</w:t>
      </w:r>
    </w:p>
    <w:p w:rsidR="004A77E2" w:rsidRPr="007D59FE" w:rsidRDefault="004A77E2" w:rsidP="004A77E2">
      <w:pPr>
        <w:pStyle w:val="Legenda"/>
        <w:keepNext/>
        <w:rPr>
          <w:lang w:val="pl-PL"/>
        </w:rPr>
      </w:pPr>
      <w:bookmarkStart w:id="135" w:name="_Toc320281348"/>
      <w:bookmarkStart w:id="136" w:name="_Toc67395344"/>
      <w:r w:rsidRPr="007D59FE">
        <w:rPr>
          <w:lang w:val="pl-PL"/>
        </w:rPr>
        <w:t>Tab</w:t>
      </w:r>
      <w:r w:rsidR="007D59FE" w:rsidRPr="007D59FE">
        <w:rPr>
          <w:lang w:val="pl-PL"/>
        </w:rPr>
        <w:t>e</w:t>
      </w:r>
      <w:r w:rsidRPr="007D59FE">
        <w:rPr>
          <w:lang w:val="pl-PL"/>
        </w:rPr>
        <w:t>l</w:t>
      </w:r>
      <w:r w:rsidR="007D59FE" w:rsidRPr="007D59FE">
        <w:rPr>
          <w:lang w:val="pl-PL"/>
        </w:rPr>
        <w:t>a</w:t>
      </w:r>
      <w:r w:rsidRPr="007D59FE">
        <w:rPr>
          <w:lang w:val="pl-PL"/>
        </w:rPr>
        <w:t xml:space="preserve"> </w:t>
      </w:r>
      <w:r w:rsidR="008C0D23" w:rsidRPr="007D59FE">
        <w:rPr>
          <w:lang w:val="pl-PL"/>
        </w:rPr>
        <w:fldChar w:fldCharType="begin"/>
      </w:r>
      <w:r w:rsidR="00B51383" w:rsidRPr="007D59FE">
        <w:rPr>
          <w:lang w:val="pl-PL"/>
        </w:rPr>
        <w:instrText xml:space="preserve"> SEQ Table \* ARABIC </w:instrText>
      </w:r>
      <w:r w:rsidR="008C0D23" w:rsidRPr="007D59FE">
        <w:rPr>
          <w:lang w:val="pl-PL"/>
        </w:rPr>
        <w:fldChar w:fldCharType="separate"/>
      </w:r>
      <w:r w:rsidR="0044598E" w:rsidRPr="007D59FE">
        <w:rPr>
          <w:noProof/>
          <w:lang w:val="pl-PL"/>
        </w:rPr>
        <w:t>10</w:t>
      </w:r>
      <w:r w:rsidR="008C0D23" w:rsidRPr="007D59FE">
        <w:rPr>
          <w:lang w:val="pl-PL"/>
        </w:rPr>
        <w:fldChar w:fldCharType="end"/>
      </w:r>
      <w:r w:rsidRPr="007D59FE">
        <w:rPr>
          <w:lang w:val="pl-PL"/>
        </w:rPr>
        <w:t xml:space="preserve">: </w:t>
      </w:r>
      <w:bookmarkEnd w:id="135"/>
      <w:r w:rsidR="000C3419">
        <w:rPr>
          <w:lang w:val="pl-PL"/>
        </w:rPr>
        <w:t>Środowiskowe g</w:t>
      </w:r>
      <w:r w:rsidR="007D59FE" w:rsidRPr="007D59FE">
        <w:rPr>
          <w:lang w:val="pl-PL"/>
        </w:rPr>
        <w:t>raniczne warunki pracy</w:t>
      </w:r>
      <w:bookmarkEnd w:id="136"/>
    </w:p>
    <w:tbl>
      <w:tblPr>
        <w:tblStyle w:val="Tabela-Siatka"/>
        <w:tblW w:w="0" w:type="auto"/>
        <w:tblLook w:val="04A0"/>
      </w:tblPr>
      <w:tblGrid>
        <w:gridCol w:w="4502"/>
        <w:gridCol w:w="4502"/>
      </w:tblGrid>
      <w:tr w:rsidR="004A77E2" w:rsidTr="004A77E2">
        <w:trPr>
          <w:cnfStyle w:val="100000000000"/>
        </w:trPr>
        <w:tc>
          <w:tcPr>
            <w:tcW w:w="9004" w:type="dxa"/>
            <w:gridSpan w:val="2"/>
          </w:tcPr>
          <w:p w:rsidR="004A77E2" w:rsidRPr="009931AC" w:rsidRDefault="000C3419" w:rsidP="000C3419">
            <w:r>
              <w:rPr>
                <w:lang w:val="pl-PL"/>
              </w:rPr>
              <w:t>Ś</w:t>
            </w:r>
            <w:r w:rsidR="007D59FE" w:rsidRPr="00544698">
              <w:rPr>
                <w:lang w:val="pl-PL"/>
              </w:rPr>
              <w:t xml:space="preserve">rodowiskowe </w:t>
            </w:r>
            <w:r>
              <w:rPr>
                <w:lang w:val="pl-PL"/>
              </w:rPr>
              <w:t xml:space="preserve">graniczne </w:t>
            </w:r>
            <w:r w:rsidR="007D59FE">
              <w:rPr>
                <w:lang w:val="pl-PL"/>
              </w:rPr>
              <w:t xml:space="preserve">warunki </w:t>
            </w:r>
            <w:r w:rsidR="007D59FE" w:rsidRPr="00544698">
              <w:rPr>
                <w:lang w:val="pl-PL"/>
              </w:rPr>
              <w:t>pracy</w:t>
            </w:r>
          </w:p>
        </w:tc>
      </w:tr>
      <w:tr w:rsidR="004A77E2" w:rsidTr="004A77E2">
        <w:tc>
          <w:tcPr>
            <w:tcW w:w="4502" w:type="dxa"/>
          </w:tcPr>
          <w:p w:rsidR="004A77E2" w:rsidRPr="00E444A3" w:rsidRDefault="004A77E2" w:rsidP="00E444A3">
            <w:pPr>
              <w:rPr>
                <w:lang w:val="pl-PL"/>
              </w:rPr>
            </w:pPr>
            <w:r w:rsidRPr="00E444A3">
              <w:rPr>
                <w:lang w:val="pl-PL"/>
              </w:rPr>
              <w:t>Temperatur</w:t>
            </w:r>
            <w:r w:rsidR="00E444A3" w:rsidRPr="00E444A3">
              <w:rPr>
                <w:lang w:val="pl-PL"/>
              </w:rPr>
              <w:t>a</w:t>
            </w:r>
          </w:p>
        </w:tc>
        <w:tc>
          <w:tcPr>
            <w:tcW w:w="4502" w:type="dxa"/>
          </w:tcPr>
          <w:p w:rsidR="004A77E2" w:rsidRPr="00E444A3" w:rsidRDefault="00E444A3" w:rsidP="004A77E2">
            <w:pPr>
              <w:rPr>
                <w:lang w:val="pl-PL"/>
              </w:rPr>
            </w:pPr>
            <w:r w:rsidRPr="00E444A3">
              <w:rPr>
                <w:lang w:val="pl-PL"/>
              </w:rPr>
              <w:t xml:space="preserve">Od </w:t>
            </w:r>
            <w:r w:rsidR="004A77E2" w:rsidRPr="00E444A3">
              <w:rPr>
                <w:lang w:val="pl-PL"/>
              </w:rPr>
              <w:t xml:space="preserve">0 °C </w:t>
            </w:r>
            <w:r w:rsidRPr="00E444A3">
              <w:rPr>
                <w:lang w:val="pl-PL"/>
              </w:rPr>
              <w:t>d</w:t>
            </w:r>
            <w:r w:rsidR="004A77E2" w:rsidRPr="00E444A3">
              <w:rPr>
                <w:lang w:val="pl-PL"/>
              </w:rPr>
              <w:t xml:space="preserve">o </w:t>
            </w:r>
            <w:r w:rsidR="000D1CCC" w:rsidRPr="00E444A3">
              <w:rPr>
                <w:lang w:val="pl-PL"/>
              </w:rPr>
              <w:t>5</w:t>
            </w:r>
            <w:r w:rsidR="004A77E2" w:rsidRPr="00E444A3">
              <w:rPr>
                <w:lang w:val="pl-PL"/>
              </w:rPr>
              <w:t xml:space="preserve">0 °C, </w:t>
            </w:r>
            <w:r w:rsidRPr="00E444A3">
              <w:rPr>
                <w:lang w:val="pl-PL"/>
              </w:rPr>
              <w:t>aż do</w:t>
            </w:r>
            <w:r w:rsidR="000D1CCC" w:rsidRPr="00E444A3">
              <w:rPr>
                <w:lang w:val="pl-PL"/>
              </w:rPr>
              <w:t xml:space="preserve"> 40</w:t>
            </w:r>
            <w:r w:rsidR="004A77E2" w:rsidRPr="00E444A3">
              <w:rPr>
                <w:lang w:val="pl-PL"/>
              </w:rPr>
              <w:t xml:space="preserve"> °C </w:t>
            </w:r>
            <w:r w:rsidRPr="00E444A3">
              <w:rPr>
                <w:lang w:val="pl-PL"/>
              </w:rPr>
              <w:t>bez obniżania wartości znamionowych</w:t>
            </w:r>
          </w:p>
          <w:p w:rsidR="004A77E2" w:rsidRPr="00E444A3" w:rsidRDefault="00E444A3" w:rsidP="00E444A3">
            <w:pPr>
              <w:rPr>
                <w:lang w:val="pl-PL"/>
              </w:rPr>
            </w:pPr>
            <w:r w:rsidRPr="00E444A3">
              <w:rPr>
                <w:lang w:val="pl-PL"/>
              </w:rPr>
              <w:t xml:space="preserve">Od </w:t>
            </w:r>
            <w:r w:rsidR="004A77E2" w:rsidRPr="00E444A3">
              <w:rPr>
                <w:lang w:val="pl-PL"/>
              </w:rPr>
              <w:t xml:space="preserve">32 °F </w:t>
            </w:r>
            <w:r w:rsidRPr="00E444A3">
              <w:rPr>
                <w:lang w:val="pl-PL"/>
              </w:rPr>
              <w:t>d</w:t>
            </w:r>
            <w:r w:rsidR="004A77E2" w:rsidRPr="00E444A3">
              <w:rPr>
                <w:lang w:val="pl-PL"/>
              </w:rPr>
              <w:t>o 1</w:t>
            </w:r>
            <w:r w:rsidR="000D1CCC" w:rsidRPr="00E444A3">
              <w:rPr>
                <w:lang w:val="pl-PL"/>
              </w:rPr>
              <w:t>22</w:t>
            </w:r>
            <w:r w:rsidR="004A77E2" w:rsidRPr="00E444A3">
              <w:rPr>
                <w:lang w:val="pl-PL"/>
              </w:rPr>
              <w:t xml:space="preserve"> °F, </w:t>
            </w:r>
            <w:r w:rsidRPr="00E444A3">
              <w:rPr>
                <w:lang w:val="pl-PL"/>
              </w:rPr>
              <w:t xml:space="preserve">aż do </w:t>
            </w:r>
            <w:r w:rsidR="000D1CCC" w:rsidRPr="00E444A3">
              <w:rPr>
                <w:lang w:val="pl-PL"/>
              </w:rPr>
              <w:t>104</w:t>
            </w:r>
            <w:r w:rsidR="004A77E2" w:rsidRPr="00E444A3">
              <w:rPr>
                <w:lang w:val="pl-PL"/>
              </w:rPr>
              <w:t xml:space="preserve"> °F </w:t>
            </w:r>
            <w:r w:rsidRPr="00E444A3">
              <w:rPr>
                <w:lang w:val="pl-PL"/>
              </w:rPr>
              <w:t>bez obniżania wartości znamionowych</w:t>
            </w:r>
          </w:p>
        </w:tc>
      </w:tr>
      <w:tr w:rsidR="004A77E2" w:rsidTr="004A77E2">
        <w:tc>
          <w:tcPr>
            <w:tcW w:w="4502" w:type="dxa"/>
          </w:tcPr>
          <w:p w:rsidR="004A77E2" w:rsidRPr="009931AC" w:rsidRDefault="00E444A3" w:rsidP="008575CF">
            <w:r w:rsidRPr="00544698">
              <w:rPr>
                <w:lang w:val="pl-PL"/>
              </w:rPr>
              <w:t>Wilgotność względna</w:t>
            </w:r>
          </w:p>
        </w:tc>
        <w:tc>
          <w:tcPr>
            <w:tcW w:w="4502" w:type="dxa"/>
          </w:tcPr>
          <w:p w:rsidR="004A77E2" w:rsidRPr="009931AC" w:rsidRDefault="00E444A3" w:rsidP="000C3419">
            <w:r>
              <w:rPr>
                <w:lang w:val="pl-PL"/>
              </w:rPr>
              <w:t>Poniżej</w:t>
            </w:r>
            <w:r w:rsidR="004A77E2" w:rsidRPr="009931AC">
              <w:t xml:space="preserve"> 95</w:t>
            </w:r>
            <w:r w:rsidR="004A77E2">
              <w:t> </w:t>
            </w:r>
            <w:r w:rsidR="004A77E2" w:rsidRPr="009931AC">
              <w:t xml:space="preserve">%, </w:t>
            </w:r>
            <w:r>
              <w:rPr>
                <w:lang w:val="pl-PL"/>
              </w:rPr>
              <w:t>b</w:t>
            </w:r>
            <w:r w:rsidR="000C3419">
              <w:rPr>
                <w:lang w:val="pl-PL"/>
              </w:rPr>
              <w:t>ez</w:t>
            </w:r>
            <w:r>
              <w:rPr>
                <w:lang w:val="pl-PL"/>
              </w:rPr>
              <w:t xml:space="preserve"> kondensacji</w:t>
            </w:r>
          </w:p>
        </w:tc>
      </w:tr>
      <w:tr w:rsidR="004A77E2" w:rsidTr="004A77E2">
        <w:tc>
          <w:tcPr>
            <w:tcW w:w="4502" w:type="dxa"/>
          </w:tcPr>
          <w:p w:rsidR="004A77E2" w:rsidRPr="009931AC" w:rsidRDefault="00E444A3" w:rsidP="008575CF">
            <w:r w:rsidRPr="00544698">
              <w:rPr>
                <w:lang w:val="pl-PL"/>
              </w:rPr>
              <w:t>Wysokość</w:t>
            </w:r>
          </w:p>
        </w:tc>
        <w:tc>
          <w:tcPr>
            <w:tcW w:w="4502" w:type="dxa"/>
          </w:tcPr>
          <w:p w:rsidR="004A77E2" w:rsidRPr="00E444A3" w:rsidRDefault="004A77E2" w:rsidP="008575CF">
            <w:pPr>
              <w:rPr>
                <w:lang w:val="pl-PL"/>
              </w:rPr>
            </w:pPr>
            <w:r w:rsidRPr="009931AC">
              <w:t>1000</w:t>
            </w:r>
            <w:r>
              <w:t> </w:t>
            </w:r>
            <w:r w:rsidRPr="009931AC">
              <w:t>m (3300</w:t>
            </w:r>
            <w:r>
              <w:t> </w:t>
            </w:r>
            <w:r w:rsidR="00E444A3" w:rsidRPr="00E444A3">
              <w:rPr>
                <w:lang w:val="pl-PL"/>
              </w:rPr>
              <w:t>stóp</w:t>
            </w:r>
            <w:r w:rsidRPr="00E444A3">
              <w:rPr>
                <w:lang w:val="pl-PL"/>
              </w:rPr>
              <w:t>)</w:t>
            </w:r>
          </w:p>
          <w:p w:rsidR="004A77E2" w:rsidRPr="009931AC" w:rsidRDefault="00E444A3" w:rsidP="000A1F3C">
            <w:r>
              <w:rPr>
                <w:lang w:val="pl-PL"/>
              </w:rPr>
              <w:t>Na większej wysokości może być potrzebne obniżenie wartości znamionowych</w:t>
            </w:r>
            <w:r w:rsidR="004A77E2" w:rsidRPr="009931AC">
              <w:t xml:space="preserve">. </w:t>
            </w:r>
          </w:p>
        </w:tc>
      </w:tr>
      <w:tr w:rsidR="004A77E2" w:rsidTr="004A77E2">
        <w:tc>
          <w:tcPr>
            <w:tcW w:w="4502" w:type="dxa"/>
          </w:tcPr>
          <w:p w:rsidR="004A77E2" w:rsidRPr="009931AC" w:rsidRDefault="00E444A3" w:rsidP="008575CF">
            <w:r w:rsidRPr="00544698">
              <w:rPr>
                <w:lang w:val="pl-PL"/>
              </w:rPr>
              <w:t>Warunki środowiskowe</w:t>
            </w:r>
          </w:p>
        </w:tc>
        <w:tc>
          <w:tcPr>
            <w:tcW w:w="4502" w:type="dxa"/>
          </w:tcPr>
          <w:p w:rsidR="004A77E2" w:rsidRDefault="00E444A3" w:rsidP="008575CF">
            <w:r>
              <w:rPr>
                <w:lang w:val="pl-PL"/>
              </w:rPr>
              <w:t>Klasa chemiczna</w:t>
            </w:r>
            <w:r w:rsidR="004A77E2" w:rsidRPr="009931AC">
              <w:t xml:space="preserve"> 3C3</w:t>
            </w:r>
          </w:p>
          <w:p w:rsidR="004A77E2" w:rsidRPr="009931AC" w:rsidRDefault="00E444A3" w:rsidP="008575CF">
            <w:r>
              <w:rPr>
                <w:lang w:val="pl-PL"/>
              </w:rPr>
              <w:t>Klasa mechaniczna</w:t>
            </w:r>
            <w:r w:rsidR="004A77E2" w:rsidRPr="009931AC">
              <w:t xml:space="preserve"> 3S3</w:t>
            </w:r>
          </w:p>
        </w:tc>
      </w:tr>
    </w:tbl>
    <w:p w:rsidR="004A77E2" w:rsidRDefault="004A77E2" w:rsidP="00AE2029"/>
    <w:tbl>
      <w:tblPr>
        <w:tblStyle w:val="Formatvorlage1"/>
        <w:tblW w:w="0" w:type="auto"/>
        <w:tblLook w:val="01E0"/>
      </w:tblPr>
      <w:tblGrid>
        <w:gridCol w:w="1144"/>
        <w:gridCol w:w="7664"/>
      </w:tblGrid>
      <w:tr w:rsidR="004A77E2" w:rsidRPr="00E444A3" w:rsidTr="0019234A">
        <w:tc>
          <w:tcPr>
            <w:cnfStyle w:val="001000000000"/>
            <w:tcW w:w="1144" w:type="dxa"/>
          </w:tcPr>
          <w:p w:rsidR="004A77E2" w:rsidRDefault="004A77E2" w:rsidP="0019234A">
            <w:pPr>
              <w:spacing w:before="0" w:after="0"/>
            </w:pPr>
            <w:r w:rsidRPr="006F4DB6">
              <w:rPr>
                <w:bCs/>
                <w:sz w:val="96"/>
              </w:rPr>
              <w:sym w:font="Webdings" w:char="F0EA"/>
            </w:r>
          </w:p>
        </w:tc>
        <w:tc>
          <w:tcPr>
            <w:cnfStyle w:val="000100000000"/>
            <w:tcW w:w="7664" w:type="dxa"/>
          </w:tcPr>
          <w:p w:rsidR="004A77E2" w:rsidRPr="00E444A3" w:rsidRDefault="00E444A3" w:rsidP="00E444A3">
            <w:pPr>
              <w:rPr>
                <w:lang w:val="pl-PL"/>
              </w:rPr>
            </w:pPr>
            <w:r w:rsidRPr="00E444A3">
              <w:rPr>
                <w:b/>
                <w:lang w:val="pl-PL"/>
              </w:rPr>
              <w:t>OSTRZEŻENIE</w:t>
            </w:r>
            <w:r w:rsidR="004A77E2" w:rsidRPr="00E444A3">
              <w:rPr>
                <w:rStyle w:val="Pogrubienie"/>
                <w:lang w:val="pl-PL"/>
              </w:rPr>
              <w:t xml:space="preserve">: </w:t>
            </w:r>
            <w:r w:rsidRPr="00E444A3">
              <w:rPr>
                <w:rStyle w:val="Pogrubienie"/>
                <w:b w:val="0"/>
                <w:lang w:val="pl-PL"/>
              </w:rPr>
              <w:t>W przypadku urządzenia chłodzonego powietrzem n</w:t>
            </w:r>
            <w:r w:rsidRPr="00E444A3">
              <w:rPr>
                <w:lang w:val="pl-PL"/>
              </w:rPr>
              <w:t>ależy się upewnić, ze urządzenie jest instalowane w środowisku, w którym nie występuje pył przewodzący lub wywołujący korozję. Jeśli pył przewodzący lub wywołujący korozję występuje, to trzeba przedsięwziąć specjalne środki zapewniające ochronę. Należy skontaktować się z odpowiednim przedstawicielem firmy COMSYS</w:t>
            </w:r>
            <w:r w:rsidR="004A77E2" w:rsidRPr="00E444A3">
              <w:rPr>
                <w:lang w:val="pl-PL"/>
              </w:rPr>
              <w:t>.</w:t>
            </w:r>
          </w:p>
        </w:tc>
      </w:tr>
    </w:tbl>
    <w:p w:rsidR="00AE2029" w:rsidRPr="00E444A3" w:rsidRDefault="00E444A3" w:rsidP="004A77E2">
      <w:pPr>
        <w:pStyle w:val="Nagwek3"/>
        <w:rPr>
          <w:lang w:val="pl-PL"/>
        </w:rPr>
      </w:pPr>
      <w:bookmarkStart w:id="137" w:name="_Toc44533060"/>
      <w:bookmarkStart w:id="138" w:name="_Toc67395202"/>
      <w:r w:rsidRPr="00E444A3">
        <w:rPr>
          <w:lang w:val="pl-PL"/>
        </w:rPr>
        <w:t>Warunki fizyczne</w:t>
      </w:r>
      <w:bookmarkEnd w:id="137"/>
      <w:bookmarkEnd w:id="138"/>
    </w:p>
    <w:p w:rsidR="00AE2029" w:rsidRPr="00E444A3" w:rsidRDefault="00E444A3" w:rsidP="00AE2029">
      <w:pPr>
        <w:rPr>
          <w:lang w:val="pl-PL"/>
        </w:rPr>
      </w:pPr>
      <w:r w:rsidRPr="00E444A3">
        <w:rPr>
          <w:lang w:val="pl-PL"/>
        </w:rPr>
        <w:t xml:space="preserve">Aktywny filtr powinien być umieszczony w taki sposób, aby odstęp od ściany za filtrem wynosił co najmniej </w:t>
      </w:r>
      <w:r w:rsidR="00AE2029" w:rsidRPr="00E444A3">
        <w:rPr>
          <w:lang w:val="pl-PL"/>
        </w:rPr>
        <w:t>50</w:t>
      </w:r>
      <w:r w:rsidR="004A77E2" w:rsidRPr="00E444A3">
        <w:rPr>
          <w:lang w:val="pl-PL"/>
        </w:rPr>
        <w:t> </w:t>
      </w:r>
      <w:r w:rsidR="00AE2029" w:rsidRPr="00E444A3">
        <w:rPr>
          <w:lang w:val="pl-PL"/>
        </w:rPr>
        <w:t xml:space="preserve">mm /2”. </w:t>
      </w:r>
      <w:r w:rsidRPr="00E444A3">
        <w:rPr>
          <w:lang w:val="pl-PL"/>
        </w:rPr>
        <w:t xml:space="preserve">Nad daszkiem urządzenia powinna znajdować się wolna przestrzeń zapewniająca odstęp od sufitu równy co najmniej </w:t>
      </w:r>
      <w:r w:rsidR="00AE2029" w:rsidRPr="00E444A3">
        <w:rPr>
          <w:lang w:val="pl-PL"/>
        </w:rPr>
        <w:t>500</w:t>
      </w:r>
      <w:r w:rsidR="004A77E2" w:rsidRPr="00E444A3">
        <w:rPr>
          <w:lang w:val="pl-PL"/>
        </w:rPr>
        <w:t> </w:t>
      </w:r>
      <w:r w:rsidR="00AE2029" w:rsidRPr="00E444A3">
        <w:rPr>
          <w:lang w:val="pl-PL"/>
        </w:rPr>
        <w:t>mm / 20”</w:t>
      </w:r>
      <w:r w:rsidR="004A77E2" w:rsidRPr="00E444A3">
        <w:rPr>
          <w:lang w:val="pl-PL"/>
        </w:rPr>
        <w:t>.</w:t>
      </w:r>
    </w:p>
    <w:p w:rsidR="00776C43" w:rsidRPr="00773AFE" w:rsidRDefault="00E444A3" w:rsidP="00AE2029">
      <w:pPr>
        <w:rPr>
          <w:lang w:val="pl-PL"/>
        </w:rPr>
      </w:pPr>
      <w:r w:rsidRPr="00773AFE">
        <w:rPr>
          <w:lang w:val="pl-PL"/>
        </w:rPr>
        <w:lastRenderedPageBreak/>
        <w:t xml:space="preserve">Przed drzwiami </w:t>
      </w:r>
      <w:r w:rsidR="00773AFE" w:rsidRPr="00773AFE">
        <w:rPr>
          <w:lang w:val="pl-PL"/>
        </w:rPr>
        <w:t>powinna znajdować się pusta przestrzeń o rozmiarze nie mniejszym niż</w:t>
      </w:r>
      <w:r w:rsidR="00AE2029" w:rsidRPr="00773AFE">
        <w:rPr>
          <w:lang w:val="pl-PL"/>
        </w:rPr>
        <w:t xml:space="preserve"> 800</w:t>
      </w:r>
      <w:r w:rsidR="004A77E2" w:rsidRPr="00773AFE">
        <w:rPr>
          <w:lang w:val="pl-PL"/>
        </w:rPr>
        <w:t> </w:t>
      </w:r>
      <w:r w:rsidR="00AE2029" w:rsidRPr="00773AFE">
        <w:rPr>
          <w:lang w:val="pl-PL"/>
        </w:rPr>
        <w:t xml:space="preserve">mm / 32” </w:t>
      </w:r>
      <w:r w:rsidR="00773AFE" w:rsidRPr="00773AFE">
        <w:rPr>
          <w:lang w:val="pl-PL"/>
        </w:rPr>
        <w:t>w celu umożliwienia całkowitego otwarcia drzwi</w:t>
      </w:r>
      <w:r w:rsidR="00776C43" w:rsidRPr="00773AFE">
        <w:rPr>
          <w:lang w:val="pl-PL"/>
        </w:rPr>
        <w:t>.</w:t>
      </w:r>
    </w:p>
    <w:p w:rsidR="00AE2029" w:rsidRPr="00773AFE" w:rsidRDefault="00773AFE" w:rsidP="00AE2029">
      <w:pPr>
        <w:rPr>
          <w:lang w:val="pl-PL"/>
        </w:rPr>
      </w:pPr>
      <w:r w:rsidRPr="00773AFE">
        <w:rPr>
          <w:lang w:val="pl-PL"/>
        </w:rPr>
        <w:t>Ogólnie rz</w:t>
      </w:r>
      <w:r>
        <w:rPr>
          <w:lang w:val="pl-PL"/>
        </w:rPr>
        <w:t>e</w:t>
      </w:r>
      <w:r w:rsidRPr="00773AFE">
        <w:rPr>
          <w:lang w:val="pl-PL"/>
        </w:rPr>
        <w:t>cz biorąc</w:t>
      </w:r>
      <w:r w:rsidR="000D35AC" w:rsidRPr="00773AFE">
        <w:rPr>
          <w:lang w:val="pl-PL"/>
        </w:rPr>
        <w:t>,</w:t>
      </w:r>
      <w:r w:rsidR="00776C43" w:rsidRPr="00773AFE">
        <w:rPr>
          <w:lang w:val="pl-PL"/>
        </w:rPr>
        <w:t xml:space="preserve"> </w:t>
      </w:r>
      <w:r w:rsidRPr="00773AFE">
        <w:rPr>
          <w:lang w:val="pl-PL"/>
        </w:rPr>
        <w:t>lokalne przepisy mogą narzucać bardziej surowe wymagania</w:t>
      </w:r>
      <w:r w:rsidR="00776C43" w:rsidRPr="00773AFE">
        <w:rPr>
          <w:lang w:val="pl-PL"/>
        </w:rPr>
        <w:t>.</w:t>
      </w:r>
    </w:p>
    <w:p w:rsidR="00AE2029" w:rsidRPr="000C3419" w:rsidRDefault="000C3419" w:rsidP="004A77E2">
      <w:pPr>
        <w:pStyle w:val="Nagwek3"/>
        <w:rPr>
          <w:lang w:val="pl-PL"/>
        </w:rPr>
      </w:pPr>
      <w:bookmarkStart w:id="139" w:name="_Ref317852233"/>
      <w:bookmarkStart w:id="140" w:name="_Ref317852237"/>
      <w:bookmarkStart w:id="141" w:name="_Toc320281262"/>
      <w:bookmarkStart w:id="142" w:name="_Toc67395203"/>
      <w:r w:rsidRPr="000C3419">
        <w:rPr>
          <w:lang w:val="pl-PL"/>
        </w:rPr>
        <w:t>Wymagania dotyczące przepływu powietrza chłodzącego</w:t>
      </w:r>
      <w:bookmarkEnd w:id="139"/>
      <w:bookmarkEnd w:id="140"/>
      <w:bookmarkEnd w:id="141"/>
      <w:bookmarkEnd w:id="142"/>
    </w:p>
    <w:p w:rsidR="00AE2029" w:rsidRDefault="00773AFE" w:rsidP="00AE2029">
      <w:r w:rsidRPr="004E22B1">
        <w:rPr>
          <w:lang w:val="pl-PL"/>
        </w:rPr>
        <w:t xml:space="preserve">Wymagania związane z przepływem powietrza chłodzącego zależą od </w:t>
      </w:r>
      <w:r>
        <w:rPr>
          <w:lang w:val="pl-PL"/>
        </w:rPr>
        <w:t xml:space="preserve">ilości procesorów mocy znajdujących się w aktywnym filtrze,  </w:t>
      </w:r>
      <w:r w:rsidRPr="004E22B1">
        <w:rPr>
          <w:lang w:val="pl-PL"/>
        </w:rPr>
        <w:t>warunków pracy oraz cykli obciążenia. W poniższej tabeli podano maksymalny wymagany</w:t>
      </w:r>
      <w:r>
        <w:rPr>
          <w:lang w:val="pl-PL"/>
        </w:rPr>
        <w:t xml:space="preserve"> przepływ powietrza dla każdego typu szafy</w:t>
      </w:r>
      <w:r w:rsidRPr="004E22B1">
        <w:rPr>
          <w:lang w:val="pl-PL"/>
        </w:rPr>
        <w:t xml:space="preserve"> ADF P</w:t>
      </w:r>
      <w:r>
        <w:rPr>
          <w:lang w:val="pl-PL"/>
        </w:rPr>
        <w:t>3</w:t>
      </w:r>
      <w:r w:rsidRPr="004E22B1">
        <w:rPr>
          <w:lang w:val="pl-PL"/>
        </w:rPr>
        <w:t>00:</w:t>
      </w:r>
    </w:p>
    <w:p w:rsidR="004A77E2" w:rsidRPr="00773AFE" w:rsidRDefault="004A77E2" w:rsidP="004A77E2">
      <w:pPr>
        <w:pStyle w:val="Legenda"/>
        <w:keepNext/>
        <w:rPr>
          <w:lang w:val="pl-PL"/>
        </w:rPr>
      </w:pPr>
      <w:bookmarkStart w:id="143" w:name="_Toc320281349"/>
      <w:bookmarkStart w:id="144" w:name="_Toc67395345"/>
      <w:r w:rsidRPr="00773AFE">
        <w:rPr>
          <w:lang w:val="pl-PL"/>
        </w:rPr>
        <w:t>Tab</w:t>
      </w:r>
      <w:r w:rsidR="00773AFE" w:rsidRPr="00773AFE">
        <w:rPr>
          <w:lang w:val="pl-PL"/>
        </w:rPr>
        <w:t>e</w:t>
      </w:r>
      <w:r w:rsidRPr="00773AFE">
        <w:rPr>
          <w:lang w:val="pl-PL"/>
        </w:rPr>
        <w:t>l</w:t>
      </w:r>
      <w:r w:rsidR="00773AFE" w:rsidRPr="00773AFE">
        <w:rPr>
          <w:lang w:val="pl-PL"/>
        </w:rPr>
        <w:t>a</w:t>
      </w:r>
      <w:r w:rsidRPr="00773AFE">
        <w:rPr>
          <w:lang w:val="pl-PL"/>
        </w:rPr>
        <w:t xml:space="preserve"> </w:t>
      </w:r>
      <w:r w:rsidR="008C0D23" w:rsidRPr="00773AFE">
        <w:rPr>
          <w:lang w:val="pl-PL"/>
        </w:rPr>
        <w:fldChar w:fldCharType="begin"/>
      </w:r>
      <w:r w:rsidR="00B51383" w:rsidRPr="00773AFE">
        <w:rPr>
          <w:lang w:val="pl-PL"/>
        </w:rPr>
        <w:instrText xml:space="preserve"> SEQ Table \* ARABIC </w:instrText>
      </w:r>
      <w:r w:rsidR="008C0D23" w:rsidRPr="00773AFE">
        <w:rPr>
          <w:lang w:val="pl-PL"/>
        </w:rPr>
        <w:fldChar w:fldCharType="separate"/>
      </w:r>
      <w:r w:rsidR="0044598E" w:rsidRPr="00773AFE">
        <w:rPr>
          <w:noProof/>
          <w:lang w:val="pl-PL"/>
        </w:rPr>
        <w:t>11</w:t>
      </w:r>
      <w:r w:rsidR="008C0D23" w:rsidRPr="00773AFE">
        <w:rPr>
          <w:lang w:val="pl-PL"/>
        </w:rPr>
        <w:fldChar w:fldCharType="end"/>
      </w:r>
      <w:r w:rsidRPr="00773AFE">
        <w:rPr>
          <w:lang w:val="pl-PL"/>
        </w:rPr>
        <w:t xml:space="preserve">: </w:t>
      </w:r>
      <w:bookmarkEnd w:id="143"/>
      <w:r w:rsidR="00773AFE" w:rsidRPr="00773AFE">
        <w:rPr>
          <w:lang w:val="pl-PL"/>
        </w:rPr>
        <w:t>Minimalne wymagania dotyczące przepływu powietrza</w:t>
      </w:r>
      <w:bookmarkEnd w:id="144"/>
    </w:p>
    <w:tbl>
      <w:tblPr>
        <w:tblStyle w:val="Tabela-Siatka"/>
        <w:tblW w:w="0" w:type="auto"/>
        <w:tblLook w:val="04A0"/>
      </w:tblPr>
      <w:tblGrid>
        <w:gridCol w:w="3090"/>
        <w:gridCol w:w="3119"/>
        <w:gridCol w:w="2795"/>
      </w:tblGrid>
      <w:tr w:rsidR="00773AFE" w:rsidTr="00773AFE">
        <w:trPr>
          <w:cnfStyle w:val="100000000000"/>
        </w:trPr>
        <w:tc>
          <w:tcPr>
            <w:tcW w:w="3090" w:type="dxa"/>
            <w:vAlign w:val="top"/>
          </w:tcPr>
          <w:p w:rsidR="00773AFE" w:rsidRPr="004E22B1" w:rsidRDefault="00773AFE" w:rsidP="002E5601">
            <w:pPr>
              <w:keepNext/>
              <w:spacing w:before="100" w:after="100"/>
              <w:rPr>
                <w:lang w:val="pl-PL"/>
              </w:rPr>
            </w:pPr>
            <w:r w:rsidRPr="004E22B1">
              <w:rPr>
                <w:lang w:val="pl-PL"/>
              </w:rPr>
              <w:t>Model</w:t>
            </w:r>
          </w:p>
        </w:tc>
        <w:tc>
          <w:tcPr>
            <w:tcW w:w="3119" w:type="dxa"/>
            <w:vAlign w:val="top"/>
          </w:tcPr>
          <w:p w:rsidR="00773AFE" w:rsidRPr="004E22B1" w:rsidRDefault="00773AFE" w:rsidP="002E5601">
            <w:pPr>
              <w:keepNext/>
              <w:spacing w:before="100" w:after="100"/>
              <w:rPr>
                <w:lang w:val="pl-PL"/>
              </w:rPr>
            </w:pPr>
            <w:r w:rsidRPr="004E22B1">
              <w:rPr>
                <w:lang w:val="pl-PL"/>
              </w:rPr>
              <w:t>Maksymalny przepływ powietrza</w:t>
            </w:r>
          </w:p>
        </w:tc>
        <w:tc>
          <w:tcPr>
            <w:tcW w:w="2795" w:type="dxa"/>
            <w:vAlign w:val="top"/>
          </w:tcPr>
          <w:p w:rsidR="00773AFE" w:rsidRPr="004E22B1" w:rsidRDefault="00773AFE" w:rsidP="002E5601">
            <w:pPr>
              <w:keepNext/>
              <w:spacing w:before="100" w:after="100"/>
              <w:rPr>
                <w:lang w:val="pl-PL"/>
              </w:rPr>
            </w:pPr>
            <w:r w:rsidRPr="004E22B1">
              <w:rPr>
                <w:lang w:val="pl-PL"/>
              </w:rPr>
              <w:t>Maksymalne straty</w:t>
            </w:r>
          </w:p>
        </w:tc>
      </w:tr>
      <w:tr w:rsidR="004A77E2" w:rsidTr="00773AFE">
        <w:tc>
          <w:tcPr>
            <w:tcW w:w="3090" w:type="dxa"/>
            <w:vAlign w:val="top"/>
          </w:tcPr>
          <w:p w:rsidR="004A77E2" w:rsidRPr="002D5A62" w:rsidRDefault="004A77E2" w:rsidP="00F52B90">
            <w:r w:rsidRPr="002D5A62">
              <w:t>AD</w:t>
            </w:r>
            <w:r w:rsidR="0020503F">
              <w:t>F</w:t>
            </w:r>
            <w:r>
              <w:t> </w:t>
            </w:r>
            <w:r w:rsidRPr="002D5A62">
              <w:t>P300-1</w:t>
            </w:r>
            <w:r w:rsidR="00E3331F">
              <w:t>2</w:t>
            </w:r>
            <w:r w:rsidRPr="002D5A62">
              <w:t>0/480</w:t>
            </w:r>
          </w:p>
        </w:tc>
        <w:tc>
          <w:tcPr>
            <w:tcW w:w="3119" w:type="dxa"/>
            <w:vAlign w:val="top"/>
          </w:tcPr>
          <w:p w:rsidR="004A77E2" w:rsidRPr="002D5A62" w:rsidRDefault="004A77E2" w:rsidP="000C3419">
            <w:r w:rsidRPr="002D5A62">
              <w:t>600</w:t>
            </w:r>
            <w:r>
              <w:t> </w:t>
            </w:r>
            <w:r w:rsidRPr="002D5A62">
              <w:t>m</w:t>
            </w:r>
            <w:r w:rsidRPr="004A77E2">
              <w:rPr>
                <w:vertAlign w:val="superscript"/>
              </w:rPr>
              <w:t>3</w:t>
            </w:r>
            <w:r w:rsidRPr="000C3419">
              <w:rPr>
                <w:lang w:val="pl-PL"/>
              </w:rPr>
              <w:t>/</w:t>
            </w:r>
            <w:r w:rsidR="000C3419" w:rsidRPr="000C3419">
              <w:rPr>
                <w:lang w:val="pl-PL"/>
              </w:rPr>
              <w:t>godz.</w:t>
            </w:r>
          </w:p>
        </w:tc>
        <w:tc>
          <w:tcPr>
            <w:tcW w:w="2795" w:type="dxa"/>
            <w:vAlign w:val="top"/>
          </w:tcPr>
          <w:p w:rsidR="004A77E2" w:rsidRPr="002D5A62" w:rsidRDefault="00F52B90" w:rsidP="004A77E2">
            <w:r>
              <w:t>&lt; 2725 W</w:t>
            </w:r>
          </w:p>
        </w:tc>
      </w:tr>
      <w:tr w:rsidR="00F52B90" w:rsidTr="00773AFE">
        <w:tc>
          <w:tcPr>
            <w:tcW w:w="3090" w:type="dxa"/>
            <w:vAlign w:val="top"/>
          </w:tcPr>
          <w:p w:rsidR="00F52B90" w:rsidRPr="002D5A62" w:rsidRDefault="00F52B90" w:rsidP="00F52B90">
            <w:r w:rsidRPr="002D5A62">
              <w:t>AD</w:t>
            </w:r>
            <w:r>
              <w:t>F P300-24</w:t>
            </w:r>
            <w:r w:rsidRPr="002D5A62">
              <w:t>0/480</w:t>
            </w:r>
          </w:p>
        </w:tc>
        <w:tc>
          <w:tcPr>
            <w:tcW w:w="3119" w:type="dxa"/>
            <w:vAlign w:val="top"/>
          </w:tcPr>
          <w:p w:rsidR="00F52B90" w:rsidRPr="002D5A62" w:rsidRDefault="00F52B90" w:rsidP="000C3419">
            <w:r w:rsidRPr="002D5A62">
              <w:t>1200</w:t>
            </w:r>
            <w:r>
              <w:t> </w:t>
            </w:r>
            <w:r w:rsidRPr="002D5A62">
              <w:t>m</w:t>
            </w:r>
            <w:r w:rsidRPr="004A77E2">
              <w:rPr>
                <w:vertAlign w:val="superscript"/>
              </w:rPr>
              <w:t>3</w:t>
            </w:r>
            <w:r w:rsidRPr="000C3419">
              <w:rPr>
                <w:lang w:val="pl-PL"/>
              </w:rPr>
              <w:t>/</w:t>
            </w:r>
            <w:r w:rsidR="000C3419" w:rsidRPr="000C3419">
              <w:rPr>
                <w:lang w:val="pl-PL"/>
              </w:rPr>
              <w:t>godz.</w:t>
            </w:r>
          </w:p>
        </w:tc>
        <w:tc>
          <w:tcPr>
            <w:tcW w:w="2795" w:type="dxa"/>
            <w:vAlign w:val="top"/>
          </w:tcPr>
          <w:p w:rsidR="00F52B90" w:rsidRPr="002D5A62" w:rsidRDefault="00F52B90" w:rsidP="00F52B90">
            <w:r>
              <w:t>&lt; 5325 W</w:t>
            </w:r>
          </w:p>
        </w:tc>
      </w:tr>
      <w:tr w:rsidR="00F52B90" w:rsidTr="00773AFE">
        <w:tc>
          <w:tcPr>
            <w:tcW w:w="3090" w:type="dxa"/>
            <w:vAlign w:val="top"/>
          </w:tcPr>
          <w:p w:rsidR="00F52B90" w:rsidRPr="002D5A62" w:rsidRDefault="00F52B90" w:rsidP="00F52B90">
            <w:r w:rsidRPr="002D5A62">
              <w:t>AD</w:t>
            </w:r>
            <w:r>
              <w:t>F P300-36</w:t>
            </w:r>
            <w:r w:rsidRPr="002D5A62">
              <w:t>0/480</w:t>
            </w:r>
          </w:p>
        </w:tc>
        <w:tc>
          <w:tcPr>
            <w:tcW w:w="3119" w:type="dxa"/>
            <w:vAlign w:val="top"/>
          </w:tcPr>
          <w:p w:rsidR="00F52B90" w:rsidRPr="002D5A62" w:rsidRDefault="00F52B90" w:rsidP="000C3419">
            <w:r w:rsidRPr="002D5A62">
              <w:t>1800</w:t>
            </w:r>
            <w:r>
              <w:t> </w:t>
            </w:r>
            <w:r w:rsidRPr="002D5A62">
              <w:t>m</w:t>
            </w:r>
            <w:r w:rsidRPr="004A77E2">
              <w:rPr>
                <w:vertAlign w:val="superscript"/>
              </w:rPr>
              <w:t>3</w:t>
            </w:r>
            <w:r w:rsidRPr="000C3419">
              <w:rPr>
                <w:lang w:val="pl-PL"/>
              </w:rPr>
              <w:t>/</w:t>
            </w:r>
            <w:r w:rsidR="000C3419" w:rsidRPr="000C3419">
              <w:rPr>
                <w:lang w:val="pl-PL"/>
              </w:rPr>
              <w:t>godz.</w:t>
            </w:r>
          </w:p>
        </w:tc>
        <w:tc>
          <w:tcPr>
            <w:tcW w:w="2795" w:type="dxa"/>
            <w:vAlign w:val="top"/>
          </w:tcPr>
          <w:p w:rsidR="00F52B90" w:rsidRPr="002D5A62" w:rsidRDefault="00F52B90" w:rsidP="00F52B90">
            <w:r>
              <w:t>&lt; 7925 W</w:t>
            </w:r>
          </w:p>
        </w:tc>
      </w:tr>
      <w:tr w:rsidR="00F52B90" w:rsidTr="00773AFE">
        <w:tc>
          <w:tcPr>
            <w:tcW w:w="3090" w:type="dxa"/>
            <w:vAlign w:val="top"/>
          </w:tcPr>
          <w:p w:rsidR="00F52B90" w:rsidRPr="002D5A62" w:rsidRDefault="00F52B90" w:rsidP="00F52B90">
            <w:r>
              <w:t>ADF P300-110/480-UL</w:t>
            </w:r>
          </w:p>
        </w:tc>
        <w:tc>
          <w:tcPr>
            <w:tcW w:w="3119" w:type="dxa"/>
            <w:vAlign w:val="top"/>
          </w:tcPr>
          <w:p w:rsidR="00F52B90" w:rsidRPr="002D5A62" w:rsidRDefault="00F52B90" w:rsidP="00F52B90">
            <w:r w:rsidRPr="002D5A62">
              <w:t>600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2480 W</w:t>
            </w:r>
          </w:p>
        </w:tc>
      </w:tr>
      <w:tr w:rsidR="00F52B90" w:rsidTr="00773AFE">
        <w:tc>
          <w:tcPr>
            <w:tcW w:w="3090" w:type="dxa"/>
            <w:vAlign w:val="top"/>
          </w:tcPr>
          <w:p w:rsidR="00F52B90" w:rsidRPr="002D5A62" w:rsidRDefault="00F52B90" w:rsidP="00F52B90">
            <w:r>
              <w:t>ADF P300-240/480-UL</w:t>
            </w:r>
          </w:p>
        </w:tc>
        <w:tc>
          <w:tcPr>
            <w:tcW w:w="3119" w:type="dxa"/>
            <w:vAlign w:val="top"/>
          </w:tcPr>
          <w:p w:rsidR="00F52B90" w:rsidRPr="002D5A62" w:rsidRDefault="00F52B90" w:rsidP="00F52B90">
            <w:r w:rsidRPr="002D5A62">
              <w:t>1200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4835 W</w:t>
            </w:r>
          </w:p>
        </w:tc>
      </w:tr>
      <w:tr w:rsidR="00F52B90" w:rsidTr="00773AFE">
        <w:tc>
          <w:tcPr>
            <w:tcW w:w="3090" w:type="dxa"/>
            <w:vAlign w:val="top"/>
          </w:tcPr>
          <w:p w:rsidR="00F52B90" w:rsidRPr="002D5A62" w:rsidRDefault="00F52B90" w:rsidP="00F52B90">
            <w:r>
              <w:t>ADF P300-330/480-UL</w:t>
            </w:r>
          </w:p>
        </w:tc>
        <w:tc>
          <w:tcPr>
            <w:tcW w:w="3119" w:type="dxa"/>
            <w:vAlign w:val="top"/>
          </w:tcPr>
          <w:p w:rsidR="00F52B90" w:rsidRPr="002D5A62" w:rsidRDefault="00F52B90" w:rsidP="00F52B90">
            <w:r w:rsidRPr="002D5A62">
              <w:t>1800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7190 W</w:t>
            </w:r>
          </w:p>
        </w:tc>
      </w:tr>
      <w:tr w:rsidR="00F52B90" w:rsidTr="00773AFE">
        <w:tc>
          <w:tcPr>
            <w:tcW w:w="3090" w:type="dxa"/>
            <w:vAlign w:val="top"/>
          </w:tcPr>
          <w:p w:rsidR="00F52B90" w:rsidRPr="002D5A62" w:rsidRDefault="00F52B90" w:rsidP="00F52B90">
            <w:r w:rsidRPr="002D5A62">
              <w:t>AD</w:t>
            </w:r>
            <w:r>
              <w:t>F </w:t>
            </w:r>
            <w:r w:rsidRPr="002D5A62">
              <w:t>P300-</w:t>
            </w:r>
            <w:r>
              <w:t>9</w:t>
            </w:r>
            <w:r w:rsidRPr="002D5A62">
              <w:t>0/690</w:t>
            </w:r>
          </w:p>
        </w:tc>
        <w:tc>
          <w:tcPr>
            <w:tcW w:w="3119" w:type="dxa"/>
            <w:vAlign w:val="top"/>
          </w:tcPr>
          <w:p w:rsidR="00F52B90" w:rsidRPr="002D5A62" w:rsidRDefault="00F52B90" w:rsidP="00F52B90">
            <w:r w:rsidRPr="002D5A62">
              <w:t>600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2969 W</w:t>
            </w:r>
          </w:p>
        </w:tc>
      </w:tr>
      <w:tr w:rsidR="00F52B90" w:rsidTr="00773AFE">
        <w:tc>
          <w:tcPr>
            <w:tcW w:w="3090" w:type="dxa"/>
            <w:vAlign w:val="top"/>
          </w:tcPr>
          <w:p w:rsidR="00F52B90" w:rsidRPr="002D5A62" w:rsidRDefault="00F52B90" w:rsidP="00F52B90">
            <w:r w:rsidRPr="002D5A62">
              <w:t>AD</w:t>
            </w:r>
            <w:r>
              <w:t xml:space="preserve">F </w:t>
            </w:r>
            <w:r w:rsidRPr="002D5A62">
              <w:t>P300-</w:t>
            </w:r>
            <w:r>
              <w:t>18</w:t>
            </w:r>
            <w:r w:rsidRPr="002D5A62">
              <w:t>0/690</w:t>
            </w:r>
          </w:p>
        </w:tc>
        <w:tc>
          <w:tcPr>
            <w:tcW w:w="3119" w:type="dxa"/>
            <w:vAlign w:val="top"/>
          </w:tcPr>
          <w:p w:rsidR="00F52B90" w:rsidRPr="002D5A62" w:rsidRDefault="00F52B90" w:rsidP="00F52B90">
            <w:r w:rsidRPr="002D5A62">
              <w:t>1200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5813 W</w:t>
            </w:r>
          </w:p>
        </w:tc>
      </w:tr>
      <w:tr w:rsidR="00F52B90" w:rsidTr="00773AFE">
        <w:tc>
          <w:tcPr>
            <w:tcW w:w="3090" w:type="dxa"/>
            <w:vAlign w:val="top"/>
          </w:tcPr>
          <w:p w:rsidR="00F52B90" w:rsidRPr="002D5A62" w:rsidRDefault="00F52B90" w:rsidP="00F52B90">
            <w:r w:rsidRPr="002D5A62">
              <w:t>AD</w:t>
            </w:r>
            <w:r>
              <w:t>F </w:t>
            </w:r>
            <w:r w:rsidRPr="002D5A62">
              <w:t>P300-</w:t>
            </w:r>
            <w:r>
              <w:t>27</w:t>
            </w:r>
            <w:r w:rsidRPr="002D5A62">
              <w:t>0/690</w:t>
            </w:r>
          </w:p>
        </w:tc>
        <w:tc>
          <w:tcPr>
            <w:tcW w:w="3119" w:type="dxa"/>
            <w:vAlign w:val="top"/>
          </w:tcPr>
          <w:p w:rsidR="00F52B90" w:rsidRPr="002D5A62" w:rsidRDefault="00F52B90" w:rsidP="00F52B90">
            <w:r w:rsidRPr="002D5A62">
              <w:t>1800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8657 W</w:t>
            </w:r>
          </w:p>
        </w:tc>
      </w:tr>
      <w:tr w:rsidR="00F52B90" w:rsidTr="00773AFE">
        <w:tc>
          <w:tcPr>
            <w:tcW w:w="3090" w:type="dxa"/>
            <w:vAlign w:val="top"/>
          </w:tcPr>
          <w:p w:rsidR="00F52B90" w:rsidRPr="002D5A62" w:rsidRDefault="00F52B90" w:rsidP="00F52B90">
            <w:r w:rsidRPr="002D5A62">
              <w:t>AD</w:t>
            </w:r>
            <w:r>
              <w:t>F </w:t>
            </w:r>
            <w:r w:rsidRPr="002D5A62">
              <w:t>P300-</w:t>
            </w:r>
            <w:r>
              <w:t>90/60</w:t>
            </w:r>
            <w:r w:rsidRPr="002D5A62">
              <w:t>0</w:t>
            </w:r>
            <w:r>
              <w:t>-UL</w:t>
            </w:r>
          </w:p>
        </w:tc>
        <w:tc>
          <w:tcPr>
            <w:tcW w:w="3119" w:type="dxa"/>
            <w:vAlign w:val="top"/>
          </w:tcPr>
          <w:p w:rsidR="00F52B90" w:rsidRPr="002D5A62" w:rsidRDefault="00F52B90" w:rsidP="00F52B90">
            <w:r w:rsidRPr="002D5A62">
              <w:t>600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2836 W</w:t>
            </w:r>
          </w:p>
        </w:tc>
      </w:tr>
      <w:tr w:rsidR="00F52B90" w:rsidTr="00773AFE">
        <w:tc>
          <w:tcPr>
            <w:tcW w:w="3090" w:type="dxa"/>
            <w:vAlign w:val="top"/>
          </w:tcPr>
          <w:p w:rsidR="00F52B90" w:rsidRPr="002D5A62" w:rsidRDefault="00F52B90" w:rsidP="00F52B90">
            <w:r w:rsidRPr="002D5A62">
              <w:t>AD</w:t>
            </w:r>
            <w:r>
              <w:t>F </w:t>
            </w:r>
            <w:r w:rsidRPr="002D5A62">
              <w:t>P300-</w:t>
            </w:r>
            <w:r>
              <w:t>180/60</w:t>
            </w:r>
            <w:r w:rsidRPr="002D5A62">
              <w:t>0</w:t>
            </w:r>
            <w:r>
              <w:t>-UL</w:t>
            </w:r>
          </w:p>
        </w:tc>
        <w:tc>
          <w:tcPr>
            <w:tcW w:w="3119" w:type="dxa"/>
            <w:vAlign w:val="top"/>
          </w:tcPr>
          <w:p w:rsidR="00F52B90" w:rsidRPr="002D5A62" w:rsidRDefault="00F52B90" w:rsidP="00F52B90">
            <w:r w:rsidRPr="002D5A62">
              <w:t>1200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5547 W</w:t>
            </w:r>
          </w:p>
        </w:tc>
      </w:tr>
      <w:tr w:rsidR="00F52B90" w:rsidTr="00773AFE">
        <w:tc>
          <w:tcPr>
            <w:tcW w:w="3090" w:type="dxa"/>
            <w:vAlign w:val="top"/>
          </w:tcPr>
          <w:p w:rsidR="00F52B90" w:rsidRPr="002D5A62" w:rsidRDefault="00F52B90" w:rsidP="00F52B90">
            <w:r w:rsidRPr="002D5A62">
              <w:t>AD</w:t>
            </w:r>
            <w:r>
              <w:t>F </w:t>
            </w:r>
            <w:r w:rsidRPr="002D5A62">
              <w:t>P300-</w:t>
            </w:r>
            <w:r>
              <w:t>270/60</w:t>
            </w:r>
            <w:r w:rsidRPr="002D5A62">
              <w:t>0</w:t>
            </w:r>
            <w:r>
              <w:t>-UL</w:t>
            </w:r>
          </w:p>
        </w:tc>
        <w:tc>
          <w:tcPr>
            <w:tcW w:w="3119" w:type="dxa"/>
            <w:vAlign w:val="top"/>
          </w:tcPr>
          <w:p w:rsidR="00F52B90" w:rsidRPr="002D5A62" w:rsidRDefault="00F52B90" w:rsidP="00F52B90">
            <w:r w:rsidRPr="002D5A62">
              <w:t>1800</w:t>
            </w:r>
            <w:r>
              <w:t> </w:t>
            </w:r>
            <w:r w:rsidRPr="002D5A62">
              <w:t>m</w:t>
            </w:r>
            <w:r w:rsidRPr="004A77E2">
              <w:rPr>
                <w:vertAlign w:val="superscript"/>
              </w:rPr>
              <w:t>3</w:t>
            </w:r>
            <w:r w:rsidR="000C3419" w:rsidRPr="000C3419">
              <w:rPr>
                <w:lang w:val="pl-PL"/>
              </w:rPr>
              <w:t>/godz.</w:t>
            </w:r>
          </w:p>
        </w:tc>
        <w:tc>
          <w:tcPr>
            <w:tcW w:w="2795" w:type="dxa"/>
            <w:vAlign w:val="top"/>
          </w:tcPr>
          <w:p w:rsidR="00F52B90" w:rsidRPr="002D5A62" w:rsidRDefault="00F52B90" w:rsidP="00F52B90">
            <w:r>
              <w:t>&lt; 8258 W</w:t>
            </w:r>
          </w:p>
        </w:tc>
      </w:tr>
    </w:tbl>
    <w:p w:rsidR="00AE2029" w:rsidRDefault="009E2592" w:rsidP="00AE2029">
      <w:r w:rsidRPr="00736D75">
        <w:rPr>
          <w:lang w:val="pl-PL"/>
        </w:rPr>
        <w:t>Kluczowe znaczenie ma to, aby aktywny filtr mógł wykorzyst</w:t>
      </w:r>
      <w:r w:rsidR="000C3419">
        <w:rPr>
          <w:lang w:val="pl-PL"/>
        </w:rPr>
        <w:t>yw</w:t>
      </w:r>
      <w:r w:rsidRPr="00736D75">
        <w:rPr>
          <w:lang w:val="pl-PL"/>
        </w:rPr>
        <w:t>ać potrzebny przepływ powietrza podczas maksymalnych warunków pracy. W żadnych warunkach temperatura powietrza chłodzącego nie może przekraczać</w:t>
      </w:r>
      <w:r w:rsidR="00AE2029">
        <w:t xml:space="preserve"> </w:t>
      </w:r>
      <w:r w:rsidR="000D1CCC">
        <w:t>50</w:t>
      </w:r>
      <w:r w:rsidR="004A77E2">
        <w:t> </w:t>
      </w:r>
      <w:r w:rsidR="00AE2029">
        <w:t>°C / 1</w:t>
      </w:r>
      <w:r w:rsidR="000D1CCC">
        <w:t>22</w:t>
      </w:r>
      <w:r w:rsidR="004A77E2">
        <w:t> </w:t>
      </w:r>
      <w:r w:rsidR="00AE2029">
        <w:t>°F.</w:t>
      </w:r>
      <w:r>
        <w:t xml:space="preserve"> </w:t>
      </w:r>
    </w:p>
    <w:tbl>
      <w:tblPr>
        <w:tblStyle w:val="Formatvorlage1"/>
        <w:tblW w:w="0" w:type="auto"/>
        <w:tblLook w:val="01E0"/>
      </w:tblPr>
      <w:tblGrid>
        <w:gridCol w:w="1144"/>
        <w:gridCol w:w="7664"/>
      </w:tblGrid>
      <w:tr w:rsidR="00C72E75" w:rsidTr="008575CF">
        <w:tc>
          <w:tcPr>
            <w:cnfStyle w:val="001000000000"/>
            <w:tcW w:w="1144" w:type="dxa"/>
          </w:tcPr>
          <w:p w:rsidR="00C72E75" w:rsidRDefault="00C72E75" w:rsidP="008575CF">
            <w:pPr>
              <w:spacing w:before="0" w:after="0"/>
            </w:pPr>
            <w:r w:rsidRPr="006F4DB6">
              <w:rPr>
                <w:bCs/>
                <w:sz w:val="96"/>
              </w:rPr>
              <w:sym w:font="Webdings" w:char="F0EA"/>
            </w:r>
          </w:p>
        </w:tc>
        <w:tc>
          <w:tcPr>
            <w:cnfStyle w:val="000100000000"/>
            <w:tcW w:w="7664" w:type="dxa"/>
          </w:tcPr>
          <w:p w:rsidR="00C72E75" w:rsidRDefault="009E2592" w:rsidP="00C72E75">
            <w:r w:rsidRPr="00736D75">
              <w:rPr>
                <w:b/>
                <w:lang w:val="pl-PL"/>
              </w:rPr>
              <w:t>OSTRZEŻENIE</w:t>
            </w:r>
            <w:r w:rsidR="00C72E75" w:rsidRPr="00266E72">
              <w:rPr>
                <w:rStyle w:val="Pogrubienie"/>
              </w:rPr>
              <w:t xml:space="preserve">: </w:t>
            </w:r>
            <w:r w:rsidRPr="00736D75">
              <w:rPr>
                <w:lang w:val="pl-PL"/>
              </w:rPr>
              <w:t>Należy się upewnić, że zawsze, w każdych warunkach, temperatura otoczenia będzie niższa od</w:t>
            </w:r>
            <w:r w:rsidR="00C72E75">
              <w:t xml:space="preserve"> </w:t>
            </w:r>
            <w:r w:rsidR="000D1CCC">
              <w:t>5</w:t>
            </w:r>
            <w:r w:rsidR="00C72E75">
              <w:t>0 °C / 1</w:t>
            </w:r>
            <w:r w:rsidR="000D1CCC">
              <w:t>22</w:t>
            </w:r>
            <w:r w:rsidR="00C72E75">
              <w:t> °F.</w:t>
            </w:r>
          </w:p>
          <w:p w:rsidR="00C72E75" w:rsidRDefault="000C3419" w:rsidP="00C72E75">
            <w:r>
              <w:rPr>
                <w:lang w:val="pl-PL"/>
              </w:rPr>
              <w:t>Koniecznie n</w:t>
            </w:r>
            <w:r w:rsidR="009E2592" w:rsidRPr="00736D75">
              <w:rPr>
                <w:lang w:val="pl-PL"/>
              </w:rPr>
              <w:t>ależy</w:t>
            </w:r>
            <w:r w:rsidR="009E2592">
              <w:rPr>
                <w:lang w:val="pl-PL"/>
              </w:rPr>
              <w:t xml:space="preserve"> zadbać</w:t>
            </w:r>
            <w:r>
              <w:rPr>
                <w:lang w:val="pl-PL"/>
              </w:rPr>
              <w:t xml:space="preserve"> o to</w:t>
            </w:r>
            <w:r w:rsidR="009E2592" w:rsidRPr="00736D75">
              <w:rPr>
                <w:lang w:val="pl-PL"/>
              </w:rPr>
              <w:t xml:space="preserve">, </w:t>
            </w:r>
            <w:r w:rsidR="009E2592">
              <w:rPr>
                <w:lang w:val="pl-PL"/>
              </w:rPr>
              <w:t xml:space="preserve">aby </w:t>
            </w:r>
            <w:r w:rsidR="009E2592" w:rsidRPr="00736D75">
              <w:rPr>
                <w:lang w:val="pl-PL"/>
              </w:rPr>
              <w:t>powietrze wprowadzane do urządzenia nie zawiera</w:t>
            </w:r>
            <w:r w:rsidR="009E2592">
              <w:rPr>
                <w:lang w:val="pl-PL"/>
              </w:rPr>
              <w:t>ło</w:t>
            </w:r>
            <w:r w:rsidR="009E2592" w:rsidRPr="00736D75">
              <w:rPr>
                <w:lang w:val="pl-PL"/>
              </w:rPr>
              <w:t xml:space="preserve"> jakichkolwiek gazów przewodzących lub powodujących korozję. </w:t>
            </w:r>
            <w:r w:rsidR="009E2592">
              <w:rPr>
                <w:lang w:val="pl-PL"/>
              </w:rPr>
              <w:t>Zapewnić</w:t>
            </w:r>
            <w:r w:rsidR="009E2592" w:rsidRPr="00736D75">
              <w:rPr>
                <w:lang w:val="pl-PL"/>
              </w:rPr>
              <w:t xml:space="preserve"> przestrzegan</w:t>
            </w:r>
            <w:r w:rsidR="009E2592">
              <w:rPr>
                <w:lang w:val="pl-PL"/>
              </w:rPr>
              <w:t>i</w:t>
            </w:r>
            <w:r w:rsidR="009E2592" w:rsidRPr="00736D75">
              <w:rPr>
                <w:lang w:val="pl-PL"/>
              </w:rPr>
              <w:t>e zalece</w:t>
            </w:r>
            <w:r w:rsidR="009E2592">
              <w:rPr>
                <w:lang w:val="pl-PL"/>
              </w:rPr>
              <w:t>ń</w:t>
            </w:r>
            <w:r w:rsidR="009E2592" w:rsidRPr="00736D75">
              <w:rPr>
                <w:lang w:val="pl-PL"/>
              </w:rPr>
              <w:t xml:space="preserve"> dotycząc</w:t>
            </w:r>
            <w:r w:rsidR="009E2592">
              <w:rPr>
                <w:lang w:val="pl-PL"/>
              </w:rPr>
              <w:t>ych</w:t>
            </w:r>
            <w:r w:rsidR="009E2592" w:rsidRPr="00736D75">
              <w:rPr>
                <w:lang w:val="pl-PL"/>
              </w:rPr>
              <w:t xml:space="preserve"> fizycznego montażu, oraz </w:t>
            </w:r>
            <w:r>
              <w:rPr>
                <w:lang w:val="pl-PL"/>
              </w:rPr>
              <w:t>spowodować aby nie było</w:t>
            </w:r>
            <w:r w:rsidR="009E2592">
              <w:rPr>
                <w:lang w:val="pl-PL"/>
              </w:rPr>
              <w:t xml:space="preserve"> przeszkód</w:t>
            </w:r>
            <w:r w:rsidR="009E2592" w:rsidRPr="00736D75">
              <w:rPr>
                <w:lang w:val="pl-PL"/>
              </w:rPr>
              <w:t xml:space="preserve"> obniżając</w:t>
            </w:r>
            <w:r w:rsidR="009E2592">
              <w:rPr>
                <w:lang w:val="pl-PL"/>
              </w:rPr>
              <w:t>ych</w:t>
            </w:r>
            <w:r w:rsidR="009E2592" w:rsidRPr="00736D75">
              <w:rPr>
                <w:lang w:val="pl-PL"/>
              </w:rPr>
              <w:t xml:space="preserve"> przepływ powietrza chłodzącego. Należy odpowiednio pokierować gorącym powietrzem wychodzącym z urządzenia</w:t>
            </w:r>
            <w:r w:rsidR="00C72E75">
              <w:t>.</w:t>
            </w:r>
          </w:p>
          <w:p w:rsidR="00C72E75" w:rsidRDefault="009E2592" w:rsidP="00C72E75">
            <w:r w:rsidRPr="00736D75">
              <w:rPr>
                <w:lang w:val="pl-PL"/>
              </w:rPr>
              <w:t xml:space="preserve">Nieprzestrzeganie powyższych zasad może skutkować przedwczesnym starzeniem lub uszkodzeniem </w:t>
            </w:r>
            <w:r>
              <w:rPr>
                <w:lang w:val="pl-PL"/>
              </w:rPr>
              <w:t>sprzętu</w:t>
            </w:r>
            <w:r w:rsidR="00C72E75">
              <w:t>.</w:t>
            </w:r>
          </w:p>
        </w:tc>
      </w:tr>
    </w:tbl>
    <w:p w:rsidR="00AE2029" w:rsidRDefault="007A30C2" w:rsidP="00AE2029">
      <w:r w:rsidRPr="001348E2">
        <w:rPr>
          <w:lang w:val="pl-PL"/>
        </w:rPr>
        <w:t xml:space="preserve">Aktywny filtr posiada wewnętrzne wentylatory, które spowodują, że przepływ powietrza osiągnie wymaganą intensywność podczas maksymalnych warunków pracy. Emitowane gorące powietrze musi być odpowiednio </w:t>
      </w:r>
      <w:r>
        <w:rPr>
          <w:lang w:val="pl-PL"/>
        </w:rPr>
        <w:t>absorbo</w:t>
      </w:r>
      <w:r w:rsidRPr="001348E2">
        <w:rPr>
          <w:lang w:val="pl-PL"/>
        </w:rPr>
        <w:t>wane przez pomieszczenie w którym znajduje się urządzenie. Gorące powietrze wydobywa się z górnej części urządzenia</w:t>
      </w:r>
      <w:r w:rsidR="00776C43" w:rsidRPr="00776C43">
        <w:t>.</w:t>
      </w:r>
    </w:p>
    <w:p w:rsidR="00AE2029" w:rsidRPr="002E5601" w:rsidRDefault="002E5601" w:rsidP="00C72E75">
      <w:pPr>
        <w:pStyle w:val="Nagwek2"/>
        <w:rPr>
          <w:lang w:val="pl-PL"/>
        </w:rPr>
      </w:pPr>
      <w:bookmarkStart w:id="145" w:name="_Toc320281263"/>
      <w:bookmarkStart w:id="146" w:name="_Toc67395204"/>
      <w:r w:rsidRPr="002E5601">
        <w:rPr>
          <w:lang w:val="pl-PL"/>
        </w:rPr>
        <w:t>Podłączanie aktywnego filtru</w:t>
      </w:r>
      <w:bookmarkEnd w:id="145"/>
      <w:bookmarkEnd w:id="146"/>
    </w:p>
    <w:p w:rsidR="00AE2029" w:rsidRPr="002E5601" w:rsidRDefault="002E5601" w:rsidP="00AE2029">
      <w:pPr>
        <w:rPr>
          <w:lang w:val="pl-PL"/>
        </w:rPr>
      </w:pPr>
      <w:r w:rsidRPr="002E5601">
        <w:rPr>
          <w:lang w:val="pl-PL"/>
        </w:rPr>
        <w:t xml:space="preserve">Główne </w:t>
      </w:r>
      <w:r w:rsidR="00FE0277">
        <w:rPr>
          <w:lang w:val="pl-PL"/>
        </w:rPr>
        <w:t>zespoły</w:t>
      </w:r>
      <w:r w:rsidRPr="002E5601">
        <w:rPr>
          <w:lang w:val="pl-PL"/>
        </w:rPr>
        <w:t xml:space="preserve"> zaciskowe aktywnego filtru są następujące:</w:t>
      </w:r>
      <w:r w:rsidR="00AE2029" w:rsidRPr="002E5601">
        <w:rPr>
          <w:lang w:val="pl-PL"/>
        </w:rPr>
        <w:t xml:space="preserve"> X10 </w:t>
      </w:r>
      <w:r w:rsidRPr="002E5601">
        <w:rPr>
          <w:lang w:val="pl-PL"/>
        </w:rPr>
        <w:t>dla podłączenia zasilania</w:t>
      </w:r>
      <w:r w:rsidR="000D1CCC" w:rsidRPr="002E5601">
        <w:rPr>
          <w:lang w:val="pl-PL"/>
        </w:rPr>
        <w:t>,</w:t>
      </w:r>
      <w:r w:rsidR="00AE2029" w:rsidRPr="002E5601">
        <w:rPr>
          <w:lang w:val="pl-PL"/>
        </w:rPr>
        <w:t xml:space="preserve"> X1</w:t>
      </w:r>
      <w:r w:rsidR="00F5355A" w:rsidRPr="002E5601">
        <w:rPr>
          <w:lang w:val="pl-PL"/>
        </w:rPr>
        <w:t>2</w:t>
      </w:r>
      <w:r w:rsidR="000D1CCC" w:rsidRPr="002E5601">
        <w:rPr>
          <w:lang w:val="pl-PL"/>
        </w:rPr>
        <w:t xml:space="preserve"> </w:t>
      </w:r>
      <w:r w:rsidRPr="002E5601">
        <w:rPr>
          <w:lang w:val="pl-PL"/>
        </w:rPr>
        <w:t>dla połączeń przekładników prądowych</w:t>
      </w:r>
      <w:r w:rsidR="000D1CCC" w:rsidRPr="002E5601">
        <w:rPr>
          <w:lang w:val="pl-PL"/>
        </w:rPr>
        <w:t xml:space="preserve"> </w:t>
      </w:r>
      <w:r w:rsidRPr="002E5601">
        <w:rPr>
          <w:lang w:val="pl-PL"/>
        </w:rPr>
        <w:t>(</w:t>
      </w:r>
      <w:r w:rsidR="000D1CCC" w:rsidRPr="002E5601">
        <w:rPr>
          <w:lang w:val="pl-PL"/>
        </w:rPr>
        <w:t>CT</w:t>
      </w:r>
      <w:r w:rsidRPr="002E5601">
        <w:rPr>
          <w:lang w:val="pl-PL"/>
        </w:rPr>
        <w:t>)</w:t>
      </w:r>
      <w:r w:rsidR="00F5355A" w:rsidRPr="002E5601">
        <w:rPr>
          <w:lang w:val="pl-PL"/>
        </w:rPr>
        <w:t xml:space="preserve"> </w:t>
      </w:r>
      <w:r w:rsidRPr="002E5601">
        <w:rPr>
          <w:lang w:val="pl-PL"/>
        </w:rPr>
        <w:t>oraz</w:t>
      </w:r>
      <w:r w:rsidR="00F5355A" w:rsidRPr="002E5601">
        <w:rPr>
          <w:lang w:val="pl-PL"/>
        </w:rPr>
        <w:t xml:space="preserve"> X11</w:t>
      </w:r>
      <w:r w:rsidR="00AE2029" w:rsidRPr="002E5601">
        <w:rPr>
          <w:lang w:val="pl-PL"/>
        </w:rPr>
        <w:t xml:space="preserve"> </w:t>
      </w:r>
      <w:r w:rsidRPr="002E5601">
        <w:rPr>
          <w:lang w:val="pl-PL"/>
        </w:rPr>
        <w:t xml:space="preserve">do podłączania zewnętrznych sygnałów funkcji użytkownika, zgodnie z </w:t>
      </w:r>
      <w:r w:rsidR="008C0D23" w:rsidRPr="002E5601">
        <w:rPr>
          <w:lang w:val="pl-PL"/>
        </w:rPr>
        <w:fldChar w:fldCharType="begin"/>
      </w:r>
      <w:r w:rsidR="000D1CCC" w:rsidRPr="002E5601">
        <w:rPr>
          <w:lang w:val="pl-PL"/>
        </w:rPr>
        <w:instrText xml:space="preserve"> REF _Ref444255778 \h </w:instrText>
      </w:r>
      <w:r w:rsidR="008C0D23" w:rsidRPr="002E5601">
        <w:rPr>
          <w:lang w:val="pl-PL"/>
        </w:rPr>
      </w:r>
      <w:r w:rsidR="008C0D23" w:rsidRPr="002E5601">
        <w:rPr>
          <w:lang w:val="pl-PL"/>
        </w:rPr>
        <w:fldChar w:fldCharType="separate"/>
      </w:r>
      <w:r w:rsidRPr="002E5601">
        <w:rPr>
          <w:lang w:val="pl-PL"/>
        </w:rPr>
        <w:t>Ilustracją</w:t>
      </w:r>
      <w:r w:rsidR="0044598E" w:rsidRPr="002E5601">
        <w:rPr>
          <w:lang w:val="pl-PL"/>
        </w:rPr>
        <w:t xml:space="preserve"> </w:t>
      </w:r>
      <w:r w:rsidR="0044598E" w:rsidRPr="002E5601">
        <w:rPr>
          <w:noProof/>
          <w:lang w:val="pl-PL"/>
        </w:rPr>
        <w:t>8</w:t>
      </w:r>
      <w:r w:rsidR="008C0D23" w:rsidRPr="002E5601">
        <w:rPr>
          <w:lang w:val="pl-PL"/>
        </w:rPr>
        <w:fldChar w:fldCharType="end"/>
      </w:r>
      <w:r w:rsidR="00AE2029" w:rsidRPr="002E5601">
        <w:rPr>
          <w:lang w:val="pl-PL"/>
        </w:rPr>
        <w:t xml:space="preserve">. </w:t>
      </w:r>
      <w:r w:rsidRPr="002E5601">
        <w:rPr>
          <w:lang w:val="pl-PL"/>
        </w:rPr>
        <w:t>Wymienione złącza znajdują się w dolnej części szafy, co umożliwia łatwy dostęp</w:t>
      </w:r>
      <w:r w:rsidR="00AE2029" w:rsidRPr="002E5601">
        <w:rPr>
          <w:lang w:val="pl-PL"/>
        </w:rPr>
        <w:t>.</w:t>
      </w:r>
    </w:p>
    <w:p w:rsidR="00AE2029" w:rsidRPr="002E5601" w:rsidRDefault="00AE2029" w:rsidP="00C72E75">
      <w:pPr>
        <w:pStyle w:val="Nagwek3"/>
        <w:rPr>
          <w:lang w:val="pl-PL"/>
        </w:rPr>
      </w:pPr>
      <w:bookmarkStart w:id="147" w:name="_Toc320281264"/>
      <w:bookmarkStart w:id="148" w:name="_Toc67395205"/>
      <w:r w:rsidRPr="002E5601">
        <w:rPr>
          <w:lang w:val="pl-PL"/>
        </w:rPr>
        <w:t>P</w:t>
      </w:r>
      <w:r w:rsidR="002E5601" w:rsidRPr="002E5601">
        <w:rPr>
          <w:lang w:val="pl-PL"/>
        </w:rPr>
        <w:t xml:space="preserve">rzygotowanie </w:t>
      </w:r>
      <w:r w:rsidR="00CB615C">
        <w:rPr>
          <w:lang w:val="pl-PL"/>
        </w:rPr>
        <w:t>do</w:t>
      </w:r>
      <w:r w:rsidR="002E5601" w:rsidRPr="002E5601">
        <w:rPr>
          <w:lang w:val="pl-PL"/>
        </w:rPr>
        <w:t xml:space="preserve"> wykonani</w:t>
      </w:r>
      <w:r w:rsidR="00CB615C">
        <w:rPr>
          <w:lang w:val="pl-PL"/>
        </w:rPr>
        <w:t>a</w:t>
      </w:r>
      <w:r w:rsidR="002E5601" w:rsidRPr="002E5601">
        <w:rPr>
          <w:lang w:val="pl-PL"/>
        </w:rPr>
        <w:t xml:space="preserve"> połączeń</w:t>
      </w:r>
      <w:bookmarkEnd w:id="147"/>
      <w:bookmarkEnd w:id="148"/>
    </w:p>
    <w:p w:rsidR="00AE2029" w:rsidRPr="002E5601" w:rsidRDefault="002E5601" w:rsidP="00AE2029">
      <w:pPr>
        <w:rPr>
          <w:lang w:val="pl-PL"/>
        </w:rPr>
      </w:pPr>
      <w:r w:rsidRPr="002E5601">
        <w:rPr>
          <w:lang w:val="pl-PL"/>
        </w:rPr>
        <w:t>Należy się upewnić, że wszystkie bloki bezpieczników</w:t>
      </w:r>
      <w:r w:rsidR="00AE2029" w:rsidRPr="002E5601">
        <w:rPr>
          <w:lang w:val="pl-PL"/>
        </w:rPr>
        <w:t xml:space="preserve">, Q1 (Q2, Q3 </w:t>
      </w:r>
      <w:r w:rsidRPr="002E5601">
        <w:rPr>
          <w:lang w:val="pl-PL"/>
        </w:rPr>
        <w:t>jeśli występują</w:t>
      </w:r>
      <w:r w:rsidR="00AE2029" w:rsidRPr="002E5601">
        <w:rPr>
          <w:lang w:val="pl-PL"/>
        </w:rPr>
        <w:t xml:space="preserve">) </w:t>
      </w:r>
      <w:r w:rsidRPr="002E5601">
        <w:rPr>
          <w:lang w:val="pl-PL"/>
        </w:rPr>
        <w:t>oraz</w:t>
      </w:r>
      <w:r w:rsidR="00AE2029" w:rsidRPr="002E5601">
        <w:rPr>
          <w:lang w:val="pl-PL"/>
        </w:rPr>
        <w:t xml:space="preserve"> F1 </w:t>
      </w:r>
      <w:r w:rsidRPr="002E5601">
        <w:rPr>
          <w:lang w:val="pl-PL"/>
        </w:rPr>
        <w:t>są otwarte</w:t>
      </w:r>
      <w:r w:rsidR="000D1CCC" w:rsidRPr="002E5601">
        <w:rPr>
          <w:lang w:val="pl-PL"/>
        </w:rPr>
        <w:t>.</w:t>
      </w:r>
    </w:p>
    <w:p w:rsidR="006D6A05" w:rsidRPr="00844474" w:rsidRDefault="006D6A05" w:rsidP="006D6A05">
      <w:pPr>
        <w:pStyle w:val="Nagwek4"/>
        <w:rPr>
          <w:lang w:val="pl-PL"/>
        </w:rPr>
      </w:pPr>
      <w:bookmarkStart w:id="149" w:name="_Toc320281265"/>
      <w:bookmarkStart w:id="150" w:name="_Toc67395206"/>
      <w:r w:rsidRPr="00844474">
        <w:rPr>
          <w:lang w:val="pl-PL"/>
        </w:rPr>
        <w:lastRenderedPageBreak/>
        <w:t>Pr</w:t>
      </w:r>
      <w:r w:rsidR="002E5601" w:rsidRPr="00844474">
        <w:rPr>
          <w:lang w:val="pl-PL"/>
        </w:rPr>
        <w:t xml:space="preserve">zed podłączeniem </w:t>
      </w:r>
      <w:r w:rsidR="000D1CCC" w:rsidRPr="00844474">
        <w:rPr>
          <w:lang w:val="pl-PL"/>
        </w:rPr>
        <w:t xml:space="preserve">ADF </w:t>
      </w:r>
      <w:r w:rsidR="00171EBD" w:rsidRPr="00844474">
        <w:rPr>
          <w:lang w:val="pl-PL"/>
        </w:rPr>
        <w:t>P300</w:t>
      </w:r>
      <w:bookmarkEnd w:id="149"/>
      <w:bookmarkEnd w:id="150"/>
    </w:p>
    <w:p w:rsidR="00916AAE" w:rsidRPr="00844474" w:rsidRDefault="00844474" w:rsidP="00C45881">
      <w:pPr>
        <w:rPr>
          <w:lang w:val="pl-PL"/>
        </w:rPr>
      </w:pPr>
      <w:r w:rsidRPr="00844474">
        <w:rPr>
          <w:lang w:val="pl-PL"/>
        </w:rPr>
        <w:t>Poniższy rysunek przedstawia strefę podłączeń dla produktów</w:t>
      </w:r>
      <w:r w:rsidR="00916AAE" w:rsidRPr="00844474">
        <w:rPr>
          <w:lang w:val="pl-PL"/>
        </w:rPr>
        <w:t xml:space="preserve"> </w:t>
      </w:r>
      <w:r w:rsidR="000D1CCC" w:rsidRPr="00844474">
        <w:rPr>
          <w:lang w:val="pl-PL"/>
        </w:rPr>
        <w:t>ADF </w:t>
      </w:r>
      <w:r w:rsidR="00916AAE" w:rsidRPr="00844474">
        <w:rPr>
          <w:lang w:val="pl-PL"/>
        </w:rPr>
        <w:t xml:space="preserve">P300. </w:t>
      </w:r>
      <w:r w:rsidRPr="00844474">
        <w:rPr>
          <w:lang w:val="pl-PL"/>
        </w:rPr>
        <w:t>Wejście kanału kablowego znajduje się na metalowych blachach pokrywających dolną część szafy</w:t>
      </w:r>
      <w:r w:rsidR="00DF5DFD" w:rsidRPr="00844474">
        <w:rPr>
          <w:lang w:val="pl-PL"/>
        </w:rPr>
        <w:t>.</w:t>
      </w:r>
    </w:p>
    <w:p w:rsidR="00916AAE" w:rsidRDefault="00493023" w:rsidP="00916AAE">
      <w:pPr>
        <w:jc w:val="center"/>
      </w:pPr>
      <w:r>
        <w:rPr>
          <w:noProof/>
          <w:lang w:val="pl-PL" w:eastAsia="pl-PL"/>
        </w:rPr>
        <w:drawing>
          <wp:anchor distT="0" distB="0" distL="114300" distR="114300" simplePos="0" relativeHeight="251663872" behindDoc="0" locked="0" layoutInCell="1" allowOverlap="1">
            <wp:simplePos x="0" y="0"/>
            <wp:positionH relativeFrom="column">
              <wp:posOffset>168275</wp:posOffset>
            </wp:positionH>
            <wp:positionV relativeFrom="paragraph">
              <wp:posOffset>0</wp:posOffset>
            </wp:positionV>
            <wp:extent cx="5238750" cy="2705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238750" cy="2705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44474" w:rsidRDefault="00844474" w:rsidP="00916AAE">
      <w:pPr>
        <w:jc w:val="center"/>
      </w:pPr>
    </w:p>
    <w:p w:rsidR="00844474" w:rsidRDefault="00844474" w:rsidP="00916AAE">
      <w:pPr>
        <w:jc w:val="center"/>
      </w:pPr>
    </w:p>
    <w:p w:rsidR="00844474" w:rsidRDefault="00844474" w:rsidP="00916AAE">
      <w:pPr>
        <w:jc w:val="center"/>
      </w:pPr>
    </w:p>
    <w:p w:rsidR="00844474" w:rsidRDefault="008C0D23" w:rsidP="00916AAE">
      <w:pPr>
        <w:jc w:val="center"/>
      </w:pPr>
      <w:r>
        <w:rPr>
          <w:noProof/>
          <w:lang w:val="pl-PL" w:eastAsia="pl-PL"/>
        </w:rPr>
        <w:pict>
          <v:shape id="_x0000_s1044" type="#_x0000_t202" style="position:absolute;left:0;text-align:left;margin-left:13.25pt;margin-top:14pt;width:52pt;height:17.5pt;z-index:251666944" stroked="f">
            <v:textbox inset="0,0,0,0">
              <w:txbxContent>
                <w:p w:rsidR="00D96472" w:rsidRPr="00A21131" w:rsidRDefault="00D96472" w:rsidP="00A21131">
                  <w:pPr>
                    <w:spacing w:before="0" w:after="0"/>
                    <w:rPr>
                      <w:rFonts w:cs="Arial"/>
                      <w:sz w:val="16"/>
                      <w:szCs w:val="16"/>
                      <w:lang w:val="pl-PL"/>
                    </w:rPr>
                  </w:pPr>
                  <w:r>
                    <w:rPr>
                      <w:rFonts w:cs="Arial"/>
                      <w:sz w:val="16"/>
                      <w:szCs w:val="16"/>
                      <w:lang w:val="pl-PL"/>
                    </w:rPr>
                    <w:t>UZIEMIENIE OCHRONNE</w:t>
                  </w:r>
                </w:p>
              </w:txbxContent>
            </v:textbox>
          </v:shape>
        </w:pict>
      </w:r>
    </w:p>
    <w:p w:rsidR="00844474" w:rsidRDefault="00844474" w:rsidP="00916AAE">
      <w:pPr>
        <w:jc w:val="center"/>
      </w:pPr>
    </w:p>
    <w:p w:rsidR="00844474" w:rsidRDefault="00844474" w:rsidP="00916AAE">
      <w:pPr>
        <w:jc w:val="center"/>
      </w:pPr>
    </w:p>
    <w:p w:rsidR="00844474" w:rsidRDefault="008C0D23" w:rsidP="00916AAE">
      <w:pPr>
        <w:jc w:val="center"/>
      </w:pPr>
      <w:r>
        <w:rPr>
          <w:noProof/>
          <w:lang w:val="pl-PL" w:eastAsia="pl-PL"/>
        </w:rPr>
        <w:pict>
          <v:shape id="_x0000_s1043" type="#_x0000_t202" style="position:absolute;left:0;text-align:left;margin-left:10.75pt;margin-top:8.5pt;width:74pt;height:20.5pt;z-index:251665920" stroked="f">
            <v:textbox inset="0,0,0,0">
              <w:txbxContent>
                <w:p w:rsidR="00D96472" w:rsidRPr="00A21131" w:rsidRDefault="00D96472" w:rsidP="00A21131">
                  <w:pPr>
                    <w:spacing w:before="0" w:after="0"/>
                    <w:rPr>
                      <w:rFonts w:cs="Arial"/>
                      <w:sz w:val="16"/>
                      <w:szCs w:val="16"/>
                    </w:rPr>
                  </w:pPr>
                  <w:r w:rsidRPr="00A21131">
                    <w:rPr>
                      <w:rFonts w:cs="Arial"/>
                      <w:sz w:val="16"/>
                      <w:szCs w:val="16"/>
                    </w:rPr>
                    <w:t>WEJŚCIE KANAŁU KABLOWEGO</w:t>
                  </w:r>
                </w:p>
              </w:txbxContent>
            </v:textbox>
          </v:shape>
        </w:pict>
      </w:r>
    </w:p>
    <w:p w:rsidR="00844474" w:rsidRDefault="00844474" w:rsidP="00916AAE">
      <w:pPr>
        <w:jc w:val="center"/>
      </w:pPr>
    </w:p>
    <w:p w:rsidR="00844474" w:rsidRDefault="00844474" w:rsidP="00916AAE">
      <w:pPr>
        <w:jc w:val="center"/>
      </w:pPr>
    </w:p>
    <w:p w:rsidR="00844474" w:rsidRDefault="00844474" w:rsidP="00916AAE">
      <w:pPr>
        <w:jc w:val="center"/>
      </w:pPr>
    </w:p>
    <w:p w:rsidR="00844474" w:rsidRDefault="00844474" w:rsidP="00916AAE">
      <w:pPr>
        <w:jc w:val="center"/>
      </w:pPr>
    </w:p>
    <w:p w:rsidR="00916AAE" w:rsidRPr="00844474" w:rsidRDefault="00844474" w:rsidP="00916AAE">
      <w:pPr>
        <w:pStyle w:val="Legenda"/>
        <w:jc w:val="center"/>
        <w:rPr>
          <w:lang w:val="pl-PL"/>
        </w:rPr>
      </w:pPr>
      <w:bookmarkStart w:id="151" w:name="_Ref444255778"/>
      <w:bookmarkStart w:id="152" w:name="_Toc67395267"/>
      <w:r w:rsidRPr="00844474">
        <w:rPr>
          <w:lang w:val="pl-PL"/>
        </w:rPr>
        <w:t>Ilustracja</w:t>
      </w:r>
      <w:r w:rsidR="00916AAE" w:rsidRPr="00844474">
        <w:rPr>
          <w:lang w:val="pl-PL"/>
        </w:rPr>
        <w:t xml:space="preserve"> </w:t>
      </w:r>
      <w:r w:rsidR="008C0D23" w:rsidRPr="00844474">
        <w:rPr>
          <w:lang w:val="pl-PL"/>
        </w:rPr>
        <w:fldChar w:fldCharType="begin"/>
      </w:r>
      <w:r w:rsidR="00560014" w:rsidRPr="00844474">
        <w:rPr>
          <w:lang w:val="pl-PL"/>
        </w:rPr>
        <w:instrText xml:space="preserve"> SEQ Figure \* ARABIC </w:instrText>
      </w:r>
      <w:r w:rsidR="008C0D23" w:rsidRPr="00844474">
        <w:rPr>
          <w:lang w:val="pl-PL"/>
        </w:rPr>
        <w:fldChar w:fldCharType="separate"/>
      </w:r>
      <w:r w:rsidR="0044598E" w:rsidRPr="00844474">
        <w:rPr>
          <w:noProof/>
          <w:lang w:val="pl-PL"/>
        </w:rPr>
        <w:t>8</w:t>
      </w:r>
      <w:r w:rsidR="008C0D23" w:rsidRPr="00844474">
        <w:rPr>
          <w:lang w:val="pl-PL"/>
        </w:rPr>
        <w:fldChar w:fldCharType="end"/>
      </w:r>
      <w:bookmarkEnd w:id="151"/>
      <w:r w:rsidR="00916AAE" w:rsidRPr="00844474">
        <w:rPr>
          <w:lang w:val="pl-PL"/>
        </w:rPr>
        <w:t xml:space="preserve">: </w:t>
      </w:r>
      <w:r w:rsidR="000D1CCC" w:rsidRPr="00844474">
        <w:rPr>
          <w:lang w:val="pl-PL"/>
        </w:rPr>
        <w:t>ADF </w:t>
      </w:r>
      <w:r w:rsidR="00916AAE" w:rsidRPr="00844474">
        <w:rPr>
          <w:lang w:val="pl-PL"/>
        </w:rPr>
        <w:t xml:space="preserve">P300, </w:t>
      </w:r>
      <w:r w:rsidRPr="00844474">
        <w:rPr>
          <w:lang w:val="pl-PL"/>
        </w:rPr>
        <w:t>zasilanie aktywnego filtru</w:t>
      </w:r>
      <w:r w:rsidR="00916AAE" w:rsidRPr="00844474">
        <w:rPr>
          <w:lang w:val="pl-PL"/>
        </w:rPr>
        <w:t xml:space="preserve"> (X10) </w:t>
      </w:r>
      <w:r w:rsidRPr="00844474">
        <w:rPr>
          <w:lang w:val="pl-PL"/>
        </w:rPr>
        <w:t>oraz złącza użytkownika</w:t>
      </w:r>
      <w:r w:rsidR="00916AAE" w:rsidRPr="00844474">
        <w:rPr>
          <w:lang w:val="pl-PL"/>
        </w:rPr>
        <w:t xml:space="preserve"> (X11</w:t>
      </w:r>
      <w:r w:rsidR="00F5355A" w:rsidRPr="00844474">
        <w:rPr>
          <w:lang w:val="pl-PL"/>
        </w:rPr>
        <w:t>/X12</w:t>
      </w:r>
      <w:r w:rsidR="00916AAE" w:rsidRPr="00844474">
        <w:rPr>
          <w:lang w:val="pl-PL"/>
        </w:rPr>
        <w:t xml:space="preserve">), </w:t>
      </w:r>
      <w:r w:rsidRPr="00844474">
        <w:rPr>
          <w:lang w:val="pl-PL"/>
        </w:rPr>
        <w:t>wejście kanału kablowego</w:t>
      </w:r>
      <w:bookmarkEnd w:id="152"/>
    </w:p>
    <w:p w:rsidR="00AE2029" w:rsidRPr="001B7EFA" w:rsidRDefault="00844474" w:rsidP="00C72E75">
      <w:pPr>
        <w:pStyle w:val="Nagwek3"/>
        <w:rPr>
          <w:lang w:val="pl-PL"/>
        </w:rPr>
      </w:pPr>
      <w:bookmarkStart w:id="153" w:name="_Ref317853750"/>
      <w:bookmarkStart w:id="154" w:name="_Ref317853752"/>
      <w:bookmarkStart w:id="155" w:name="_Ref317853755"/>
      <w:bookmarkStart w:id="156" w:name="_Toc320281267"/>
      <w:bookmarkStart w:id="157" w:name="_Ref346634292"/>
      <w:bookmarkStart w:id="158" w:name="_Toc67395207"/>
      <w:r w:rsidRPr="001B7EFA">
        <w:rPr>
          <w:lang w:val="pl-PL"/>
        </w:rPr>
        <w:t>Zaciski podłączenia zasilania</w:t>
      </w:r>
      <w:r w:rsidR="00AE2029" w:rsidRPr="001B7EFA">
        <w:rPr>
          <w:lang w:val="pl-PL"/>
        </w:rPr>
        <w:t xml:space="preserve"> (X10)</w:t>
      </w:r>
      <w:bookmarkEnd w:id="153"/>
      <w:bookmarkEnd w:id="154"/>
      <w:bookmarkEnd w:id="155"/>
      <w:bookmarkEnd w:id="156"/>
      <w:bookmarkEnd w:id="157"/>
      <w:bookmarkEnd w:id="158"/>
    </w:p>
    <w:p w:rsidR="00C45881" w:rsidRPr="001B7EFA" w:rsidRDefault="00844474" w:rsidP="00AE2029">
      <w:pPr>
        <w:rPr>
          <w:lang w:val="pl-PL"/>
        </w:rPr>
      </w:pPr>
      <w:r w:rsidRPr="001B7EFA">
        <w:rPr>
          <w:lang w:val="pl-PL"/>
        </w:rPr>
        <w:t xml:space="preserve">Podłączenie zasilania sieciowego wykonuje się poprzez zaciski </w:t>
      </w:r>
      <w:r w:rsidR="00AE2029" w:rsidRPr="001B7EFA">
        <w:rPr>
          <w:lang w:val="pl-PL"/>
        </w:rPr>
        <w:t xml:space="preserve">X10, </w:t>
      </w:r>
      <w:r w:rsidRPr="001B7EFA">
        <w:rPr>
          <w:lang w:val="pl-PL"/>
        </w:rPr>
        <w:t>znajdujące się w dolnej części szafy</w:t>
      </w:r>
      <w:r w:rsidR="00AE2029" w:rsidRPr="001B7EFA">
        <w:rPr>
          <w:lang w:val="pl-PL"/>
        </w:rPr>
        <w:t xml:space="preserve">. </w:t>
      </w:r>
      <w:r w:rsidRPr="001B7EFA">
        <w:rPr>
          <w:lang w:val="pl-PL"/>
        </w:rPr>
        <w:t>Ze względów bezpieczeństwa połączenia znajdują się pod osłonami z tworzywa sztucznego</w:t>
      </w:r>
      <w:r w:rsidR="00AE2029" w:rsidRPr="001B7EFA">
        <w:rPr>
          <w:lang w:val="pl-PL"/>
        </w:rPr>
        <w:t xml:space="preserve">. </w:t>
      </w:r>
      <w:r w:rsidRPr="001B7EFA">
        <w:rPr>
          <w:lang w:val="pl-PL"/>
        </w:rPr>
        <w:t xml:space="preserve">Złącza te prowadzą do systemu szyn zasilającego </w:t>
      </w:r>
      <w:r w:rsidR="00AE2029" w:rsidRPr="001B7EFA">
        <w:rPr>
          <w:lang w:val="pl-PL"/>
        </w:rPr>
        <w:t>PP1-PP3.</w:t>
      </w:r>
      <w:r w:rsidR="00EB49D3" w:rsidRPr="001B7EFA">
        <w:rPr>
          <w:lang w:val="pl-PL"/>
        </w:rPr>
        <w:t xml:space="preserve"> N</w:t>
      </w:r>
      <w:r w:rsidRPr="001B7EFA">
        <w:rPr>
          <w:lang w:val="pl-PL"/>
        </w:rPr>
        <w:t xml:space="preserve">ależy zwrócić uwagę, że </w:t>
      </w:r>
      <w:r w:rsidR="00EB49D3" w:rsidRPr="001B7EFA">
        <w:rPr>
          <w:lang w:val="pl-PL"/>
        </w:rPr>
        <w:t xml:space="preserve">X10 </w:t>
      </w:r>
      <w:r w:rsidRPr="001B7EFA">
        <w:rPr>
          <w:lang w:val="pl-PL"/>
        </w:rPr>
        <w:t>akceptuje tylko kable miedziane</w:t>
      </w:r>
      <w:r w:rsidR="00EB49D3" w:rsidRPr="001B7EFA">
        <w:rPr>
          <w:lang w:val="pl-PL"/>
        </w:rPr>
        <w:t>.</w:t>
      </w:r>
    </w:p>
    <w:p w:rsidR="000D1CCC" w:rsidRPr="001B7EFA" w:rsidRDefault="001708EC" w:rsidP="00AE2029">
      <w:pPr>
        <w:rPr>
          <w:lang w:val="pl-PL"/>
        </w:rPr>
      </w:pPr>
      <w:r w:rsidRPr="001B7EFA">
        <w:rPr>
          <w:lang w:val="pl-PL"/>
        </w:rPr>
        <w:t>Do filtru ADF można dodać drugi zespół</w:t>
      </w:r>
      <w:r w:rsidR="000D1CCC" w:rsidRPr="001B7EFA">
        <w:rPr>
          <w:lang w:val="pl-PL"/>
        </w:rPr>
        <w:t xml:space="preserve"> X10. </w:t>
      </w:r>
      <w:r w:rsidRPr="001B7EFA">
        <w:rPr>
          <w:lang w:val="pl-PL"/>
        </w:rPr>
        <w:t>Można go zamówić podając numer artykułu</w:t>
      </w:r>
      <w:r w:rsidR="000D1CCC" w:rsidRPr="001B7EFA">
        <w:rPr>
          <w:lang w:val="pl-PL"/>
        </w:rPr>
        <w:t xml:space="preserve"> 100 430.</w:t>
      </w:r>
    </w:p>
    <w:p w:rsidR="00AE2029" w:rsidRPr="001B7EFA" w:rsidRDefault="001708EC" w:rsidP="00AE2029">
      <w:pPr>
        <w:rPr>
          <w:lang w:val="pl-PL"/>
        </w:rPr>
      </w:pPr>
      <w:r w:rsidRPr="001B7EFA">
        <w:rPr>
          <w:lang w:val="pl-PL"/>
        </w:rPr>
        <w:t>Po podłączeniu kabli trzeba ponownie zamontować osłony z tworzywa sztucznego</w:t>
      </w:r>
      <w:r w:rsidR="00AE2029" w:rsidRPr="001B7EFA">
        <w:rPr>
          <w:lang w:val="pl-PL"/>
        </w:rPr>
        <w:t>.</w:t>
      </w:r>
    </w:p>
    <w:p w:rsidR="00AE2029" w:rsidRPr="001B7EFA" w:rsidRDefault="001708EC" w:rsidP="00AE2029">
      <w:pPr>
        <w:rPr>
          <w:lang w:val="pl-PL"/>
        </w:rPr>
      </w:pPr>
      <w:r w:rsidRPr="001B7EFA">
        <w:rPr>
          <w:lang w:val="pl-PL"/>
        </w:rPr>
        <w:t xml:space="preserve">Należy postępować zgodnie z </w:t>
      </w:r>
      <w:r w:rsidR="001B7EFA">
        <w:rPr>
          <w:lang w:val="pl-PL"/>
        </w:rPr>
        <w:t>poniższą procedurą</w:t>
      </w:r>
      <w:r w:rsidR="00AE2029" w:rsidRPr="001B7EFA">
        <w:rPr>
          <w:lang w:val="pl-PL"/>
        </w:rPr>
        <w:t>:</w:t>
      </w:r>
    </w:p>
    <w:p w:rsidR="00AE2029" w:rsidRPr="001B7EFA" w:rsidRDefault="001B7EFA" w:rsidP="000D1CCC">
      <w:pPr>
        <w:pStyle w:val="Akapitzlist"/>
        <w:numPr>
          <w:ilvl w:val="0"/>
          <w:numId w:val="39"/>
        </w:numPr>
        <w:rPr>
          <w:lang w:val="pl-PL"/>
        </w:rPr>
      </w:pPr>
      <w:r w:rsidRPr="001B7EFA">
        <w:rPr>
          <w:lang w:val="pl-PL"/>
        </w:rPr>
        <w:t>Upewnić się, że</w:t>
      </w:r>
      <w:r w:rsidR="000D1CCC" w:rsidRPr="001B7EFA">
        <w:rPr>
          <w:lang w:val="pl-PL"/>
        </w:rPr>
        <w:t xml:space="preserve"> Q1…Q3 </w:t>
      </w:r>
      <w:r w:rsidRPr="001B7EFA">
        <w:rPr>
          <w:lang w:val="pl-PL"/>
        </w:rPr>
        <w:t>oraz</w:t>
      </w:r>
      <w:r w:rsidR="00AE2029" w:rsidRPr="001B7EFA">
        <w:rPr>
          <w:lang w:val="pl-PL"/>
        </w:rPr>
        <w:t xml:space="preserve"> F1 </w:t>
      </w:r>
      <w:r w:rsidRPr="001B7EFA">
        <w:rPr>
          <w:lang w:val="pl-PL"/>
        </w:rPr>
        <w:t>są otwarte</w:t>
      </w:r>
      <w:r w:rsidR="00AE2029" w:rsidRPr="001B7EFA">
        <w:rPr>
          <w:lang w:val="pl-PL"/>
        </w:rPr>
        <w:t>.</w:t>
      </w:r>
    </w:p>
    <w:p w:rsidR="00C45881" w:rsidRPr="001B7EFA" w:rsidRDefault="001B7EFA" w:rsidP="00C72E75">
      <w:pPr>
        <w:pStyle w:val="Akapitzlist"/>
        <w:numPr>
          <w:ilvl w:val="0"/>
          <w:numId w:val="39"/>
        </w:numPr>
        <w:rPr>
          <w:lang w:val="pl-PL"/>
        </w:rPr>
      </w:pPr>
      <w:r w:rsidRPr="001B7EFA">
        <w:rPr>
          <w:lang w:val="pl-PL"/>
        </w:rPr>
        <w:t>Z</w:t>
      </w:r>
      <w:r>
        <w:rPr>
          <w:lang w:val="pl-PL"/>
        </w:rPr>
        <w:t>a</w:t>
      </w:r>
      <w:r w:rsidRPr="001B7EFA">
        <w:rPr>
          <w:lang w:val="pl-PL"/>
        </w:rPr>
        <w:t>montować okablowanie używając odpowiedniego wyposażenia</w:t>
      </w:r>
      <w:r w:rsidR="00E5447B" w:rsidRPr="001B7EFA">
        <w:rPr>
          <w:lang w:val="pl-PL"/>
        </w:rPr>
        <w:t xml:space="preserve">. </w:t>
      </w:r>
      <w:r w:rsidRPr="001B7EFA">
        <w:rPr>
          <w:lang w:val="pl-PL"/>
        </w:rPr>
        <w:t>Stosować moment obrotowy wynoszący</w:t>
      </w:r>
      <w:r w:rsidR="00E5447B" w:rsidRPr="001B7EFA">
        <w:rPr>
          <w:lang w:val="pl-PL"/>
        </w:rPr>
        <w:t xml:space="preserve"> 12 – 14 Nm. </w:t>
      </w:r>
    </w:p>
    <w:p w:rsidR="000D1CCC" w:rsidRPr="001B7EFA" w:rsidRDefault="001B7EFA" w:rsidP="000D1CCC">
      <w:pPr>
        <w:pStyle w:val="Akapitzlist"/>
        <w:numPr>
          <w:ilvl w:val="0"/>
          <w:numId w:val="39"/>
        </w:numPr>
        <w:rPr>
          <w:lang w:val="pl-PL"/>
        </w:rPr>
      </w:pPr>
      <w:r w:rsidRPr="001B7EFA">
        <w:rPr>
          <w:lang w:val="pl-PL"/>
        </w:rPr>
        <w:t>Ponownie zainstalować zabezpieczającą przed dotknięciem osłonę z tworzywa sztucznego</w:t>
      </w:r>
      <w:r w:rsidR="00AE2029" w:rsidRPr="001B7EFA">
        <w:rPr>
          <w:lang w:val="pl-PL"/>
        </w:rPr>
        <w:t>.</w:t>
      </w:r>
    </w:p>
    <w:tbl>
      <w:tblPr>
        <w:tblStyle w:val="Formatvorlage1"/>
        <w:tblW w:w="0" w:type="auto"/>
        <w:tblLook w:val="01E0"/>
      </w:tblPr>
      <w:tblGrid>
        <w:gridCol w:w="1144"/>
        <w:gridCol w:w="7664"/>
      </w:tblGrid>
      <w:tr w:rsidR="00C72E75" w:rsidTr="008575CF">
        <w:tc>
          <w:tcPr>
            <w:cnfStyle w:val="001000000000"/>
            <w:tcW w:w="1144" w:type="dxa"/>
          </w:tcPr>
          <w:p w:rsidR="00C72E75" w:rsidRDefault="00C72E75" w:rsidP="008575CF">
            <w:pPr>
              <w:spacing w:before="0" w:after="0"/>
            </w:pPr>
            <w:r w:rsidRPr="006F4DB6">
              <w:rPr>
                <w:bCs/>
                <w:sz w:val="96"/>
              </w:rPr>
              <w:sym w:font="Webdings" w:char="F0EA"/>
            </w:r>
          </w:p>
        </w:tc>
        <w:tc>
          <w:tcPr>
            <w:cnfStyle w:val="000100000000"/>
            <w:tcW w:w="7664" w:type="dxa"/>
          </w:tcPr>
          <w:p w:rsidR="00C72E75" w:rsidRPr="001B7EFA" w:rsidRDefault="001B7EFA" w:rsidP="008575CF">
            <w:pPr>
              <w:rPr>
                <w:lang w:val="pl-PL"/>
              </w:rPr>
            </w:pPr>
            <w:r w:rsidRPr="001B7EFA">
              <w:rPr>
                <w:b/>
                <w:lang w:val="pl-PL"/>
              </w:rPr>
              <w:t>OSTRZEŻENIE</w:t>
            </w:r>
            <w:r w:rsidR="00C72E75" w:rsidRPr="001B7EFA">
              <w:rPr>
                <w:rStyle w:val="Pogrubienie"/>
                <w:lang w:val="pl-PL"/>
              </w:rPr>
              <w:t xml:space="preserve">: </w:t>
            </w:r>
            <w:r w:rsidRPr="001B7EFA">
              <w:rPr>
                <w:rStyle w:val="Pogrubienie"/>
                <w:b w:val="0"/>
                <w:lang w:val="pl-PL"/>
              </w:rPr>
              <w:t>Po zakończeniu pracy filtru aktywnego</w:t>
            </w:r>
            <w:r w:rsidR="00FE0277" w:rsidRPr="001B7EFA">
              <w:rPr>
                <w:rStyle w:val="Pogrubienie"/>
                <w:b w:val="0"/>
                <w:lang w:val="pl-PL"/>
              </w:rPr>
              <w:t xml:space="preserve"> należy odczekać co najmniej 60 minut</w:t>
            </w:r>
            <w:r w:rsidRPr="001B7EFA">
              <w:rPr>
                <w:rStyle w:val="Pogrubienie"/>
                <w:b w:val="0"/>
                <w:lang w:val="pl-PL"/>
              </w:rPr>
              <w:t xml:space="preserve"> </w:t>
            </w:r>
            <w:r w:rsidR="00FE0277">
              <w:rPr>
                <w:rStyle w:val="Pogrubienie"/>
                <w:b w:val="0"/>
                <w:lang w:val="pl-PL"/>
              </w:rPr>
              <w:t>od</w:t>
            </w:r>
            <w:r w:rsidRPr="001B7EFA">
              <w:rPr>
                <w:rStyle w:val="Pogrubienie"/>
                <w:b w:val="0"/>
                <w:lang w:val="pl-PL"/>
              </w:rPr>
              <w:t xml:space="preserve"> otwarci</w:t>
            </w:r>
            <w:r w:rsidR="00FE0277">
              <w:rPr>
                <w:rStyle w:val="Pogrubienie"/>
                <w:b w:val="0"/>
                <w:lang w:val="pl-PL"/>
              </w:rPr>
              <w:t>a</w:t>
            </w:r>
            <w:r w:rsidRPr="001B7EFA">
              <w:rPr>
                <w:rStyle w:val="Pogrubienie"/>
                <w:b w:val="0"/>
                <w:lang w:val="pl-PL"/>
              </w:rPr>
              <w:t xml:space="preserve"> obwodu wstępnego ładowania aby z</w:t>
            </w:r>
            <w:r>
              <w:rPr>
                <w:rStyle w:val="Pogrubienie"/>
                <w:b w:val="0"/>
                <w:lang w:val="pl-PL"/>
              </w:rPr>
              <w:t>a</w:t>
            </w:r>
            <w:r w:rsidRPr="001B7EFA">
              <w:rPr>
                <w:rStyle w:val="Pogrubienie"/>
                <w:b w:val="0"/>
                <w:lang w:val="pl-PL"/>
              </w:rPr>
              <w:t>gwarantować, że na kondensatorach napięcia stałego nie będzie napięcia</w:t>
            </w:r>
            <w:r w:rsidR="00C72E75" w:rsidRPr="001B7EFA">
              <w:rPr>
                <w:lang w:val="pl-PL"/>
              </w:rPr>
              <w:t xml:space="preserve">. </w:t>
            </w:r>
            <w:r w:rsidRPr="001B7EFA">
              <w:rPr>
                <w:lang w:val="pl-PL"/>
              </w:rPr>
              <w:t>Nieprzestrzeganie tych zaleceń może skutkować uszkodzeniem ciała lub utratą życia</w:t>
            </w:r>
            <w:r w:rsidR="00C72E75" w:rsidRPr="001B7EFA">
              <w:rPr>
                <w:lang w:val="pl-PL"/>
              </w:rPr>
              <w:t>.</w:t>
            </w:r>
          </w:p>
          <w:p w:rsidR="00EB49D3" w:rsidRPr="00C6548E" w:rsidRDefault="001B7EFA" w:rsidP="001B7EFA">
            <w:pPr>
              <w:rPr>
                <w:b/>
              </w:rPr>
            </w:pPr>
            <w:r w:rsidRPr="001B7EFA">
              <w:rPr>
                <w:b/>
                <w:lang w:val="pl-PL"/>
              </w:rPr>
              <w:t>OSTRZEŻENIE</w:t>
            </w:r>
            <w:r w:rsidR="00EB49D3" w:rsidRPr="001B7EFA">
              <w:rPr>
                <w:b/>
                <w:lang w:val="pl-PL"/>
              </w:rPr>
              <w:t xml:space="preserve">: </w:t>
            </w:r>
            <w:r w:rsidR="00EB49D3" w:rsidRPr="001B7EFA">
              <w:rPr>
                <w:lang w:val="pl-PL"/>
              </w:rPr>
              <w:t>N</w:t>
            </w:r>
            <w:r w:rsidRPr="001B7EFA">
              <w:rPr>
                <w:lang w:val="pl-PL"/>
              </w:rPr>
              <w:t xml:space="preserve">ależy zauważyć, że </w:t>
            </w:r>
            <w:r w:rsidR="00EB49D3" w:rsidRPr="001B7EFA">
              <w:rPr>
                <w:lang w:val="pl-PL"/>
              </w:rPr>
              <w:t xml:space="preserve">X10 </w:t>
            </w:r>
            <w:r w:rsidRPr="001B7EFA">
              <w:rPr>
                <w:lang w:val="pl-PL"/>
              </w:rPr>
              <w:t>akceptuje tylko kable miedziane</w:t>
            </w:r>
            <w:r w:rsidR="00EB49D3" w:rsidRPr="001B7EFA">
              <w:rPr>
                <w:lang w:val="pl-PL"/>
              </w:rPr>
              <w:t>.</w:t>
            </w:r>
          </w:p>
        </w:tc>
      </w:tr>
    </w:tbl>
    <w:p w:rsidR="00AE2029" w:rsidRPr="0072486E" w:rsidRDefault="001B7EFA" w:rsidP="00C72E75">
      <w:pPr>
        <w:pStyle w:val="Nagwek4"/>
        <w:rPr>
          <w:lang w:val="pl-PL"/>
        </w:rPr>
      </w:pPr>
      <w:bookmarkStart w:id="159" w:name="_Toc44533065"/>
      <w:bookmarkStart w:id="160" w:name="_Toc67395208"/>
      <w:r w:rsidRPr="0072486E">
        <w:rPr>
          <w:lang w:val="pl-PL"/>
        </w:rPr>
        <w:t>Wybór rozmiaru kabli zasilania</w:t>
      </w:r>
      <w:bookmarkEnd w:id="159"/>
      <w:r w:rsidR="00A6694E" w:rsidRPr="0072486E">
        <w:rPr>
          <w:lang w:val="pl-PL"/>
        </w:rPr>
        <w:t xml:space="preserve"> – </w:t>
      </w:r>
      <w:r w:rsidR="0072486E" w:rsidRPr="0072486E">
        <w:rPr>
          <w:lang w:val="pl-PL"/>
        </w:rPr>
        <w:t xml:space="preserve">urządzenia </w:t>
      </w:r>
      <w:r w:rsidR="00A6694E" w:rsidRPr="0072486E">
        <w:rPr>
          <w:lang w:val="pl-PL"/>
        </w:rPr>
        <w:t>CE</w:t>
      </w:r>
      <w:bookmarkEnd w:id="160"/>
      <w:r w:rsidR="00A6694E" w:rsidRPr="0072486E">
        <w:rPr>
          <w:lang w:val="pl-PL"/>
        </w:rPr>
        <w:t xml:space="preserve"> </w:t>
      </w:r>
    </w:p>
    <w:p w:rsidR="00AE2029" w:rsidRPr="0072486E" w:rsidRDefault="00FE0277" w:rsidP="00AE2029">
      <w:pPr>
        <w:rPr>
          <w:lang w:val="pl-PL"/>
        </w:rPr>
      </w:pPr>
      <w:r>
        <w:rPr>
          <w:lang w:val="pl-PL"/>
        </w:rPr>
        <w:t>Aby uniknąć przegrzewania się kabli</w:t>
      </w:r>
      <w:r w:rsidR="0072486E" w:rsidRPr="0072486E">
        <w:rPr>
          <w:lang w:val="pl-PL"/>
        </w:rPr>
        <w:t xml:space="preserve">, konieczne jest uwzględnienie obniżenia wartości znamionowych. </w:t>
      </w:r>
      <w:r>
        <w:rPr>
          <w:rFonts w:cs="Arial"/>
          <w:lang w:val="pl-PL"/>
        </w:rPr>
        <w:t>Jest to spowodowane</w:t>
      </w:r>
      <w:r w:rsidR="0072486E" w:rsidRPr="0072486E">
        <w:rPr>
          <w:rFonts w:cs="Arial"/>
          <w:lang w:val="pl-PL"/>
        </w:rPr>
        <w:t xml:space="preserve"> efekt</w:t>
      </w:r>
      <w:r>
        <w:rPr>
          <w:rFonts w:cs="Arial"/>
          <w:lang w:val="pl-PL"/>
        </w:rPr>
        <w:t>em</w:t>
      </w:r>
      <w:r w:rsidR="0072486E" w:rsidRPr="0072486E">
        <w:rPr>
          <w:rFonts w:cs="Arial"/>
          <w:lang w:val="pl-PL"/>
        </w:rPr>
        <w:t xml:space="preserve"> naskórkowości</w:t>
      </w:r>
      <w:r>
        <w:rPr>
          <w:rFonts w:cs="Arial"/>
          <w:lang w:val="pl-PL"/>
        </w:rPr>
        <w:t>,</w:t>
      </w:r>
      <w:r w:rsidR="0072486E" w:rsidRPr="0072486E">
        <w:rPr>
          <w:rFonts w:cs="Arial"/>
          <w:lang w:val="pl-PL"/>
        </w:rPr>
        <w:t xml:space="preserve"> wywołan</w:t>
      </w:r>
      <w:r>
        <w:rPr>
          <w:rFonts w:cs="Arial"/>
          <w:lang w:val="pl-PL"/>
        </w:rPr>
        <w:t>ym</w:t>
      </w:r>
      <w:r w:rsidR="0072486E" w:rsidRPr="0072486E">
        <w:rPr>
          <w:rFonts w:cs="Arial"/>
          <w:lang w:val="pl-PL"/>
        </w:rPr>
        <w:t xml:space="preserve"> przez składowe harmoniczne</w:t>
      </w:r>
      <w:r w:rsidR="00AE2029" w:rsidRPr="0072486E">
        <w:rPr>
          <w:lang w:val="pl-PL"/>
        </w:rPr>
        <w:t xml:space="preserve">. </w:t>
      </w:r>
      <w:r w:rsidR="0072486E" w:rsidRPr="0072486E">
        <w:rPr>
          <w:lang w:val="pl-PL"/>
        </w:rPr>
        <w:t xml:space="preserve">Rozmiary kabli podane w </w:t>
      </w:r>
      <w:r w:rsidR="008C0D23" w:rsidRPr="0072486E">
        <w:rPr>
          <w:lang w:val="pl-PL"/>
        </w:rPr>
        <w:fldChar w:fldCharType="begin"/>
      </w:r>
      <w:r w:rsidR="00C72E75" w:rsidRPr="0072486E">
        <w:rPr>
          <w:lang w:val="pl-PL"/>
        </w:rPr>
        <w:instrText xml:space="preserve"> REF _Ref317774285 \h </w:instrText>
      </w:r>
      <w:r w:rsidR="008C0D23" w:rsidRPr="0072486E">
        <w:rPr>
          <w:lang w:val="pl-PL"/>
        </w:rPr>
      </w:r>
      <w:r w:rsidR="008C0D23" w:rsidRPr="0072486E">
        <w:rPr>
          <w:lang w:val="pl-PL"/>
        </w:rPr>
        <w:fldChar w:fldCharType="separate"/>
      </w:r>
      <w:r w:rsidR="0044598E" w:rsidRPr="0072486E">
        <w:rPr>
          <w:lang w:val="pl-PL"/>
        </w:rPr>
        <w:t>Tab</w:t>
      </w:r>
      <w:r w:rsidR="0072486E" w:rsidRPr="0072486E">
        <w:rPr>
          <w:lang w:val="pl-PL"/>
        </w:rPr>
        <w:t>e</w:t>
      </w:r>
      <w:r w:rsidR="0044598E" w:rsidRPr="0072486E">
        <w:rPr>
          <w:lang w:val="pl-PL"/>
        </w:rPr>
        <w:t>l</w:t>
      </w:r>
      <w:r w:rsidR="0072486E" w:rsidRPr="0072486E">
        <w:rPr>
          <w:lang w:val="pl-PL"/>
        </w:rPr>
        <w:t>i</w:t>
      </w:r>
      <w:r w:rsidR="0044598E" w:rsidRPr="0072486E">
        <w:rPr>
          <w:lang w:val="pl-PL"/>
        </w:rPr>
        <w:t xml:space="preserve"> </w:t>
      </w:r>
      <w:r w:rsidR="0044598E" w:rsidRPr="0072486E">
        <w:rPr>
          <w:noProof/>
          <w:lang w:val="pl-PL"/>
        </w:rPr>
        <w:t>12</w:t>
      </w:r>
      <w:r w:rsidR="008C0D23" w:rsidRPr="0072486E">
        <w:rPr>
          <w:lang w:val="pl-PL"/>
        </w:rPr>
        <w:fldChar w:fldCharType="end"/>
      </w:r>
      <w:r w:rsidR="00AE2029" w:rsidRPr="0072486E">
        <w:rPr>
          <w:lang w:val="pl-PL"/>
        </w:rPr>
        <w:t xml:space="preserve"> </w:t>
      </w:r>
      <w:r w:rsidR="0072486E" w:rsidRPr="0072486E">
        <w:rPr>
          <w:lang w:val="pl-PL"/>
        </w:rPr>
        <w:t>stanowią jedynie rekomendację i nie stanowią gwaranc</w:t>
      </w:r>
      <w:r w:rsidR="0072486E">
        <w:rPr>
          <w:lang w:val="pl-PL"/>
        </w:rPr>
        <w:t>j</w:t>
      </w:r>
      <w:r w:rsidR="0072486E" w:rsidRPr="0072486E">
        <w:rPr>
          <w:lang w:val="pl-PL"/>
        </w:rPr>
        <w:t>i odpowiedniości</w:t>
      </w:r>
      <w:r w:rsidR="00AE2029" w:rsidRPr="0072486E">
        <w:rPr>
          <w:lang w:val="pl-PL"/>
        </w:rPr>
        <w:t xml:space="preserve">. </w:t>
      </w:r>
      <w:r w:rsidR="0072486E" w:rsidRPr="0072486E">
        <w:rPr>
          <w:lang w:val="pl-PL"/>
        </w:rPr>
        <w:t>Kable powinny wchodzić do szafy od dołu</w:t>
      </w:r>
      <w:r w:rsidR="00AE2029" w:rsidRPr="0072486E">
        <w:rPr>
          <w:lang w:val="pl-PL"/>
        </w:rPr>
        <w:t>.</w:t>
      </w:r>
    </w:p>
    <w:p w:rsidR="00C72E75" w:rsidRPr="0072486E" w:rsidRDefault="00C72E75" w:rsidP="00C72E75">
      <w:pPr>
        <w:pStyle w:val="Legenda"/>
        <w:keepNext/>
        <w:rPr>
          <w:lang w:val="pl-PL"/>
        </w:rPr>
      </w:pPr>
      <w:bookmarkStart w:id="161" w:name="_Ref317774285"/>
      <w:bookmarkStart w:id="162" w:name="_Toc320281350"/>
      <w:bookmarkStart w:id="163" w:name="_Toc67395346"/>
      <w:r w:rsidRPr="0072486E">
        <w:rPr>
          <w:lang w:val="pl-PL"/>
        </w:rPr>
        <w:lastRenderedPageBreak/>
        <w:t>Tab</w:t>
      </w:r>
      <w:r w:rsidR="0072486E" w:rsidRPr="0072486E">
        <w:rPr>
          <w:lang w:val="pl-PL"/>
        </w:rPr>
        <w:t>e</w:t>
      </w:r>
      <w:r w:rsidRPr="0072486E">
        <w:rPr>
          <w:lang w:val="pl-PL"/>
        </w:rPr>
        <w:t>l</w:t>
      </w:r>
      <w:r w:rsidR="0072486E" w:rsidRPr="0072486E">
        <w:rPr>
          <w:lang w:val="pl-PL"/>
        </w:rPr>
        <w:t>a</w:t>
      </w:r>
      <w:r w:rsidRPr="0072486E">
        <w:rPr>
          <w:lang w:val="pl-PL"/>
        </w:rPr>
        <w:t xml:space="preserve"> </w:t>
      </w:r>
      <w:r w:rsidR="008C0D23" w:rsidRPr="0072486E">
        <w:rPr>
          <w:lang w:val="pl-PL"/>
        </w:rPr>
        <w:fldChar w:fldCharType="begin"/>
      </w:r>
      <w:r w:rsidR="00560014" w:rsidRPr="0072486E">
        <w:rPr>
          <w:lang w:val="pl-PL"/>
        </w:rPr>
        <w:instrText xml:space="preserve"> SEQ Table \* ARABIC </w:instrText>
      </w:r>
      <w:r w:rsidR="008C0D23" w:rsidRPr="0072486E">
        <w:rPr>
          <w:lang w:val="pl-PL"/>
        </w:rPr>
        <w:fldChar w:fldCharType="separate"/>
      </w:r>
      <w:r w:rsidR="0044598E" w:rsidRPr="0072486E">
        <w:rPr>
          <w:noProof/>
          <w:lang w:val="pl-PL"/>
        </w:rPr>
        <w:t>12</w:t>
      </w:r>
      <w:r w:rsidR="008C0D23" w:rsidRPr="0072486E">
        <w:rPr>
          <w:lang w:val="pl-PL"/>
        </w:rPr>
        <w:fldChar w:fldCharType="end"/>
      </w:r>
      <w:bookmarkEnd w:id="161"/>
      <w:r w:rsidRPr="0072486E">
        <w:rPr>
          <w:lang w:val="pl-PL"/>
        </w:rPr>
        <w:t xml:space="preserve">: </w:t>
      </w:r>
      <w:r w:rsidR="0072486E" w:rsidRPr="0072486E">
        <w:rPr>
          <w:lang w:val="pl-PL"/>
        </w:rPr>
        <w:t>Zalecane rozmiary kabli</w:t>
      </w:r>
      <w:bookmarkEnd w:id="162"/>
      <w:bookmarkEnd w:id="163"/>
    </w:p>
    <w:tbl>
      <w:tblPr>
        <w:tblStyle w:val="Tabela-Siatka"/>
        <w:tblW w:w="0" w:type="auto"/>
        <w:tblLook w:val="04A0"/>
      </w:tblPr>
      <w:tblGrid>
        <w:gridCol w:w="1956"/>
        <w:gridCol w:w="2268"/>
        <w:gridCol w:w="4678"/>
      </w:tblGrid>
      <w:tr w:rsidR="00F22FB3" w:rsidTr="0072486E">
        <w:trPr>
          <w:cnfStyle w:val="100000000000"/>
        </w:trPr>
        <w:tc>
          <w:tcPr>
            <w:tcW w:w="1956" w:type="dxa"/>
          </w:tcPr>
          <w:p w:rsidR="00F22FB3" w:rsidRPr="0072486E" w:rsidRDefault="0072486E" w:rsidP="0072486E">
            <w:pPr>
              <w:keepNext/>
              <w:spacing w:before="100" w:after="100"/>
              <w:rPr>
                <w:lang w:val="pl-PL"/>
              </w:rPr>
            </w:pPr>
            <w:r w:rsidRPr="0072486E">
              <w:rPr>
                <w:lang w:val="pl-PL"/>
              </w:rPr>
              <w:t>Ilość modułów</w:t>
            </w:r>
            <w:r w:rsidR="00F22FB3" w:rsidRPr="0072486E">
              <w:rPr>
                <w:lang w:val="pl-PL"/>
              </w:rPr>
              <w:t xml:space="preserve"> PP</w:t>
            </w:r>
          </w:p>
        </w:tc>
        <w:tc>
          <w:tcPr>
            <w:tcW w:w="2268" w:type="dxa"/>
          </w:tcPr>
          <w:p w:rsidR="00FE0277" w:rsidRDefault="0072486E" w:rsidP="0072486E">
            <w:pPr>
              <w:keepNext/>
              <w:spacing w:before="100" w:after="100"/>
              <w:rPr>
                <w:lang w:val="pl-PL"/>
              </w:rPr>
            </w:pPr>
            <w:r w:rsidRPr="0072486E">
              <w:rPr>
                <w:lang w:val="pl-PL"/>
              </w:rPr>
              <w:t>Wydajność filtru</w:t>
            </w:r>
            <w:r w:rsidR="00FE0277">
              <w:rPr>
                <w:lang w:val="pl-PL"/>
              </w:rPr>
              <w:t xml:space="preserve"> </w:t>
            </w:r>
          </w:p>
          <w:p w:rsidR="00F22FB3" w:rsidRPr="00FE0277" w:rsidRDefault="00FE0277" w:rsidP="00FE0277">
            <w:pPr>
              <w:keepNext/>
              <w:spacing w:before="100" w:after="100"/>
              <w:rPr>
                <w:b w:val="0"/>
                <w:lang w:val="pl-PL"/>
              </w:rPr>
            </w:pPr>
            <w:r w:rsidRPr="00FE0277">
              <w:rPr>
                <w:b w:val="0"/>
                <w:lang w:val="pl-PL"/>
              </w:rPr>
              <w:t>(wart</w:t>
            </w:r>
            <w:r>
              <w:rPr>
                <w:b w:val="0"/>
                <w:lang w:val="pl-PL"/>
              </w:rPr>
              <w:t>ości</w:t>
            </w:r>
            <w:r w:rsidRPr="00FE0277">
              <w:rPr>
                <w:b w:val="0"/>
                <w:lang w:val="pl-PL"/>
              </w:rPr>
              <w:t xml:space="preserve"> skut</w:t>
            </w:r>
            <w:r>
              <w:rPr>
                <w:b w:val="0"/>
                <w:lang w:val="pl-PL"/>
              </w:rPr>
              <w:t>eczne</w:t>
            </w:r>
            <w:r w:rsidRPr="00FE0277">
              <w:rPr>
                <w:b w:val="0"/>
                <w:lang w:val="pl-PL"/>
              </w:rPr>
              <w:t>)</w:t>
            </w:r>
          </w:p>
        </w:tc>
        <w:tc>
          <w:tcPr>
            <w:tcW w:w="4678" w:type="dxa"/>
          </w:tcPr>
          <w:p w:rsidR="00F22FB3" w:rsidRPr="0072486E" w:rsidRDefault="0072486E" w:rsidP="0072486E">
            <w:pPr>
              <w:keepNext/>
              <w:spacing w:before="100" w:after="100"/>
              <w:rPr>
                <w:lang w:val="pl-PL"/>
              </w:rPr>
            </w:pPr>
            <w:r w:rsidRPr="0072486E">
              <w:rPr>
                <w:lang w:val="pl-PL"/>
              </w:rPr>
              <w:t>Współczynnik obniżania wartości znamionowych</w:t>
            </w:r>
          </w:p>
        </w:tc>
      </w:tr>
      <w:tr w:rsidR="00F22FB3" w:rsidTr="0072486E">
        <w:tc>
          <w:tcPr>
            <w:tcW w:w="1956" w:type="dxa"/>
          </w:tcPr>
          <w:p w:rsidR="00F22FB3" w:rsidRPr="00A872AB" w:rsidRDefault="00F22FB3" w:rsidP="0072486E">
            <w:pPr>
              <w:keepNext/>
              <w:spacing w:before="100" w:after="100"/>
            </w:pPr>
            <w:r w:rsidRPr="00A872AB">
              <w:t>1</w:t>
            </w:r>
          </w:p>
        </w:tc>
        <w:tc>
          <w:tcPr>
            <w:tcW w:w="2268" w:type="dxa"/>
          </w:tcPr>
          <w:p w:rsidR="00F22FB3" w:rsidRPr="00A872AB" w:rsidRDefault="008E650F" w:rsidP="0072486E">
            <w:pPr>
              <w:keepNext/>
              <w:spacing w:before="100" w:after="100"/>
            </w:pPr>
            <w:r>
              <w:t>9</w:t>
            </w:r>
            <w:r w:rsidR="00F22FB3">
              <w:t>0 – 150 </w:t>
            </w:r>
            <w:r w:rsidR="00F22FB3" w:rsidRPr="00A872AB">
              <w:t>A</w:t>
            </w:r>
            <w:r w:rsidR="00F22FB3" w:rsidRPr="00C41D31">
              <w:rPr>
                <w:vertAlign w:val="subscript"/>
              </w:rPr>
              <w:t>RMS</w:t>
            </w:r>
          </w:p>
        </w:tc>
        <w:tc>
          <w:tcPr>
            <w:tcW w:w="4678" w:type="dxa"/>
          </w:tcPr>
          <w:p w:rsidR="00F22FB3" w:rsidRPr="00A872AB" w:rsidRDefault="00F22FB3" w:rsidP="0072486E">
            <w:pPr>
              <w:keepNext/>
              <w:spacing w:before="100" w:after="100"/>
            </w:pPr>
            <w:r>
              <w:t>x 1,5</w:t>
            </w:r>
          </w:p>
        </w:tc>
      </w:tr>
      <w:tr w:rsidR="00F22FB3" w:rsidTr="0072486E">
        <w:tc>
          <w:tcPr>
            <w:tcW w:w="1956" w:type="dxa"/>
          </w:tcPr>
          <w:p w:rsidR="00F22FB3" w:rsidRPr="00A872AB" w:rsidRDefault="00F22FB3" w:rsidP="0072486E">
            <w:pPr>
              <w:keepNext/>
              <w:spacing w:before="100" w:after="100"/>
            </w:pPr>
            <w:r w:rsidRPr="00A872AB">
              <w:t>2</w:t>
            </w:r>
          </w:p>
        </w:tc>
        <w:tc>
          <w:tcPr>
            <w:tcW w:w="2268" w:type="dxa"/>
          </w:tcPr>
          <w:p w:rsidR="00F22FB3" w:rsidRPr="00A872AB" w:rsidRDefault="008E650F" w:rsidP="0072486E">
            <w:pPr>
              <w:keepNext/>
              <w:spacing w:before="100" w:after="100"/>
            </w:pPr>
            <w:r>
              <w:t>18</w:t>
            </w:r>
            <w:r w:rsidR="00F22FB3">
              <w:t xml:space="preserve">0 </w:t>
            </w:r>
            <w:r w:rsidR="00CF5145">
              <w:t>– 240</w:t>
            </w:r>
            <w:r w:rsidR="00F22FB3">
              <w:t> </w:t>
            </w:r>
            <w:r w:rsidR="00F22FB3" w:rsidRPr="00A872AB">
              <w:t>A</w:t>
            </w:r>
            <w:r w:rsidR="00F22FB3" w:rsidRPr="00C41D31">
              <w:rPr>
                <w:vertAlign w:val="subscript"/>
              </w:rPr>
              <w:t>RMS</w:t>
            </w:r>
          </w:p>
        </w:tc>
        <w:tc>
          <w:tcPr>
            <w:tcW w:w="4678" w:type="dxa"/>
          </w:tcPr>
          <w:p w:rsidR="00F22FB3" w:rsidRPr="00A872AB" w:rsidRDefault="00F22FB3" w:rsidP="0072486E">
            <w:pPr>
              <w:keepNext/>
              <w:spacing w:before="100" w:after="100"/>
            </w:pPr>
            <w:r>
              <w:t>x 1,4</w:t>
            </w:r>
          </w:p>
        </w:tc>
      </w:tr>
      <w:tr w:rsidR="00F22FB3" w:rsidTr="0072486E">
        <w:tc>
          <w:tcPr>
            <w:tcW w:w="1956" w:type="dxa"/>
          </w:tcPr>
          <w:p w:rsidR="00F22FB3" w:rsidRPr="00A872AB" w:rsidRDefault="00F22FB3" w:rsidP="008575CF">
            <w:r w:rsidRPr="00A872AB">
              <w:t>3</w:t>
            </w:r>
          </w:p>
        </w:tc>
        <w:tc>
          <w:tcPr>
            <w:tcW w:w="2268" w:type="dxa"/>
          </w:tcPr>
          <w:p w:rsidR="00F22FB3" w:rsidRPr="00A872AB" w:rsidRDefault="00CF5145" w:rsidP="00C6548E">
            <w:r>
              <w:t>2</w:t>
            </w:r>
            <w:r w:rsidR="008E650F">
              <w:t>7</w:t>
            </w:r>
            <w:r>
              <w:t xml:space="preserve">0 - </w:t>
            </w:r>
            <w:r w:rsidR="00C6548E">
              <w:t>360</w:t>
            </w:r>
            <w:r w:rsidR="00F22FB3">
              <w:t> </w:t>
            </w:r>
            <w:r w:rsidR="00F22FB3" w:rsidRPr="00A872AB">
              <w:t>A</w:t>
            </w:r>
            <w:r w:rsidR="00F22FB3" w:rsidRPr="00C41D31">
              <w:rPr>
                <w:vertAlign w:val="subscript"/>
              </w:rPr>
              <w:t>RMS</w:t>
            </w:r>
          </w:p>
        </w:tc>
        <w:tc>
          <w:tcPr>
            <w:tcW w:w="4678" w:type="dxa"/>
          </w:tcPr>
          <w:p w:rsidR="00F22FB3" w:rsidRPr="00A872AB" w:rsidRDefault="00F22FB3" w:rsidP="00C41D31">
            <w:r>
              <w:t>x 1,3</w:t>
            </w:r>
          </w:p>
        </w:tc>
      </w:tr>
    </w:tbl>
    <w:p w:rsidR="00AE2029" w:rsidRPr="0072486E" w:rsidRDefault="00AE2029" w:rsidP="00AE2029">
      <w:pPr>
        <w:rPr>
          <w:lang w:val="pl-PL"/>
        </w:rPr>
      </w:pPr>
      <w:r w:rsidRPr="0072486E">
        <w:rPr>
          <w:lang w:val="pl-PL"/>
        </w:rPr>
        <w:t>N</w:t>
      </w:r>
      <w:r w:rsidR="0072486E" w:rsidRPr="0072486E">
        <w:rPr>
          <w:lang w:val="pl-PL"/>
        </w:rPr>
        <w:t>ależy zauważyć, że dla złącz w filtrze</w:t>
      </w:r>
      <w:r w:rsidRPr="0072486E">
        <w:rPr>
          <w:lang w:val="pl-PL"/>
        </w:rPr>
        <w:t xml:space="preserve"> </w:t>
      </w:r>
      <w:r w:rsidR="00C72E75" w:rsidRPr="0072486E">
        <w:rPr>
          <w:lang w:val="pl-PL"/>
        </w:rPr>
        <w:t>ADF </w:t>
      </w:r>
      <w:r w:rsidRPr="0072486E">
        <w:rPr>
          <w:lang w:val="pl-PL"/>
        </w:rPr>
        <w:t xml:space="preserve">P300 </w:t>
      </w:r>
      <w:r w:rsidR="0072486E" w:rsidRPr="0072486E">
        <w:rPr>
          <w:lang w:val="pl-PL"/>
        </w:rPr>
        <w:t>akceptowalne są tylko kable miedziane</w:t>
      </w:r>
      <w:r w:rsidRPr="0072486E">
        <w:rPr>
          <w:lang w:val="pl-PL"/>
        </w:rPr>
        <w:t xml:space="preserve">. </w:t>
      </w:r>
      <w:r w:rsidR="0072486E" w:rsidRPr="0072486E">
        <w:rPr>
          <w:lang w:val="pl-PL"/>
        </w:rPr>
        <w:t xml:space="preserve">Maksymalna możliwa do zastosowania średnica kabla dla </w:t>
      </w:r>
      <w:r w:rsidR="00FE0277">
        <w:rPr>
          <w:lang w:val="pl-PL"/>
        </w:rPr>
        <w:t>podłączenia</w:t>
      </w:r>
      <w:r w:rsidR="0072486E" w:rsidRPr="0072486E">
        <w:rPr>
          <w:lang w:val="pl-PL"/>
        </w:rPr>
        <w:t xml:space="preserve"> </w:t>
      </w:r>
      <w:r w:rsidR="00BE7160" w:rsidRPr="0072486E">
        <w:rPr>
          <w:lang w:val="pl-PL"/>
        </w:rPr>
        <w:t xml:space="preserve">X10 </w:t>
      </w:r>
      <w:r w:rsidR="0072486E" w:rsidRPr="0072486E">
        <w:rPr>
          <w:lang w:val="pl-PL"/>
        </w:rPr>
        <w:t xml:space="preserve">odpowiada powierzchni </w:t>
      </w:r>
      <w:r w:rsidRPr="0072486E">
        <w:rPr>
          <w:lang w:val="pl-PL"/>
        </w:rPr>
        <w:t>300</w:t>
      </w:r>
      <w:r w:rsidR="00C41D31" w:rsidRPr="0072486E">
        <w:rPr>
          <w:lang w:val="pl-PL"/>
        </w:rPr>
        <w:t> </w:t>
      </w:r>
      <w:r w:rsidRPr="0072486E">
        <w:rPr>
          <w:lang w:val="pl-PL"/>
        </w:rPr>
        <w:t>mm</w:t>
      </w:r>
      <w:r w:rsidRPr="0072486E">
        <w:rPr>
          <w:vertAlign w:val="superscript"/>
          <w:lang w:val="pl-PL"/>
        </w:rPr>
        <w:t>2</w:t>
      </w:r>
      <w:r w:rsidRPr="0072486E">
        <w:rPr>
          <w:lang w:val="pl-PL"/>
        </w:rPr>
        <w:t xml:space="preserve"> </w:t>
      </w:r>
      <w:r w:rsidR="0072486E" w:rsidRPr="0072486E">
        <w:rPr>
          <w:lang w:val="pl-PL"/>
        </w:rPr>
        <w:t>licząc na jedno złącz</w:t>
      </w:r>
      <w:r w:rsidR="00FE0277">
        <w:rPr>
          <w:lang w:val="pl-PL"/>
        </w:rPr>
        <w:t>e</w:t>
      </w:r>
      <w:r w:rsidRPr="0072486E">
        <w:rPr>
          <w:lang w:val="pl-PL"/>
        </w:rPr>
        <w:t>.</w:t>
      </w:r>
    </w:p>
    <w:tbl>
      <w:tblPr>
        <w:tblStyle w:val="Formatvorlage1"/>
        <w:tblW w:w="0" w:type="auto"/>
        <w:tblLook w:val="01E0"/>
      </w:tblPr>
      <w:tblGrid>
        <w:gridCol w:w="1144"/>
        <w:gridCol w:w="7664"/>
      </w:tblGrid>
      <w:tr w:rsidR="00C41D31" w:rsidTr="008575CF">
        <w:tc>
          <w:tcPr>
            <w:cnfStyle w:val="001000000000"/>
            <w:tcW w:w="1144" w:type="dxa"/>
          </w:tcPr>
          <w:p w:rsidR="00C41D31" w:rsidRDefault="00C41D31" w:rsidP="008575CF">
            <w:pPr>
              <w:spacing w:before="0" w:after="0"/>
            </w:pPr>
            <w:r w:rsidRPr="006F4DB6">
              <w:rPr>
                <w:bCs/>
                <w:sz w:val="96"/>
              </w:rPr>
              <w:sym w:font="Webdings" w:char="F0EA"/>
            </w:r>
          </w:p>
        </w:tc>
        <w:tc>
          <w:tcPr>
            <w:cnfStyle w:val="000100000000"/>
            <w:tcW w:w="7664" w:type="dxa"/>
          </w:tcPr>
          <w:p w:rsidR="00C41D31" w:rsidRDefault="008E2E63" w:rsidP="004C6EB6">
            <w:r w:rsidRPr="00627352">
              <w:rPr>
                <w:b/>
                <w:lang w:val="pl-PL"/>
              </w:rPr>
              <w:t>OSTRZEŻENIE</w:t>
            </w:r>
            <w:r w:rsidR="00C41D31" w:rsidRPr="00266E72">
              <w:rPr>
                <w:rStyle w:val="Pogrubienie"/>
              </w:rPr>
              <w:t xml:space="preserve">: </w:t>
            </w:r>
            <w:r w:rsidRPr="00627352">
              <w:rPr>
                <w:lang w:val="pl-PL"/>
              </w:rPr>
              <w:t>Wymiary podane</w:t>
            </w:r>
            <w:r w:rsidRPr="004C6EB6">
              <w:rPr>
                <w:lang w:val="pl-PL"/>
              </w:rPr>
              <w:t xml:space="preserve"> w</w:t>
            </w:r>
            <w:r w:rsidR="00C41D31" w:rsidRPr="004C6EB6">
              <w:rPr>
                <w:lang w:val="pl-PL"/>
              </w:rPr>
              <w:t xml:space="preserve"> </w:t>
            </w:r>
            <w:r w:rsidR="008C0D23" w:rsidRPr="004C6EB6">
              <w:rPr>
                <w:lang w:val="pl-PL"/>
              </w:rPr>
              <w:fldChar w:fldCharType="begin"/>
            </w:r>
            <w:r w:rsidR="00C41D31" w:rsidRPr="004C6EB6">
              <w:rPr>
                <w:lang w:val="pl-PL"/>
              </w:rPr>
              <w:instrText xml:space="preserve"> REF _Ref317774285 \h </w:instrText>
            </w:r>
            <w:r w:rsidR="008C0D23" w:rsidRPr="004C6EB6">
              <w:rPr>
                <w:lang w:val="pl-PL"/>
              </w:rPr>
            </w:r>
            <w:r w:rsidR="008C0D23" w:rsidRPr="004C6EB6">
              <w:rPr>
                <w:lang w:val="pl-PL"/>
              </w:rPr>
              <w:fldChar w:fldCharType="separate"/>
            </w:r>
            <w:r w:rsidR="0044598E" w:rsidRPr="004C6EB6">
              <w:rPr>
                <w:lang w:val="pl-PL"/>
              </w:rPr>
              <w:t>Tab</w:t>
            </w:r>
            <w:r w:rsidRPr="004C6EB6">
              <w:rPr>
                <w:lang w:val="pl-PL"/>
              </w:rPr>
              <w:t>e</w:t>
            </w:r>
            <w:r w:rsidR="0044598E" w:rsidRPr="004C6EB6">
              <w:rPr>
                <w:lang w:val="pl-PL"/>
              </w:rPr>
              <w:t>l</w:t>
            </w:r>
            <w:r w:rsidRPr="004C6EB6">
              <w:rPr>
                <w:lang w:val="pl-PL"/>
              </w:rPr>
              <w:t>i</w:t>
            </w:r>
            <w:r w:rsidR="0044598E" w:rsidRPr="004C6EB6">
              <w:rPr>
                <w:lang w:val="pl-PL"/>
              </w:rPr>
              <w:t xml:space="preserve"> </w:t>
            </w:r>
            <w:r w:rsidR="0044598E" w:rsidRPr="004C6EB6">
              <w:rPr>
                <w:noProof/>
                <w:lang w:val="pl-PL"/>
              </w:rPr>
              <w:t>12</w:t>
            </w:r>
            <w:r w:rsidR="008C0D23" w:rsidRPr="004C6EB6">
              <w:rPr>
                <w:lang w:val="pl-PL"/>
              </w:rPr>
              <w:fldChar w:fldCharType="end"/>
            </w:r>
            <w:r w:rsidR="00C41D31" w:rsidRPr="004C6EB6">
              <w:rPr>
                <w:lang w:val="pl-PL"/>
              </w:rPr>
              <w:t xml:space="preserve"> </w:t>
            </w:r>
            <w:r w:rsidR="004C6EB6" w:rsidRPr="004C6EB6">
              <w:rPr>
                <w:lang w:val="pl-PL"/>
              </w:rPr>
              <w:t>uwzgl</w:t>
            </w:r>
            <w:r w:rsidR="004C6EB6" w:rsidRPr="00627352">
              <w:rPr>
                <w:lang w:val="pl-PL"/>
              </w:rPr>
              <w:t>ędniają jedynie zjawisko naskórkowości spowodowan</w:t>
            </w:r>
            <w:r w:rsidR="004C6EB6">
              <w:rPr>
                <w:lang w:val="pl-PL"/>
              </w:rPr>
              <w:t>e</w:t>
            </w:r>
            <w:r w:rsidR="004C6EB6" w:rsidRPr="00627352">
              <w:rPr>
                <w:lang w:val="pl-PL"/>
              </w:rPr>
              <w:t xml:space="preserve"> tym, że prąd obciążenia stanowią głównie składowe harmoniczne</w:t>
            </w:r>
            <w:r w:rsidR="00C41D31">
              <w:t xml:space="preserve">. </w:t>
            </w:r>
            <w:r w:rsidR="004C6EB6" w:rsidRPr="00627352">
              <w:rPr>
                <w:lang w:val="pl-PL"/>
              </w:rPr>
              <w:t xml:space="preserve">Należy przestrzegać lokalnych przepisów i postępować zgodnie z nimi. Trzeba też uwzględnić inne warunki związane z instalacją, które mogą wpływać na dobór rozmiaru kabli, ilość przewodów równoległych, odległość pomiędzy przewodami oraz ich rozmieszczenie, </w:t>
            </w:r>
            <w:r w:rsidR="004C6EB6">
              <w:rPr>
                <w:lang w:val="pl-PL"/>
              </w:rPr>
              <w:t>a także</w:t>
            </w:r>
            <w:r w:rsidR="004C6EB6" w:rsidRPr="00627352">
              <w:rPr>
                <w:lang w:val="pl-PL"/>
              </w:rPr>
              <w:t xml:space="preserve"> inne parametry tego typu. Należy skonsultować się z odpowiednim wytwórcą kabli aby uzyskać właściwy kabel. Powyższe wskazówki są jedynie zaleceniami</w:t>
            </w:r>
            <w:r w:rsidR="004C6EB6">
              <w:rPr>
                <w:lang w:val="pl-PL"/>
              </w:rPr>
              <w:t>,</w:t>
            </w:r>
            <w:r w:rsidR="004C6EB6" w:rsidRPr="00627352">
              <w:rPr>
                <w:lang w:val="pl-PL"/>
              </w:rPr>
              <w:t xml:space="preserve"> które nie stanowią gwarancji odpowiedniości</w:t>
            </w:r>
            <w:r w:rsidR="00C41D31">
              <w:t>.</w:t>
            </w:r>
          </w:p>
        </w:tc>
      </w:tr>
    </w:tbl>
    <w:p w:rsidR="003F6B4E" w:rsidRDefault="004C6EB6" w:rsidP="003F6B4E">
      <w:pPr>
        <w:pStyle w:val="Nagwek4"/>
      </w:pPr>
      <w:bookmarkStart w:id="164" w:name="_Toc320281270"/>
      <w:bookmarkStart w:id="165" w:name="_Toc67395209"/>
      <w:r w:rsidRPr="0072486E">
        <w:rPr>
          <w:lang w:val="pl-PL"/>
        </w:rPr>
        <w:t>Wybór rozmiaru kabli zasilania – urządzenia</w:t>
      </w:r>
      <w:r w:rsidR="003F6B4E">
        <w:t xml:space="preserve"> UL/cUL</w:t>
      </w:r>
      <w:bookmarkEnd w:id="165"/>
    </w:p>
    <w:p w:rsidR="003F6B4E" w:rsidRPr="004C6EB6" w:rsidRDefault="004C6EB6" w:rsidP="003F6B4E">
      <w:pPr>
        <w:rPr>
          <w:lang w:val="pl-PL"/>
        </w:rPr>
      </w:pPr>
      <w:r w:rsidRPr="004C6EB6">
        <w:rPr>
          <w:lang w:val="pl-PL"/>
        </w:rPr>
        <w:t>Z urządzeniami ADF P300-UL można stosować następujące typy kabli</w:t>
      </w:r>
      <w:r w:rsidR="003F6B4E" w:rsidRPr="004C6EB6">
        <w:rPr>
          <w:lang w:val="pl-PL"/>
        </w:rPr>
        <w:t>:</w:t>
      </w:r>
    </w:p>
    <w:tbl>
      <w:tblPr>
        <w:tblStyle w:val="Tabela-Siatka"/>
        <w:tblW w:w="0" w:type="auto"/>
        <w:tblLook w:val="04A0"/>
      </w:tblPr>
      <w:tblGrid>
        <w:gridCol w:w="797"/>
        <w:gridCol w:w="1144"/>
        <w:gridCol w:w="2729"/>
        <w:gridCol w:w="2172"/>
        <w:gridCol w:w="2172"/>
      </w:tblGrid>
      <w:tr w:rsidR="003F6B4E" w:rsidTr="008471AE">
        <w:trPr>
          <w:cnfStyle w:val="100000000000"/>
        </w:trPr>
        <w:tc>
          <w:tcPr>
            <w:tcW w:w="1941" w:type="dxa"/>
            <w:gridSpan w:val="2"/>
          </w:tcPr>
          <w:p w:rsidR="003F6B4E" w:rsidRPr="004C6EB6" w:rsidRDefault="004C6EB6" w:rsidP="004C6EB6">
            <w:pPr>
              <w:rPr>
                <w:lang w:val="pl-PL"/>
              </w:rPr>
            </w:pPr>
            <w:r w:rsidRPr="004C6EB6">
              <w:rPr>
                <w:lang w:val="pl-PL"/>
              </w:rPr>
              <w:t>Przekrój kabla</w:t>
            </w:r>
          </w:p>
        </w:tc>
        <w:tc>
          <w:tcPr>
            <w:tcW w:w="2729" w:type="dxa"/>
            <w:vMerge w:val="restart"/>
          </w:tcPr>
          <w:p w:rsidR="003F6B4E" w:rsidRPr="004C6EB6" w:rsidRDefault="003F6B4E" w:rsidP="004C6EB6">
            <w:pPr>
              <w:jc w:val="center"/>
              <w:rPr>
                <w:lang w:val="pl-PL"/>
              </w:rPr>
            </w:pPr>
            <w:r w:rsidRPr="004C6EB6">
              <w:rPr>
                <w:lang w:val="pl-PL"/>
              </w:rPr>
              <w:t>Ma</w:t>
            </w:r>
            <w:r w:rsidR="004C6EB6" w:rsidRPr="004C6EB6">
              <w:rPr>
                <w:lang w:val="pl-PL"/>
              </w:rPr>
              <w:t>ksymalny dopuszczalny prąd nominalny</w:t>
            </w:r>
          </w:p>
        </w:tc>
        <w:tc>
          <w:tcPr>
            <w:tcW w:w="4344" w:type="dxa"/>
            <w:gridSpan w:val="2"/>
          </w:tcPr>
          <w:p w:rsidR="003F6B4E" w:rsidRPr="004C6EB6" w:rsidRDefault="004C6EB6" w:rsidP="004C6EB6">
            <w:pPr>
              <w:rPr>
                <w:lang w:val="pl-PL"/>
              </w:rPr>
            </w:pPr>
            <w:r w:rsidRPr="004C6EB6">
              <w:rPr>
                <w:lang w:val="pl-PL"/>
              </w:rPr>
              <w:t>Ilość modułów</w:t>
            </w:r>
            <w:r w:rsidR="003F6B4E" w:rsidRPr="004C6EB6">
              <w:rPr>
                <w:lang w:val="pl-PL"/>
              </w:rPr>
              <w:t xml:space="preserve"> (</w:t>
            </w:r>
            <w:r w:rsidRPr="004C6EB6">
              <w:rPr>
                <w:lang w:val="pl-PL"/>
              </w:rPr>
              <w:t>TYLKO CHŁODZONYCH POWIETRZEM</w:t>
            </w:r>
            <w:r w:rsidR="003F6B4E" w:rsidRPr="004C6EB6">
              <w:rPr>
                <w:lang w:val="pl-PL"/>
              </w:rPr>
              <w:t>)</w:t>
            </w:r>
          </w:p>
        </w:tc>
      </w:tr>
      <w:tr w:rsidR="003F6B4E" w:rsidTr="008471AE">
        <w:tc>
          <w:tcPr>
            <w:tcW w:w="797" w:type="dxa"/>
            <w:shd w:val="clear" w:color="auto" w:fill="BFBFBF" w:themeFill="background1" w:themeFillShade="BF"/>
          </w:tcPr>
          <w:p w:rsidR="003F6B4E" w:rsidRPr="003C6A1B" w:rsidRDefault="003F6B4E" w:rsidP="008471AE">
            <w:pPr>
              <w:jc w:val="center"/>
              <w:rPr>
                <w:b/>
              </w:rPr>
            </w:pPr>
            <w:r w:rsidRPr="003C6A1B">
              <w:rPr>
                <w:b/>
              </w:rPr>
              <w:t>mm</w:t>
            </w:r>
            <w:r w:rsidRPr="009F2CE6">
              <w:rPr>
                <w:b/>
                <w:vertAlign w:val="superscript"/>
              </w:rPr>
              <w:t>2</w:t>
            </w:r>
          </w:p>
        </w:tc>
        <w:tc>
          <w:tcPr>
            <w:tcW w:w="1144" w:type="dxa"/>
            <w:shd w:val="clear" w:color="auto" w:fill="BFBFBF" w:themeFill="background1" w:themeFillShade="BF"/>
          </w:tcPr>
          <w:p w:rsidR="003F6B4E" w:rsidRPr="003C6A1B" w:rsidRDefault="003F6B4E" w:rsidP="008471AE">
            <w:pPr>
              <w:jc w:val="center"/>
              <w:rPr>
                <w:b/>
              </w:rPr>
            </w:pPr>
            <w:r w:rsidRPr="003C6A1B">
              <w:rPr>
                <w:b/>
              </w:rPr>
              <w:t>AWG</w:t>
            </w:r>
          </w:p>
        </w:tc>
        <w:tc>
          <w:tcPr>
            <w:tcW w:w="2729" w:type="dxa"/>
            <w:vMerge/>
          </w:tcPr>
          <w:p w:rsidR="003F6B4E" w:rsidRDefault="003F6B4E" w:rsidP="008471AE">
            <w:pPr>
              <w:jc w:val="center"/>
            </w:pPr>
          </w:p>
        </w:tc>
        <w:tc>
          <w:tcPr>
            <w:tcW w:w="2172" w:type="dxa"/>
            <w:shd w:val="clear" w:color="auto" w:fill="BFBFBF" w:themeFill="background1" w:themeFillShade="BF"/>
          </w:tcPr>
          <w:p w:rsidR="003F6B4E" w:rsidRPr="004C6EB6" w:rsidRDefault="004C6EB6" w:rsidP="004C6EB6">
            <w:pPr>
              <w:jc w:val="center"/>
              <w:rPr>
                <w:b/>
                <w:lang w:val="pl-PL"/>
              </w:rPr>
            </w:pPr>
            <w:r w:rsidRPr="004C6EB6">
              <w:rPr>
                <w:b/>
                <w:lang w:val="pl-PL"/>
              </w:rPr>
              <w:t xml:space="preserve">Urządzenia </w:t>
            </w:r>
            <w:r w:rsidR="003F6B4E" w:rsidRPr="004C6EB6">
              <w:rPr>
                <w:b/>
                <w:lang w:val="pl-PL"/>
              </w:rPr>
              <w:t>480</w:t>
            </w:r>
            <w:r w:rsidR="009F2CE6" w:rsidRPr="004C6EB6">
              <w:rPr>
                <w:b/>
                <w:lang w:val="pl-PL"/>
              </w:rPr>
              <w:t> </w:t>
            </w:r>
            <w:r w:rsidR="003F6B4E" w:rsidRPr="004C6EB6">
              <w:rPr>
                <w:b/>
                <w:lang w:val="pl-PL"/>
              </w:rPr>
              <w:t xml:space="preserve">V </w:t>
            </w:r>
          </w:p>
        </w:tc>
        <w:tc>
          <w:tcPr>
            <w:tcW w:w="2172" w:type="dxa"/>
            <w:shd w:val="clear" w:color="auto" w:fill="BFBFBF" w:themeFill="background1" w:themeFillShade="BF"/>
          </w:tcPr>
          <w:p w:rsidR="003F6B4E" w:rsidRPr="004C6EB6" w:rsidRDefault="004C6EB6" w:rsidP="004C6EB6">
            <w:pPr>
              <w:jc w:val="center"/>
              <w:rPr>
                <w:b/>
                <w:lang w:val="pl-PL"/>
              </w:rPr>
            </w:pPr>
            <w:r w:rsidRPr="004C6EB6">
              <w:rPr>
                <w:b/>
                <w:lang w:val="pl-PL"/>
              </w:rPr>
              <w:t xml:space="preserve">Urządzenia </w:t>
            </w:r>
            <w:r w:rsidR="003F6B4E" w:rsidRPr="004C6EB6">
              <w:rPr>
                <w:b/>
                <w:lang w:val="pl-PL"/>
              </w:rPr>
              <w:t>600</w:t>
            </w:r>
            <w:r w:rsidR="009F2CE6" w:rsidRPr="004C6EB6">
              <w:rPr>
                <w:b/>
                <w:lang w:val="pl-PL"/>
              </w:rPr>
              <w:t> </w:t>
            </w:r>
            <w:r w:rsidR="003F6B4E" w:rsidRPr="004C6EB6">
              <w:rPr>
                <w:b/>
                <w:lang w:val="pl-PL"/>
              </w:rPr>
              <w:t xml:space="preserve">V </w:t>
            </w:r>
          </w:p>
        </w:tc>
      </w:tr>
      <w:tr w:rsidR="003F6B4E" w:rsidTr="008471AE">
        <w:tc>
          <w:tcPr>
            <w:tcW w:w="797" w:type="dxa"/>
          </w:tcPr>
          <w:p w:rsidR="003F6B4E" w:rsidRDefault="003F6B4E" w:rsidP="008471AE">
            <w:pPr>
              <w:jc w:val="center"/>
            </w:pPr>
            <w:r>
              <w:t>120</w:t>
            </w:r>
          </w:p>
        </w:tc>
        <w:tc>
          <w:tcPr>
            <w:tcW w:w="1144" w:type="dxa"/>
          </w:tcPr>
          <w:p w:rsidR="003F6B4E" w:rsidRDefault="003F6B4E" w:rsidP="008471AE">
            <w:pPr>
              <w:jc w:val="center"/>
            </w:pPr>
            <w:r>
              <w:t>4/0</w:t>
            </w:r>
          </w:p>
        </w:tc>
        <w:tc>
          <w:tcPr>
            <w:tcW w:w="2729" w:type="dxa"/>
          </w:tcPr>
          <w:p w:rsidR="003F6B4E" w:rsidRDefault="003F6B4E" w:rsidP="008471AE">
            <w:pPr>
              <w:jc w:val="center"/>
            </w:pPr>
            <w:r>
              <w:t>286</w:t>
            </w:r>
          </w:p>
        </w:tc>
        <w:tc>
          <w:tcPr>
            <w:tcW w:w="2172" w:type="dxa"/>
          </w:tcPr>
          <w:p w:rsidR="003F6B4E" w:rsidRDefault="003F6B4E" w:rsidP="008471AE">
            <w:pPr>
              <w:jc w:val="center"/>
            </w:pPr>
            <w:r>
              <w:t>2</w:t>
            </w:r>
          </w:p>
        </w:tc>
        <w:tc>
          <w:tcPr>
            <w:tcW w:w="2172" w:type="dxa"/>
          </w:tcPr>
          <w:p w:rsidR="003F6B4E" w:rsidRDefault="003F6B4E" w:rsidP="008471AE">
            <w:pPr>
              <w:jc w:val="center"/>
            </w:pPr>
            <w:r>
              <w:t>3</w:t>
            </w:r>
          </w:p>
        </w:tc>
      </w:tr>
      <w:tr w:rsidR="003F6B4E" w:rsidTr="008471AE">
        <w:tc>
          <w:tcPr>
            <w:tcW w:w="797" w:type="dxa"/>
          </w:tcPr>
          <w:p w:rsidR="003F6B4E" w:rsidRDefault="003F6B4E" w:rsidP="008471AE">
            <w:pPr>
              <w:jc w:val="center"/>
            </w:pPr>
            <w:r>
              <w:t>150</w:t>
            </w:r>
          </w:p>
        </w:tc>
        <w:tc>
          <w:tcPr>
            <w:tcW w:w="1144" w:type="dxa"/>
          </w:tcPr>
          <w:p w:rsidR="003F6B4E" w:rsidRDefault="003F6B4E" w:rsidP="008471AE">
            <w:pPr>
              <w:jc w:val="center"/>
            </w:pPr>
            <w:r>
              <w:t>300MCM</w:t>
            </w:r>
          </w:p>
        </w:tc>
        <w:tc>
          <w:tcPr>
            <w:tcW w:w="2729" w:type="dxa"/>
          </w:tcPr>
          <w:p w:rsidR="003F6B4E" w:rsidRDefault="003F6B4E" w:rsidP="008471AE">
            <w:pPr>
              <w:jc w:val="center"/>
            </w:pPr>
            <w:r>
              <w:t>310</w:t>
            </w:r>
          </w:p>
        </w:tc>
        <w:tc>
          <w:tcPr>
            <w:tcW w:w="2172" w:type="dxa"/>
          </w:tcPr>
          <w:p w:rsidR="003F6B4E" w:rsidRDefault="003F6B4E" w:rsidP="008471AE">
            <w:pPr>
              <w:jc w:val="center"/>
            </w:pPr>
            <w:r>
              <w:t>3</w:t>
            </w:r>
          </w:p>
        </w:tc>
        <w:tc>
          <w:tcPr>
            <w:tcW w:w="2172" w:type="dxa"/>
          </w:tcPr>
          <w:p w:rsidR="003F6B4E" w:rsidRDefault="003F6B4E" w:rsidP="008471AE">
            <w:pPr>
              <w:jc w:val="center"/>
            </w:pPr>
            <w:r>
              <w:t>3</w:t>
            </w:r>
          </w:p>
        </w:tc>
      </w:tr>
    </w:tbl>
    <w:p w:rsidR="00B10C00" w:rsidRPr="00B10C00" w:rsidRDefault="00B10C00" w:rsidP="003F6B4E">
      <w:pPr>
        <w:rPr>
          <w:sz w:val="12"/>
          <w:szCs w:val="12"/>
          <w:lang w:val="pl-PL"/>
        </w:rPr>
      </w:pPr>
      <w:r w:rsidRPr="00B10C00">
        <w:rPr>
          <w:sz w:val="12"/>
          <w:szCs w:val="12"/>
          <w:lang w:val="pl-PL"/>
        </w:rPr>
        <w:t xml:space="preserve">AWG – </w:t>
      </w:r>
      <w:r w:rsidRPr="00B10C00">
        <w:rPr>
          <w:sz w:val="12"/>
          <w:szCs w:val="12"/>
          <w:lang w:val="en-GB"/>
        </w:rPr>
        <w:t>American wire gauge</w:t>
      </w:r>
      <w:r w:rsidRPr="00B10C00">
        <w:rPr>
          <w:sz w:val="12"/>
          <w:szCs w:val="12"/>
          <w:lang w:val="pl-PL"/>
        </w:rPr>
        <w:t xml:space="preserve"> – amerykański znormalizowany szereg średnic drutu</w:t>
      </w:r>
    </w:p>
    <w:p w:rsidR="003F6B4E" w:rsidRPr="001A72F9" w:rsidRDefault="003F6B4E" w:rsidP="003F6B4E">
      <w:pPr>
        <w:rPr>
          <w:lang w:val="pl-PL"/>
        </w:rPr>
      </w:pPr>
      <w:r w:rsidRPr="001A72F9">
        <w:rPr>
          <w:lang w:val="pl-PL"/>
        </w:rPr>
        <w:t>N</w:t>
      </w:r>
      <w:r w:rsidR="00127FCE" w:rsidRPr="001A72F9">
        <w:rPr>
          <w:lang w:val="pl-PL"/>
        </w:rPr>
        <w:t>ależy zwrócić uwagę, że nie jest dopuszczalne stosowanie żadnych innych typów kabli niż kable o wymiarach podanych powyżej</w:t>
      </w:r>
      <w:r w:rsidRPr="001A72F9">
        <w:rPr>
          <w:lang w:val="pl-PL"/>
        </w:rPr>
        <w:t>.</w:t>
      </w:r>
    </w:p>
    <w:tbl>
      <w:tblPr>
        <w:tblStyle w:val="Formatvorlage1"/>
        <w:tblW w:w="0" w:type="auto"/>
        <w:tblLook w:val="01E0"/>
      </w:tblPr>
      <w:tblGrid>
        <w:gridCol w:w="1144"/>
        <w:gridCol w:w="7664"/>
      </w:tblGrid>
      <w:tr w:rsidR="003F6B4E" w:rsidTr="008471AE">
        <w:tc>
          <w:tcPr>
            <w:cnfStyle w:val="001000000000"/>
            <w:tcW w:w="1144" w:type="dxa"/>
          </w:tcPr>
          <w:p w:rsidR="003F6B4E" w:rsidRDefault="003F6B4E" w:rsidP="008471AE">
            <w:pPr>
              <w:spacing w:before="0" w:after="0"/>
            </w:pPr>
            <w:r w:rsidRPr="006F4DB6">
              <w:rPr>
                <w:bCs/>
                <w:sz w:val="96"/>
              </w:rPr>
              <w:sym w:font="Webdings" w:char="F0EA"/>
            </w:r>
          </w:p>
        </w:tc>
        <w:tc>
          <w:tcPr>
            <w:cnfStyle w:val="000100000000"/>
            <w:tcW w:w="7664" w:type="dxa"/>
          </w:tcPr>
          <w:p w:rsidR="003F6B4E" w:rsidRPr="00EC34F6" w:rsidRDefault="00EC34F6" w:rsidP="008471AE">
            <w:pPr>
              <w:rPr>
                <w:lang w:val="pl-PL"/>
              </w:rPr>
            </w:pPr>
            <w:r w:rsidRPr="00EC34F6">
              <w:rPr>
                <w:b/>
                <w:lang w:val="pl-PL"/>
              </w:rPr>
              <w:t>OSTRZEŻENIE</w:t>
            </w:r>
            <w:r w:rsidR="003F6B4E" w:rsidRPr="00EC34F6">
              <w:rPr>
                <w:rStyle w:val="Pogrubienie"/>
                <w:lang w:val="pl-PL"/>
              </w:rPr>
              <w:t xml:space="preserve">: </w:t>
            </w:r>
            <w:r w:rsidRPr="00EC34F6">
              <w:rPr>
                <w:rStyle w:val="Pogrubienie"/>
                <w:b w:val="0"/>
                <w:lang w:val="pl-PL"/>
              </w:rPr>
              <w:t xml:space="preserve">Kabel podłączony do zacisków zasilania w urządzeniach </w:t>
            </w:r>
            <w:r w:rsidR="003F6B4E" w:rsidRPr="00EC34F6">
              <w:rPr>
                <w:lang w:val="pl-PL"/>
              </w:rPr>
              <w:t xml:space="preserve">UL/cUL </w:t>
            </w:r>
            <w:r w:rsidRPr="00EC34F6">
              <w:rPr>
                <w:lang w:val="pl-PL"/>
              </w:rPr>
              <w:t xml:space="preserve">musi być odporny na temperatury co najmniej </w:t>
            </w:r>
            <w:r w:rsidR="003F6B4E" w:rsidRPr="00EC34F6">
              <w:rPr>
                <w:lang w:val="pl-PL"/>
              </w:rPr>
              <w:t>75</w:t>
            </w:r>
            <w:r w:rsidR="003F6B4E" w:rsidRPr="00EC34F6">
              <w:rPr>
                <w:rFonts w:cs="Arial"/>
                <w:lang w:val="pl-PL"/>
              </w:rPr>
              <w:t>º</w:t>
            </w:r>
            <w:r w:rsidR="003F6B4E" w:rsidRPr="00EC34F6">
              <w:rPr>
                <w:lang w:val="pl-PL"/>
              </w:rPr>
              <w:t xml:space="preserve"> C </w:t>
            </w:r>
            <w:r w:rsidRPr="00EC34F6">
              <w:rPr>
                <w:lang w:val="pl-PL"/>
              </w:rPr>
              <w:t>w przypadku kabla parowego</w:t>
            </w:r>
            <w:r w:rsidR="003F6B4E" w:rsidRPr="00EC34F6">
              <w:rPr>
                <w:lang w:val="pl-PL"/>
              </w:rPr>
              <w:t xml:space="preserve"> AWG 4/0 </w:t>
            </w:r>
            <w:r w:rsidRPr="00EC34F6">
              <w:rPr>
                <w:lang w:val="pl-PL"/>
              </w:rPr>
              <w:t>lub</w:t>
            </w:r>
            <w:r w:rsidR="003F6B4E" w:rsidRPr="00EC34F6">
              <w:rPr>
                <w:lang w:val="pl-PL"/>
              </w:rPr>
              <w:t xml:space="preserve"> 90</w:t>
            </w:r>
            <w:r w:rsidR="003F6B4E" w:rsidRPr="00EC34F6">
              <w:rPr>
                <w:rFonts w:cs="Arial"/>
                <w:lang w:val="pl-PL"/>
              </w:rPr>
              <w:t xml:space="preserve">º </w:t>
            </w:r>
            <w:r w:rsidR="003F6B4E" w:rsidRPr="00EC34F6">
              <w:rPr>
                <w:lang w:val="pl-PL"/>
              </w:rPr>
              <w:t xml:space="preserve">C </w:t>
            </w:r>
            <w:r w:rsidRPr="00EC34F6">
              <w:rPr>
                <w:lang w:val="pl-PL"/>
              </w:rPr>
              <w:t>w przypadku pojedynczego kabla</w:t>
            </w:r>
            <w:r w:rsidR="003F6B4E" w:rsidRPr="00EC34F6">
              <w:rPr>
                <w:lang w:val="pl-PL"/>
              </w:rPr>
              <w:t xml:space="preserve"> 300MCM. </w:t>
            </w:r>
          </w:p>
          <w:p w:rsidR="003F6B4E" w:rsidRDefault="00EC34F6" w:rsidP="00EC34F6">
            <w:r w:rsidRPr="00EC34F6">
              <w:rPr>
                <w:lang w:val="pl-PL"/>
              </w:rPr>
              <w:t>Mogą być używane wyłącznie przewody miedziane</w:t>
            </w:r>
            <w:r w:rsidR="003F6B4E" w:rsidRPr="00EC34F6">
              <w:rPr>
                <w:lang w:val="pl-PL"/>
              </w:rPr>
              <w:t>.</w:t>
            </w:r>
          </w:p>
        </w:tc>
      </w:tr>
    </w:tbl>
    <w:p w:rsidR="003F6B4E" w:rsidRPr="00736EE6" w:rsidRDefault="00736EE6" w:rsidP="003F6B4E">
      <w:pPr>
        <w:pStyle w:val="Nagwek4"/>
        <w:rPr>
          <w:lang w:val="pl-PL"/>
        </w:rPr>
      </w:pPr>
      <w:bookmarkStart w:id="166" w:name="_Toc67395210"/>
      <w:r w:rsidRPr="00736EE6">
        <w:rPr>
          <w:lang w:val="pl-PL"/>
        </w:rPr>
        <w:t>Ochrona przeciwprzepięciowa</w:t>
      </w:r>
      <w:r w:rsidR="003F6B4E" w:rsidRPr="00736EE6">
        <w:rPr>
          <w:lang w:val="pl-PL"/>
        </w:rPr>
        <w:t xml:space="preserve"> (</w:t>
      </w:r>
      <w:r w:rsidRPr="00736EE6">
        <w:rPr>
          <w:lang w:val="pl-PL"/>
        </w:rPr>
        <w:t xml:space="preserve">tylko wersje </w:t>
      </w:r>
      <w:r w:rsidR="003F6B4E" w:rsidRPr="00736EE6">
        <w:rPr>
          <w:lang w:val="pl-PL"/>
        </w:rPr>
        <w:t>UL/cUL)</w:t>
      </w:r>
      <w:bookmarkEnd w:id="166"/>
    </w:p>
    <w:p w:rsidR="003F6B4E" w:rsidRPr="00736EE6" w:rsidRDefault="00736EE6" w:rsidP="003F6B4E">
      <w:pPr>
        <w:rPr>
          <w:lang w:val="pl-PL"/>
        </w:rPr>
      </w:pPr>
      <w:r w:rsidRPr="00736EE6">
        <w:rPr>
          <w:lang w:val="pl-PL"/>
        </w:rPr>
        <w:t>Ochrona przeciwprzepięciowa zabezpieczająca przed przebiegami nieustalonymi powinna zostać zainstalowana po stronie zasilania opisywanego sprzętu, i powinna charakteryzować się wartością znamionową</w:t>
      </w:r>
      <w:r w:rsidR="003F6B4E" w:rsidRPr="00736EE6">
        <w:rPr>
          <w:lang w:val="pl-PL"/>
        </w:rPr>
        <w:t xml:space="preserve"> 480 V (</w:t>
      </w:r>
      <w:r w:rsidRPr="00736EE6">
        <w:rPr>
          <w:lang w:val="pl-PL"/>
        </w:rPr>
        <w:t>napięcie międzyfazowe</w:t>
      </w:r>
      <w:r w:rsidR="003F6B4E" w:rsidRPr="00736EE6">
        <w:rPr>
          <w:lang w:val="pl-PL"/>
        </w:rPr>
        <w:t xml:space="preserve">, </w:t>
      </w:r>
      <w:r w:rsidRPr="00736EE6">
        <w:rPr>
          <w:lang w:val="pl-PL"/>
        </w:rPr>
        <w:t xml:space="preserve">wersje </w:t>
      </w:r>
      <w:r w:rsidR="003F6B4E" w:rsidRPr="00736EE6">
        <w:rPr>
          <w:lang w:val="pl-PL"/>
        </w:rPr>
        <w:t>480</w:t>
      </w:r>
      <w:r w:rsidR="009F2CE6" w:rsidRPr="00736EE6">
        <w:rPr>
          <w:lang w:val="pl-PL"/>
        </w:rPr>
        <w:t> </w:t>
      </w:r>
      <w:r w:rsidR="003F6B4E" w:rsidRPr="00736EE6">
        <w:rPr>
          <w:lang w:val="pl-PL"/>
        </w:rPr>
        <w:t xml:space="preserve">V) </w:t>
      </w:r>
      <w:r w:rsidRPr="00736EE6">
        <w:rPr>
          <w:lang w:val="pl-PL"/>
        </w:rPr>
        <w:t>lub</w:t>
      </w:r>
      <w:r w:rsidR="003F6B4E" w:rsidRPr="00736EE6">
        <w:rPr>
          <w:lang w:val="pl-PL"/>
        </w:rPr>
        <w:t xml:space="preserve"> 600 V (</w:t>
      </w:r>
      <w:r w:rsidRPr="00736EE6">
        <w:rPr>
          <w:lang w:val="pl-PL"/>
        </w:rPr>
        <w:t>napięcie międzyfazowe</w:t>
      </w:r>
      <w:r w:rsidR="003F6B4E" w:rsidRPr="00736EE6">
        <w:rPr>
          <w:lang w:val="pl-PL"/>
        </w:rPr>
        <w:t xml:space="preserve">, </w:t>
      </w:r>
      <w:r w:rsidRPr="00736EE6">
        <w:rPr>
          <w:lang w:val="pl-PL"/>
        </w:rPr>
        <w:t xml:space="preserve">wersje </w:t>
      </w:r>
      <w:r w:rsidR="003F6B4E" w:rsidRPr="00736EE6">
        <w:rPr>
          <w:lang w:val="pl-PL"/>
        </w:rPr>
        <w:t>600</w:t>
      </w:r>
      <w:r w:rsidR="009F2CE6" w:rsidRPr="00736EE6">
        <w:rPr>
          <w:lang w:val="pl-PL"/>
        </w:rPr>
        <w:t> </w:t>
      </w:r>
      <w:r w:rsidR="003F6B4E" w:rsidRPr="00736EE6">
        <w:rPr>
          <w:lang w:val="pl-PL"/>
        </w:rPr>
        <w:t xml:space="preserve">V), </w:t>
      </w:r>
      <w:r w:rsidRPr="00736EE6">
        <w:rPr>
          <w:lang w:val="pl-PL"/>
        </w:rPr>
        <w:t xml:space="preserve">odpowiednio dla przepięć Kategorii </w:t>
      </w:r>
      <w:r w:rsidR="003F6B4E" w:rsidRPr="00736EE6">
        <w:rPr>
          <w:lang w:val="pl-PL"/>
        </w:rPr>
        <w:t xml:space="preserve">III, </w:t>
      </w:r>
      <w:r w:rsidRPr="00736EE6">
        <w:rPr>
          <w:lang w:val="pl-PL"/>
        </w:rPr>
        <w:t xml:space="preserve">i powinna zapewniać ochronę dla wartości szczytowej wytrzymywanego napięcia udarowego równej </w:t>
      </w:r>
      <w:r w:rsidR="003F6B4E" w:rsidRPr="00736EE6">
        <w:rPr>
          <w:lang w:val="pl-PL"/>
        </w:rPr>
        <w:t>6 kV.</w:t>
      </w:r>
    </w:p>
    <w:tbl>
      <w:tblPr>
        <w:tblStyle w:val="Formatvorlage1"/>
        <w:tblW w:w="0" w:type="auto"/>
        <w:tblLook w:val="01E0"/>
      </w:tblPr>
      <w:tblGrid>
        <w:gridCol w:w="1144"/>
        <w:gridCol w:w="7664"/>
      </w:tblGrid>
      <w:tr w:rsidR="003F6B4E" w:rsidTr="008471AE">
        <w:tc>
          <w:tcPr>
            <w:cnfStyle w:val="001000000000"/>
            <w:tcW w:w="1144" w:type="dxa"/>
          </w:tcPr>
          <w:p w:rsidR="003F6B4E" w:rsidRDefault="003F6B4E" w:rsidP="008471AE">
            <w:pPr>
              <w:spacing w:before="0" w:after="0"/>
            </w:pPr>
            <w:r w:rsidRPr="006F4DB6">
              <w:rPr>
                <w:bCs/>
                <w:sz w:val="96"/>
              </w:rPr>
              <w:sym w:font="Webdings" w:char="F0EA"/>
            </w:r>
          </w:p>
        </w:tc>
        <w:tc>
          <w:tcPr>
            <w:cnfStyle w:val="000100000000"/>
            <w:tcW w:w="7664" w:type="dxa"/>
          </w:tcPr>
          <w:p w:rsidR="003F6B4E" w:rsidRPr="00773008" w:rsidRDefault="00736EE6" w:rsidP="00773008">
            <w:pPr>
              <w:rPr>
                <w:lang w:val="pl-PL"/>
              </w:rPr>
            </w:pPr>
            <w:r w:rsidRPr="00773008">
              <w:rPr>
                <w:b/>
                <w:lang w:val="pl-PL"/>
              </w:rPr>
              <w:t>OSTRZEŻENIE</w:t>
            </w:r>
            <w:r w:rsidR="003F6B4E" w:rsidRPr="00773008">
              <w:rPr>
                <w:rStyle w:val="Pogrubienie"/>
                <w:lang w:val="pl-PL"/>
              </w:rPr>
              <w:t xml:space="preserve">: </w:t>
            </w:r>
            <w:r w:rsidRPr="00773008">
              <w:rPr>
                <w:rStyle w:val="Pogrubienie"/>
                <w:b w:val="0"/>
                <w:lang w:val="pl-PL"/>
              </w:rPr>
              <w:t>Niedozwolone jest używanie wersji</w:t>
            </w:r>
            <w:r w:rsidR="003F6B4E" w:rsidRPr="00773008">
              <w:rPr>
                <w:lang w:val="pl-PL"/>
              </w:rPr>
              <w:t xml:space="preserve"> UL/cUL </w:t>
            </w:r>
            <w:r w:rsidRPr="00773008">
              <w:rPr>
                <w:lang w:val="pl-PL"/>
              </w:rPr>
              <w:t xml:space="preserve">filtru bez zewnętrznego, zatwierdzonego </w:t>
            </w:r>
            <w:r w:rsidR="00773008" w:rsidRPr="00773008">
              <w:rPr>
                <w:lang w:val="pl-PL"/>
              </w:rPr>
              <w:t>układu tłumienia udarów</w:t>
            </w:r>
            <w:r w:rsidR="003F6B4E" w:rsidRPr="00773008">
              <w:rPr>
                <w:lang w:val="pl-PL"/>
              </w:rPr>
              <w:t>.</w:t>
            </w:r>
          </w:p>
        </w:tc>
      </w:tr>
    </w:tbl>
    <w:p w:rsidR="003F6B4E" w:rsidRPr="00773008" w:rsidRDefault="00773008" w:rsidP="003F6B4E">
      <w:pPr>
        <w:pStyle w:val="Nagwek4"/>
        <w:rPr>
          <w:lang w:val="pl-PL"/>
        </w:rPr>
      </w:pPr>
      <w:bookmarkStart w:id="167" w:name="_Toc67395211"/>
      <w:r w:rsidRPr="00773008">
        <w:rPr>
          <w:lang w:val="pl-PL"/>
        </w:rPr>
        <w:t>Zabezpieczenie gałęzi</w:t>
      </w:r>
      <w:r w:rsidR="003F6B4E" w:rsidRPr="00773008">
        <w:rPr>
          <w:lang w:val="pl-PL"/>
        </w:rPr>
        <w:t xml:space="preserve"> (</w:t>
      </w:r>
      <w:r w:rsidRPr="00773008">
        <w:rPr>
          <w:lang w:val="pl-PL"/>
        </w:rPr>
        <w:t xml:space="preserve">tylko wersje </w:t>
      </w:r>
      <w:r w:rsidR="003F6B4E" w:rsidRPr="00773008">
        <w:rPr>
          <w:lang w:val="pl-PL"/>
        </w:rPr>
        <w:t>UL/cUL)</w:t>
      </w:r>
      <w:bookmarkEnd w:id="167"/>
    </w:p>
    <w:p w:rsidR="003F6B4E" w:rsidRPr="00773008" w:rsidRDefault="00773008" w:rsidP="003F6B4E">
      <w:pPr>
        <w:rPr>
          <w:lang w:val="pl-PL"/>
        </w:rPr>
      </w:pPr>
      <w:r w:rsidRPr="00773008">
        <w:rPr>
          <w:lang w:val="pl-PL"/>
        </w:rPr>
        <w:t>W przypadku instalowania wersji ADF P300 UL/cUL należy zapewnić zabezpieczenie gałęzi od strony zasilania</w:t>
      </w:r>
      <w:r w:rsidR="003F6B4E" w:rsidRPr="00773008">
        <w:rPr>
          <w:lang w:val="pl-PL"/>
        </w:rPr>
        <w:t xml:space="preserve">. </w:t>
      </w:r>
      <w:r w:rsidRPr="00773008">
        <w:rPr>
          <w:lang w:val="pl-PL"/>
        </w:rPr>
        <w:t>Znamionowa zdolność wyłączania określona dla filtru</w:t>
      </w:r>
      <w:r w:rsidR="003F6B4E" w:rsidRPr="00773008">
        <w:rPr>
          <w:lang w:val="pl-PL"/>
        </w:rPr>
        <w:t xml:space="preserve"> ADF P300 </w:t>
      </w:r>
      <w:r w:rsidRPr="00773008">
        <w:rPr>
          <w:lang w:val="pl-PL"/>
        </w:rPr>
        <w:t>wynosi</w:t>
      </w:r>
      <w:r w:rsidR="003F6B4E" w:rsidRPr="00773008">
        <w:rPr>
          <w:lang w:val="pl-PL"/>
        </w:rPr>
        <w:t xml:space="preserve"> 50 kA. </w:t>
      </w:r>
      <w:r w:rsidRPr="00773008">
        <w:rPr>
          <w:lang w:val="pl-PL"/>
        </w:rPr>
        <w:t xml:space="preserve">Zabezpieczenie gałęzi od strony zasilania musi ograniczać prąd zakłóceniowy do </w:t>
      </w:r>
      <w:r w:rsidR="003F6B4E" w:rsidRPr="00773008">
        <w:rPr>
          <w:lang w:val="pl-PL"/>
        </w:rPr>
        <w:t>50kA.</w:t>
      </w:r>
    </w:p>
    <w:p w:rsidR="00AE2029" w:rsidRPr="001A72F9" w:rsidRDefault="004B7C41" w:rsidP="00C41D31">
      <w:pPr>
        <w:pStyle w:val="Nagwek4"/>
        <w:rPr>
          <w:lang w:val="pl-PL"/>
        </w:rPr>
      </w:pPr>
      <w:bookmarkStart w:id="168" w:name="_Toc67395212"/>
      <w:r w:rsidRPr="001A72F9">
        <w:rPr>
          <w:lang w:val="pl-PL"/>
        </w:rPr>
        <w:lastRenderedPageBreak/>
        <w:t>Wybór głównych bezpieczników</w:t>
      </w:r>
      <w:bookmarkEnd w:id="164"/>
      <w:bookmarkEnd w:id="168"/>
    </w:p>
    <w:p w:rsidR="00AE2029" w:rsidRPr="001A72F9" w:rsidRDefault="004B7C41" w:rsidP="00AE2029">
      <w:pPr>
        <w:rPr>
          <w:lang w:val="pl-PL"/>
        </w:rPr>
      </w:pPr>
      <w:r w:rsidRPr="001A72F9">
        <w:rPr>
          <w:lang w:val="pl-PL"/>
        </w:rPr>
        <w:t xml:space="preserve">Aktywny filtr posiada wewnętrzne bloki bezpieczników </w:t>
      </w:r>
      <w:r w:rsidR="00C75DD1" w:rsidRPr="001A72F9">
        <w:rPr>
          <w:lang w:val="pl-PL"/>
        </w:rPr>
        <w:t>(Q1…Q3)</w:t>
      </w:r>
      <w:r w:rsidR="00AE2029" w:rsidRPr="001A72F9">
        <w:rPr>
          <w:lang w:val="pl-PL"/>
        </w:rPr>
        <w:t xml:space="preserve">. </w:t>
      </w:r>
      <w:r w:rsidRPr="001A72F9">
        <w:rPr>
          <w:lang w:val="pl-PL"/>
        </w:rPr>
        <w:t>Jeśli kable połączeniowe mogą przewodzić moc zwarciową systemu łączącego, to nie są potrzebne żadne bezpieczniki ani wyłączniki</w:t>
      </w:r>
      <w:r w:rsidR="00AE2029" w:rsidRPr="001A72F9">
        <w:rPr>
          <w:lang w:val="pl-PL"/>
        </w:rPr>
        <w:t xml:space="preserve">. </w:t>
      </w:r>
      <w:r w:rsidRPr="001A72F9">
        <w:rPr>
          <w:lang w:val="pl-PL"/>
        </w:rPr>
        <w:t>Jednak lokalne przepisy mogą narzucać wymagania na zewnętrzne bezpieczniki i</w:t>
      </w:r>
      <w:r w:rsidR="00AE2029" w:rsidRPr="001A72F9">
        <w:rPr>
          <w:lang w:val="pl-PL"/>
        </w:rPr>
        <w:t>/</w:t>
      </w:r>
      <w:r w:rsidRPr="001A72F9">
        <w:rPr>
          <w:lang w:val="pl-PL"/>
        </w:rPr>
        <w:t>lub</w:t>
      </w:r>
      <w:r w:rsidR="00AE2029" w:rsidRPr="001A72F9">
        <w:rPr>
          <w:lang w:val="pl-PL"/>
        </w:rPr>
        <w:t xml:space="preserve"> </w:t>
      </w:r>
      <w:r w:rsidRPr="001A72F9">
        <w:rPr>
          <w:lang w:val="pl-PL"/>
        </w:rPr>
        <w:t>zewnętrzne</w:t>
      </w:r>
      <w:r w:rsidR="00D96472">
        <w:rPr>
          <w:lang w:val="pl-PL"/>
        </w:rPr>
        <w:t xml:space="preserve"> wyłączniki</w:t>
      </w:r>
      <w:r w:rsidR="00AE2029" w:rsidRPr="001A72F9">
        <w:rPr>
          <w:lang w:val="pl-PL"/>
        </w:rPr>
        <w:t xml:space="preserve">. </w:t>
      </w:r>
      <w:r w:rsidR="005C03EF" w:rsidRPr="001A72F9">
        <w:rPr>
          <w:lang w:val="pl-PL"/>
        </w:rPr>
        <w:t>Maksymalna dopuszczalna moc zwarciowa podłączana do urządzenia z dostarczonymi bezpiecznikami wynosi</w:t>
      </w:r>
      <w:r w:rsidR="00AE2029" w:rsidRPr="001A72F9">
        <w:rPr>
          <w:lang w:val="pl-PL"/>
        </w:rPr>
        <w:t xml:space="preserve"> </w:t>
      </w:r>
      <w:r w:rsidR="003F6B4E" w:rsidRPr="001A72F9">
        <w:rPr>
          <w:lang w:val="pl-PL"/>
        </w:rPr>
        <w:t>8</w:t>
      </w:r>
      <w:r w:rsidR="00AE2029" w:rsidRPr="001A72F9">
        <w:rPr>
          <w:lang w:val="pl-PL"/>
        </w:rPr>
        <w:t>0</w:t>
      </w:r>
      <w:r w:rsidR="00BE713D" w:rsidRPr="001A72F9">
        <w:rPr>
          <w:lang w:val="pl-PL"/>
        </w:rPr>
        <w:t> </w:t>
      </w:r>
      <w:r w:rsidR="00AE2029" w:rsidRPr="001A72F9">
        <w:rPr>
          <w:lang w:val="pl-PL"/>
        </w:rPr>
        <w:t>kA</w:t>
      </w:r>
      <w:r w:rsidR="00BE713D" w:rsidRPr="001A72F9">
        <w:rPr>
          <w:lang w:val="pl-PL"/>
        </w:rPr>
        <w:t> / 1 s</w:t>
      </w:r>
      <w:r w:rsidR="00AE2029" w:rsidRPr="001A72F9">
        <w:rPr>
          <w:lang w:val="pl-PL"/>
        </w:rPr>
        <w:t xml:space="preserve">. </w:t>
      </w:r>
      <w:r w:rsidR="005C03EF" w:rsidRPr="001A72F9">
        <w:rPr>
          <w:lang w:val="pl-PL"/>
        </w:rPr>
        <w:t>Jeśli w instalacji podłączonej do urządzenia występują wyższe poziomy, to sprzęt łączeniowy zasilający urządzenie musi zapewniać wyłącznik lub bezpieczniki zdolne do odłączania odpowiedniej mocy zwarciowej</w:t>
      </w:r>
      <w:r w:rsidR="00AE2029" w:rsidRPr="001A72F9">
        <w:rPr>
          <w:lang w:val="pl-PL"/>
        </w:rPr>
        <w:t>.</w:t>
      </w:r>
    </w:p>
    <w:p w:rsidR="00AE2029" w:rsidRPr="001A72F9" w:rsidRDefault="005C03EF" w:rsidP="00AE2029">
      <w:pPr>
        <w:rPr>
          <w:lang w:val="pl-PL"/>
        </w:rPr>
      </w:pPr>
      <w:r w:rsidRPr="001A72F9">
        <w:rPr>
          <w:lang w:val="pl-PL"/>
        </w:rPr>
        <w:t>Używane są standardowe bezpieczniki ze stykami nożowymi</w:t>
      </w:r>
      <w:r w:rsidR="00AE2029" w:rsidRPr="001A72F9">
        <w:rPr>
          <w:lang w:val="pl-PL"/>
        </w:rPr>
        <w:t>.</w:t>
      </w:r>
    </w:p>
    <w:p w:rsidR="00AE2029" w:rsidRPr="001A72F9" w:rsidRDefault="005C03EF" w:rsidP="00AE2029">
      <w:pPr>
        <w:rPr>
          <w:lang w:val="pl-PL"/>
        </w:rPr>
      </w:pPr>
      <w:r w:rsidRPr="001A72F9">
        <w:rPr>
          <w:lang w:val="pl-PL"/>
        </w:rPr>
        <w:t>Bezpiecznik powinien charakteryzować się rozmiarem</w:t>
      </w:r>
      <w:r w:rsidR="00F22BBA" w:rsidRPr="001A72F9">
        <w:rPr>
          <w:lang w:val="pl-PL"/>
        </w:rPr>
        <w:t xml:space="preserve"> NH</w:t>
      </w:r>
      <w:r w:rsidR="00AE2029" w:rsidRPr="001A72F9">
        <w:rPr>
          <w:lang w:val="pl-PL"/>
        </w:rPr>
        <w:t xml:space="preserve">000, </w:t>
      </w:r>
      <w:r w:rsidR="00AE48A9" w:rsidRPr="001A72F9">
        <w:rPr>
          <w:lang w:val="pl-PL"/>
        </w:rPr>
        <w:t>250</w:t>
      </w:r>
      <w:r w:rsidR="009F2CE6" w:rsidRPr="001A72F9">
        <w:rPr>
          <w:lang w:val="pl-PL"/>
        </w:rPr>
        <w:t> </w:t>
      </w:r>
      <w:r w:rsidR="00F22BBA" w:rsidRPr="001A72F9">
        <w:rPr>
          <w:lang w:val="pl-PL"/>
        </w:rPr>
        <w:t>A, 690</w:t>
      </w:r>
      <w:r w:rsidR="009F2CE6" w:rsidRPr="001A72F9">
        <w:rPr>
          <w:lang w:val="pl-PL"/>
        </w:rPr>
        <w:t> </w:t>
      </w:r>
      <w:r w:rsidR="00F22BBA" w:rsidRPr="001A72F9">
        <w:rPr>
          <w:lang w:val="pl-PL"/>
        </w:rPr>
        <w:t xml:space="preserve">V </w:t>
      </w:r>
      <w:r w:rsidRPr="001A72F9">
        <w:rPr>
          <w:lang w:val="pl-PL"/>
        </w:rPr>
        <w:t xml:space="preserve">typu </w:t>
      </w:r>
      <w:r w:rsidR="00F22BBA" w:rsidRPr="001A72F9">
        <w:rPr>
          <w:lang w:val="pl-PL"/>
        </w:rPr>
        <w:t xml:space="preserve">aR, </w:t>
      </w:r>
      <w:r w:rsidRPr="001A72F9">
        <w:rPr>
          <w:lang w:val="pl-PL"/>
        </w:rPr>
        <w:t xml:space="preserve">jak na przykład </w:t>
      </w:r>
      <w:r w:rsidR="00F22BBA" w:rsidRPr="001A72F9">
        <w:rPr>
          <w:i/>
          <w:lang w:val="pl-PL"/>
        </w:rPr>
        <w:t>Cooper Bussmann CB170M1571D</w:t>
      </w:r>
      <w:r w:rsidR="00F22BBA" w:rsidRPr="001A72F9">
        <w:rPr>
          <w:lang w:val="pl-PL"/>
        </w:rPr>
        <w:t>.</w:t>
      </w:r>
    </w:p>
    <w:p w:rsidR="00BE6E62" w:rsidRPr="001A72F9" w:rsidRDefault="00BB2E70" w:rsidP="00BE6E62">
      <w:pPr>
        <w:pStyle w:val="Nagwek4"/>
        <w:rPr>
          <w:lang w:val="pl-PL"/>
        </w:rPr>
      </w:pPr>
      <w:bookmarkStart w:id="169" w:name="_Toc44533068"/>
      <w:bookmarkStart w:id="170" w:name="_Toc67395213"/>
      <w:r w:rsidRPr="001A72F9">
        <w:rPr>
          <w:lang w:val="pl-PL"/>
        </w:rPr>
        <w:t>Wybór bezpieczników pomocniczych</w:t>
      </w:r>
      <w:bookmarkEnd w:id="169"/>
      <w:bookmarkEnd w:id="170"/>
    </w:p>
    <w:p w:rsidR="00A6368C" w:rsidRPr="001A72F9" w:rsidRDefault="00BB2E70" w:rsidP="00A6368C">
      <w:pPr>
        <w:rPr>
          <w:lang w:val="pl-PL"/>
        </w:rPr>
      </w:pPr>
      <w:r w:rsidRPr="001A72F9">
        <w:rPr>
          <w:lang w:val="pl-PL"/>
        </w:rPr>
        <w:t>Aktywny filtr posiada wewnętrzne bloki bezpiecznikowe do ochrony pomocniczego obwodu zasilania. Typy tych bezpieczników określono w tabeli poniżej</w:t>
      </w:r>
      <w:r w:rsidR="0060713D" w:rsidRPr="001A72F9">
        <w:rPr>
          <w:lang w:val="pl-PL"/>
        </w:rPr>
        <w:t xml:space="preserve">. </w:t>
      </w:r>
    </w:p>
    <w:p w:rsidR="00C51210" w:rsidRPr="001A72F9" w:rsidRDefault="00C51210" w:rsidP="00C51210">
      <w:pPr>
        <w:pStyle w:val="Legenda"/>
        <w:keepNext/>
        <w:rPr>
          <w:lang w:val="pl-PL"/>
        </w:rPr>
      </w:pPr>
      <w:bookmarkStart w:id="171" w:name="_Toc67395347"/>
      <w:r w:rsidRPr="001A72F9">
        <w:rPr>
          <w:lang w:val="pl-PL"/>
        </w:rPr>
        <w:t>Tab</w:t>
      </w:r>
      <w:r w:rsidR="00BB2E70" w:rsidRPr="001A72F9">
        <w:rPr>
          <w:lang w:val="pl-PL"/>
        </w:rPr>
        <w:t>e</w:t>
      </w:r>
      <w:r w:rsidRPr="001A72F9">
        <w:rPr>
          <w:lang w:val="pl-PL"/>
        </w:rPr>
        <w:t>l</w:t>
      </w:r>
      <w:r w:rsidR="00BB2E70" w:rsidRPr="001A72F9">
        <w:rPr>
          <w:lang w:val="pl-PL"/>
        </w:rPr>
        <w:t>a</w:t>
      </w:r>
      <w:r w:rsidRPr="001A72F9">
        <w:rPr>
          <w:lang w:val="pl-PL"/>
        </w:rPr>
        <w:t xml:space="preserve"> </w:t>
      </w:r>
      <w:r w:rsidR="008C0D23" w:rsidRPr="001A72F9">
        <w:rPr>
          <w:lang w:val="pl-PL"/>
        </w:rPr>
        <w:fldChar w:fldCharType="begin"/>
      </w:r>
      <w:r w:rsidR="00C24692" w:rsidRPr="001A72F9">
        <w:rPr>
          <w:lang w:val="pl-PL"/>
        </w:rPr>
        <w:instrText xml:space="preserve"> SEQ Table \* ARABIC </w:instrText>
      </w:r>
      <w:r w:rsidR="008C0D23" w:rsidRPr="001A72F9">
        <w:rPr>
          <w:lang w:val="pl-PL"/>
        </w:rPr>
        <w:fldChar w:fldCharType="separate"/>
      </w:r>
      <w:r w:rsidR="0044598E" w:rsidRPr="001A72F9">
        <w:rPr>
          <w:noProof/>
          <w:lang w:val="pl-PL"/>
        </w:rPr>
        <w:t>13</w:t>
      </w:r>
      <w:r w:rsidR="008C0D23" w:rsidRPr="001A72F9">
        <w:rPr>
          <w:lang w:val="pl-PL"/>
        </w:rPr>
        <w:fldChar w:fldCharType="end"/>
      </w:r>
      <w:r w:rsidR="00EA696A">
        <w:rPr>
          <w:lang w:val="pl-PL"/>
        </w:rPr>
        <w:t>:</w:t>
      </w:r>
      <w:r w:rsidRPr="001A72F9">
        <w:rPr>
          <w:lang w:val="pl-PL"/>
        </w:rPr>
        <w:t xml:space="preserve"> </w:t>
      </w:r>
      <w:r w:rsidR="00BB2E70" w:rsidRPr="001A72F9">
        <w:rPr>
          <w:lang w:val="pl-PL"/>
        </w:rPr>
        <w:t>Wybór bezpieczników pomocniczych</w:t>
      </w:r>
      <w:bookmarkEnd w:id="171"/>
    </w:p>
    <w:tbl>
      <w:tblPr>
        <w:tblStyle w:val="Tabela-Siatka"/>
        <w:tblW w:w="0" w:type="auto"/>
        <w:tblLook w:val="04A0"/>
      </w:tblPr>
      <w:tblGrid>
        <w:gridCol w:w="2381"/>
        <w:gridCol w:w="3969"/>
        <w:gridCol w:w="2578"/>
      </w:tblGrid>
      <w:tr w:rsidR="00F26C9A" w:rsidTr="00766F8C">
        <w:trPr>
          <w:cnfStyle w:val="100000000000"/>
        </w:trPr>
        <w:tc>
          <w:tcPr>
            <w:tcW w:w="2381" w:type="dxa"/>
          </w:tcPr>
          <w:p w:rsidR="00766F8C" w:rsidRPr="001A72F9" w:rsidRDefault="00BB2E70" w:rsidP="00BE6E62">
            <w:pPr>
              <w:rPr>
                <w:lang w:val="pl-PL"/>
              </w:rPr>
            </w:pPr>
            <w:r w:rsidRPr="001A72F9">
              <w:rPr>
                <w:lang w:val="pl-PL"/>
              </w:rPr>
              <w:t>Asortyment produktów</w:t>
            </w:r>
            <w:r w:rsidR="00201F53" w:rsidRPr="001A72F9">
              <w:rPr>
                <w:lang w:val="pl-PL"/>
              </w:rPr>
              <w:t xml:space="preserve"> </w:t>
            </w:r>
          </w:p>
          <w:p w:rsidR="00F26C9A" w:rsidRPr="001A72F9" w:rsidRDefault="00201F53" w:rsidP="00BE6E62">
            <w:pPr>
              <w:rPr>
                <w:lang w:val="pl-PL"/>
              </w:rPr>
            </w:pPr>
            <w:r w:rsidRPr="001A72F9">
              <w:rPr>
                <w:lang w:val="pl-PL"/>
              </w:rPr>
              <w:t>480V</w:t>
            </w:r>
            <w:r w:rsidR="00C6548E" w:rsidRPr="001A72F9">
              <w:rPr>
                <w:lang w:val="pl-PL"/>
              </w:rPr>
              <w:t>, IEC</w:t>
            </w:r>
          </w:p>
        </w:tc>
        <w:tc>
          <w:tcPr>
            <w:tcW w:w="3969" w:type="dxa"/>
          </w:tcPr>
          <w:p w:rsidR="00F26C9A" w:rsidRPr="001A72F9" w:rsidRDefault="00BB2E70" w:rsidP="00BE6E62">
            <w:pPr>
              <w:rPr>
                <w:lang w:val="pl-PL"/>
              </w:rPr>
            </w:pPr>
            <w:r w:rsidRPr="001A72F9">
              <w:rPr>
                <w:lang w:val="pl-PL"/>
              </w:rPr>
              <w:t>Typ bezpieczników</w:t>
            </w:r>
          </w:p>
        </w:tc>
        <w:tc>
          <w:tcPr>
            <w:tcW w:w="2578" w:type="dxa"/>
          </w:tcPr>
          <w:p w:rsidR="00F26C9A" w:rsidRPr="001A72F9" w:rsidRDefault="00BB2E70" w:rsidP="00BE6E62">
            <w:pPr>
              <w:rPr>
                <w:lang w:val="pl-PL"/>
              </w:rPr>
            </w:pPr>
            <w:r w:rsidRPr="001A72F9">
              <w:rPr>
                <w:lang w:val="pl-PL"/>
              </w:rPr>
              <w:t>Marka</w:t>
            </w:r>
          </w:p>
        </w:tc>
      </w:tr>
      <w:tr w:rsidR="00C6548E" w:rsidTr="00766F8C">
        <w:trPr>
          <w:trHeight w:val="477"/>
        </w:trPr>
        <w:tc>
          <w:tcPr>
            <w:tcW w:w="2381" w:type="dxa"/>
          </w:tcPr>
          <w:p w:rsidR="00C6548E" w:rsidRDefault="009F2CE6" w:rsidP="00BE6E62">
            <w:r>
              <w:t>ADF </w:t>
            </w:r>
            <w:r w:rsidR="00C6548E">
              <w:t>P300 </w:t>
            </w:r>
          </w:p>
        </w:tc>
        <w:tc>
          <w:tcPr>
            <w:tcW w:w="3969" w:type="dxa"/>
          </w:tcPr>
          <w:p w:rsidR="00C6548E" w:rsidRPr="00C6548E" w:rsidRDefault="00BB2E70" w:rsidP="0060713D">
            <w:pPr>
              <w:rPr>
                <w:highlight w:val="yellow"/>
              </w:rPr>
            </w:pPr>
            <w:r w:rsidRPr="00AF6CF4">
              <w:rPr>
                <w:lang w:val="pl-PL"/>
              </w:rPr>
              <w:t>Wkładka bezpiecznikowa</w:t>
            </w:r>
            <w:r w:rsidR="0060713D" w:rsidRPr="0060713D">
              <w:t>, 10x38, aM, 500VAC, 10A</w:t>
            </w:r>
          </w:p>
        </w:tc>
        <w:tc>
          <w:tcPr>
            <w:tcW w:w="2578" w:type="dxa"/>
          </w:tcPr>
          <w:p w:rsidR="00C6548E" w:rsidRPr="00C6548E" w:rsidRDefault="0060713D" w:rsidP="0060713D">
            <w:pPr>
              <w:rPr>
                <w:highlight w:val="yellow"/>
              </w:rPr>
            </w:pPr>
            <w:r w:rsidRPr="0060713D">
              <w:t>Cooper BussmanCBC10M10</w:t>
            </w:r>
          </w:p>
        </w:tc>
      </w:tr>
      <w:tr w:rsidR="00201F53" w:rsidTr="00766F8C">
        <w:tc>
          <w:tcPr>
            <w:tcW w:w="2381" w:type="dxa"/>
            <w:shd w:val="clear" w:color="auto" w:fill="BFBFBF" w:themeFill="background1" w:themeFillShade="BF"/>
          </w:tcPr>
          <w:p w:rsidR="00766F8C" w:rsidRDefault="00766F8C" w:rsidP="00BE6E62">
            <w:pPr>
              <w:rPr>
                <w:b/>
                <w:sz w:val="18"/>
                <w:szCs w:val="18"/>
              </w:rPr>
            </w:pPr>
            <w:r w:rsidRPr="00766F8C">
              <w:rPr>
                <w:b/>
                <w:sz w:val="18"/>
                <w:szCs w:val="18"/>
                <w:lang w:val="pl-PL"/>
              </w:rPr>
              <w:t>Asortyment produktów</w:t>
            </w:r>
            <w:r w:rsidR="00201F53" w:rsidRPr="00201F53">
              <w:rPr>
                <w:b/>
                <w:sz w:val="18"/>
                <w:szCs w:val="18"/>
              </w:rPr>
              <w:t xml:space="preserve"> </w:t>
            </w:r>
          </w:p>
          <w:p w:rsidR="00201F53" w:rsidRPr="00201F53" w:rsidRDefault="00201F53" w:rsidP="00BE6E62">
            <w:pPr>
              <w:rPr>
                <w:b/>
                <w:sz w:val="18"/>
                <w:szCs w:val="18"/>
              </w:rPr>
            </w:pPr>
            <w:r w:rsidRPr="00201F53">
              <w:rPr>
                <w:b/>
                <w:sz w:val="18"/>
                <w:szCs w:val="18"/>
              </w:rPr>
              <w:t>690 V</w:t>
            </w:r>
            <w:r w:rsidR="00C6548E">
              <w:rPr>
                <w:b/>
                <w:sz w:val="18"/>
                <w:szCs w:val="18"/>
              </w:rPr>
              <w:t>, IEC</w:t>
            </w:r>
          </w:p>
        </w:tc>
        <w:tc>
          <w:tcPr>
            <w:tcW w:w="6547" w:type="dxa"/>
            <w:gridSpan w:val="2"/>
            <w:shd w:val="clear" w:color="auto" w:fill="BFBFBF" w:themeFill="background1" w:themeFillShade="BF"/>
          </w:tcPr>
          <w:p w:rsidR="00201F53" w:rsidRDefault="00201F53" w:rsidP="00BE6E62"/>
        </w:tc>
      </w:tr>
      <w:tr w:rsidR="00C6548E" w:rsidTr="00766F8C">
        <w:trPr>
          <w:trHeight w:val="434"/>
        </w:trPr>
        <w:tc>
          <w:tcPr>
            <w:tcW w:w="2381" w:type="dxa"/>
            <w:shd w:val="clear" w:color="auto" w:fill="FFFFFF" w:themeFill="background1"/>
          </w:tcPr>
          <w:p w:rsidR="00C6548E" w:rsidRPr="00201F53" w:rsidRDefault="009F2CE6" w:rsidP="00BE6E62">
            <w:r>
              <w:t>ADF </w:t>
            </w:r>
            <w:r w:rsidR="00C6548E" w:rsidRPr="00201F53">
              <w:t>P300</w:t>
            </w:r>
          </w:p>
        </w:tc>
        <w:tc>
          <w:tcPr>
            <w:tcW w:w="3969" w:type="dxa"/>
            <w:shd w:val="clear" w:color="auto" w:fill="FFFFFF" w:themeFill="background1"/>
          </w:tcPr>
          <w:p w:rsidR="00C6548E" w:rsidRPr="00C6548E" w:rsidRDefault="00BB2E70" w:rsidP="00BE6E62">
            <w:pPr>
              <w:rPr>
                <w:highlight w:val="yellow"/>
              </w:rPr>
            </w:pPr>
            <w:r w:rsidRPr="00AF6CF4">
              <w:rPr>
                <w:lang w:val="pl-PL"/>
              </w:rPr>
              <w:t>Wkładka bezpiecznikowa</w:t>
            </w:r>
            <w:r w:rsidR="0060713D" w:rsidRPr="0060713D">
              <w:t>, 10x38, gG, 690VAC, 10A</w:t>
            </w:r>
          </w:p>
        </w:tc>
        <w:tc>
          <w:tcPr>
            <w:tcW w:w="2578" w:type="dxa"/>
            <w:shd w:val="clear" w:color="auto" w:fill="FFFFFF" w:themeFill="background1"/>
          </w:tcPr>
          <w:p w:rsidR="00C6548E" w:rsidRPr="00C6548E" w:rsidRDefault="0060713D" w:rsidP="00BE6E62">
            <w:pPr>
              <w:rPr>
                <w:highlight w:val="yellow"/>
              </w:rPr>
            </w:pPr>
            <w:r>
              <w:t>Mersen FR10GG69V10</w:t>
            </w:r>
          </w:p>
        </w:tc>
      </w:tr>
      <w:tr w:rsidR="009C2325" w:rsidTr="00766F8C">
        <w:tc>
          <w:tcPr>
            <w:tcW w:w="2381" w:type="dxa"/>
            <w:shd w:val="clear" w:color="auto" w:fill="BFBFBF" w:themeFill="background1" w:themeFillShade="BF"/>
          </w:tcPr>
          <w:p w:rsidR="00766F8C" w:rsidRDefault="00766F8C" w:rsidP="00C43812">
            <w:pPr>
              <w:rPr>
                <w:b/>
                <w:sz w:val="18"/>
                <w:szCs w:val="18"/>
              </w:rPr>
            </w:pPr>
            <w:r w:rsidRPr="00766F8C">
              <w:rPr>
                <w:b/>
                <w:sz w:val="18"/>
                <w:szCs w:val="18"/>
                <w:lang w:val="pl-PL"/>
              </w:rPr>
              <w:t>Asortyment produktów</w:t>
            </w:r>
            <w:r w:rsidR="009C2325" w:rsidRPr="00201F53">
              <w:rPr>
                <w:b/>
                <w:sz w:val="18"/>
                <w:szCs w:val="18"/>
              </w:rPr>
              <w:t xml:space="preserve"> </w:t>
            </w:r>
          </w:p>
          <w:p w:rsidR="009C2325" w:rsidRPr="00201F53" w:rsidRDefault="009C2325" w:rsidP="00C43812">
            <w:pPr>
              <w:rPr>
                <w:b/>
                <w:sz w:val="18"/>
                <w:szCs w:val="18"/>
              </w:rPr>
            </w:pPr>
            <w:r>
              <w:rPr>
                <w:b/>
                <w:sz w:val="18"/>
                <w:szCs w:val="18"/>
              </w:rPr>
              <w:t>480/</w:t>
            </w:r>
            <w:r w:rsidRPr="00201F53">
              <w:rPr>
                <w:b/>
                <w:sz w:val="18"/>
                <w:szCs w:val="18"/>
              </w:rPr>
              <w:t>6</w:t>
            </w:r>
            <w:r w:rsidR="00C43812">
              <w:rPr>
                <w:b/>
                <w:sz w:val="18"/>
                <w:szCs w:val="18"/>
              </w:rPr>
              <w:t>0</w:t>
            </w:r>
            <w:r w:rsidRPr="00201F53">
              <w:rPr>
                <w:b/>
                <w:sz w:val="18"/>
                <w:szCs w:val="18"/>
              </w:rPr>
              <w:t>0 V</w:t>
            </w:r>
            <w:r>
              <w:rPr>
                <w:b/>
                <w:sz w:val="18"/>
                <w:szCs w:val="18"/>
              </w:rPr>
              <w:t xml:space="preserve"> UL/cUL</w:t>
            </w:r>
          </w:p>
        </w:tc>
        <w:tc>
          <w:tcPr>
            <w:tcW w:w="6547" w:type="dxa"/>
            <w:gridSpan w:val="2"/>
            <w:shd w:val="clear" w:color="auto" w:fill="BFBFBF" w:themeFill="background1" w:themeFillShade="BF"/>
          </w:tcPr>
          <w:p w:rsidR="009C2325" w:rsidRDefault="009C2325" w:rsidP="00C74B26"/>
        </w:tc>
      </w:tr>
      <w:tr w:rsidR="009C2325" w:rsidTr="00766F8C">
        <w:tc>
          <w:tcPr>
            <w:tcW w:w="2381" w:type="dxa"/>
            <w:shd w:val="clear" w:color="auto" w:fill="FFFFFF" w:themeFill="background1"/>
          </w:tcPr>
          <w:p w:rsidR="009C2325" w:rsidRPr="00201F53" w:rsidRDefault="009F2CE6" w:rsidP="00BE6E62">
            <w:r>
              <w:t>ADF </w:t>
            </w:r>
            <w:r w:rsidR="009C2325">
              <w:t>P300</w:t>
            </w:r>
          </w:p>
        </w:tc>
        <w:tc>
          <w:tcPr>
            <w:tcW w:w="3969" w:type="dxa"/>
            <w:shd w:val="clear" w:color="auto" w:fill="FFFFFF" w:themeFill="background1"/>
          </w:tcPr>
          <w:p w:rsidR="009C2325" w:rsidRPr="00766F8C" w:rsidRDefault="00BB2E70" w:rsidP="00D81419">
            <w:pPr>
              <w:rPr>
                <w:lang w:val="pl-PL"/>
              </w:rPr>
            </w:pPr>
            <w:r w:rsidRPr="00766F8C">
              <w:rPr>
                <w:lang w:val="pl-PL"/>
              </w:rPr>
              <w:t>Wkładka bezpiecznikowa</w:t>
            </w:r>
            <w:r w:rsidR="0060713D" w:rsidRPr="00766F8C">
              <w:rPr>
                <w:lang w:val="pl-PL"/>
              </w:rPr>
              <w:t xml:space="preserve">, </w:t>
            </w:r>
            <w:r w:rsidR="00D81419" w:rsidRPr="00766F8C">
              <w:rPr>
                <w:lang w:val="pl-PL"/>
              </w:rPr>
              <w:t>posiadający aprobatę UL bezpiecznik klasy CC kategorii JDDZ 10A zabezpieczający silnik lub transformator</w:t>
            </w:r>
          </w:p>
        </w:tc>
        <w:tc>
          <w:tcPr>
            <w:tcW w:w="2578" w:type="dxa"/>
            <w:shd w:val="clear" w:color="auto" w:fill="FFFFFF" w:themeFill="background1"/>
          </w:tcPr>
          <w:p w:rsidR="00F04E10" w:rsidRDefault="0060713D" w:rsidP="00BE6E62">
            <w:r>
              <w:t>Cooper Bussman CBLP-CC-10</w:t>
            </w:r>
          </w:p>
        </w:tc>
      </w:tr>
    </w:tbl>
    <w:p w:rsidR="00B926CF" w:rsidRPr="00BE6E62" w:rsidRDefault="00B926CF" w:rsidP="00BE6E62"/>
    <w:tbl>
      <w:tblPr>
        <w:tblStyle w:val="Formatvorlage1"/>
        <w:tblW w:w="0" w:type="auto"/>
        <w:tblLook w:val="01E0"/>
      </w:tblPr>
      <w:tblGrid>
        <w:gridCol w:w="1144"/>
        <w:gridCol w:w="7664"/>
      </w:tblGrid>
      <w:tr w:rsidR="00C41D31" w:rsidTr="008575CF">
        <w:tc>
          <w:tcPr>
            <w:cnfStyle w:val="001000000000"/>
            <w:tcW w:w="1144" w:type="dxa"/>
          </w:tcPr>
          <w:p w:rsidR="00C41D31" w:rsidRDefault="00C41D31" w:rsidP="008575CF">
            <w:pPr>
              <w:spacing w:before="0" w:after="0"/>
            </w:pPr>
            <w:r w:rsidRPr="006F4DB6">
              <w:rPr>
                <w:bCs/>
                <w:sz w:val="96"/>
              </w:rPr>
              <w:sym w:font="Webdings" w:char="F0EA"/>
            </w:r>
          </w:p>
        </w:tc>
        <w:tc>
          <w:tcPr>
            <w:cnfStyle w:val="000100000000"/>
            <w:tcW w:w="7664" w:type="dxa"/>
          </w:tcPr>
          <w:p w:rsidR="00C41D31" w:rsidRDefault="00D81419" w:rsidP="008575CF">
            <w:r w:rsidRPr="00773008">
              <w:rPr>
                <w:b/>
                <w:lang w:val="pl-PL"/>
              </w:rPr>
              <w:t>OSTRZEŻENIE</w:t>
            </w:r>
            <w:r w:rsidR="00C41D31" w:rsidRPr="00266E72">
              <w:rPr>
                <w:rStyle w:val="Pogrubienie"/>
              </w:rPr>
              <w:t xml:space="preserve">: </w:t>
            </w:r>
            <w:r>
              <w:rPr>
                <w:lang w:val="pl-PL"/>
              </w:rPr>
              <w:t>W</w:t>
            </w:r>
            <w:r w:rsidRPr="00AF6CF4">
              <w:rPr>
                <w:lang w:val="pl-PL"/>
              </w:rPr>
              <w:t xml:space="preserve"> przypadku użycia nieprawidłowego typu bezpieczników </w:t>
            </w:r>
            <w:r>
              <w:rPr>
                <w:lang w:val="pl-PL"/>
              </w:rPr>
              <w:t>g</w:t>
            </w:r>
            <w:r w:rsidRPr="00AF6CF4">
              <w:rPr>
                <w:lang w:val="pl-PL"/>
              </w:rPr>
              <w:t>warancja traci ważność</w:t>
            </w:r>
            <w:r w:rsidR="00C41D31">
              <w:t>.</w:t>
            </w:r>
          </w:p>
        </w:tc>
      </w:tr>
    </w:tbl>
    <w:p w:rsidR="00AE2029" w:rsidRPr="00766F8C" w:rsidRDefault="00766F8C" w:rsidP="00C41D31">
      <w:pPr>
        <w:pStyle w:val="Nagwek3"/>
        <w:rPr>
          <w:lang w:val="pl-PL"/>
        </w:rPr>
      </w:pPr>
      <w:bookmarkStart w:id="172" w:name="_Toc44533067"/>
      <w:bookmarkStart w:id="173" w:name="_Toc67395214"/>
      <w:r w:rsidRPr="00766F8C">
        <w:rPr>
          <w:lang w:val="pl-PL"/>
        </w:rPr>
        <w:t>Podłączenie uziemienia ochronnego (PE)</w:t>
      </w:r>
      <w:bookmarkEnd w:id="172"/>
      <w:bookmarkEnd w:id="173"/>
    </w:p>
    <w:p w:rsidR="00AE2029" w:rsidRPr="00766F8C" w:rsidRDefault="00766F8C" w:rsidP="00AE2029">
      <w:pPr>
        <w:rPr>
          <w:lang w:val="pl-PL"/>
        </w:rPr>
      </w:pPr>
      <w:r w:rsidRPr="00766F8C">
        <w:rPr>
          <w:lang w:val="pl-PL"/>
        </w:rPr>
        <w:t>Uziemienie ochronne należy podłączyć do zacisku</w:t>
      </w:r>
      <w:r w:rsidR="00AE2029" w:rsidRPr="00766F8C">
        <w:rPr>
          <w:lang w:val="pl-PL"/>
        </w:rPr>
        <w:t xml:space="preserve"> (</w:t>
      </w:r>
      <w:r w:rsidRPr="00766F8C">
        <w:rPr>
          <w:lang w:val="pl-PL"/>
        </w:rPr>
        <w:t>patrz</w:t>
      </w:r>
      <w:r w:rsidR="00AE2029" w:rsidRPr="00766F8C">
        <w:rPr>
          <w:lang w:val="pl-PL"/>
        </w:rPr>
        <w:t xml:space="preserve"> </w:t>
      </w:r>
      <w:r w:rsidR="008C0D23" w:rsidRPr="00766F8C">
        <w:rPr>
          <w:lang w:val="pl-PL"/>
        </w:rPr>
        <w:fldChar w:fldCharType="begin"/>
      </w:r>
      <w:r w:rsidR="009F2CE6" w:rsidRPr="00766F8C">
        <w:rPr>
          <w:lang w:val="pl-PL"/>
        </w:rPr>
        <w:instrText xml:space="preserve"> REF _Ref444255778 \h </w:instrText>
      </w:r>
      <w:r w:rsidR="008C0D23" w:rsidRPr="00766F8C">
        <w:rPr>
          <w:lang w:val="pl-PL"/>
        </w:rPr>
      </w:r>
      <w:r w:rsidR="008C0D23" w:rsidRPr="00766F8C">
        <w:rPr>
          <w:lang w:val="pl-PL"/>
        </w:rPr>
        <w:fldChar w:fldCharType="separate"/>
      </w:r>
      <w:r w:rsidRPr="00766F8C">
        <w:rPr>
          <w:lang w:val="pl-PL"/>
        </w:rPr>
        <w:t>Ilustracja</w:t>
      </w:r>
      <w:r w:rsidR="0044598E" w:rsidRPr="00766F8C">
        <w:rPr>
          <w:lang w:val="pl-PL"/>
        </w:rPr>
        <w:t xml:space="preserve"> </w:t>
      </w:r>
      <w:r w:rsidR="0044598E" w:rsidRPr="00766F8C">
        <w:rPr>
          <w:noProof/>
          <w:lang w:val="pl-PL"/>
        </w:rPr>
        <w:t>8</w:t>
      </w:r>
      <w:r w:rsidR="008C0D23" w:rsidRPr="00766F8C">
        <w:rPr>
          <w:lang w:val="pl-PL"/>
        </w:rPr>
        <w:fldChar w:fldCharType="end"/>
      </w:r>
      <w:r w:rsidR="00AE2029" w:rsidRPr="00766F8C">
        <w:rPr>
          <w:lang w:val="pl-PL"/>
        </w:rPr>
        <w:t xml:space="preserve">) </w:t>
      </w:r>
      <w:r w:rsidRPr="00766F8C">
        <w:rPr>
          <w:lang w:val="pl-PL"/>
        </w:rPr>
        <w:t>wewnątrz szafki, w jej dolnej tylnej części</w:t>
      </w:r>
      <w:r w:rsidR="00AE2029" w:rsidRPr="00766F8C">
        <w:rPr>
          <w:lang w:val="pl-PL"/>
        </w:rPr>
        <w:t xml:space="preserve">. </w:t>
      </w:r>
      <w:r w:rsidRPr="00766F8C">
        <w:rPr>
          <w:lang w:val="pl-PL"/>
        </w:rPr>
        <w:t>Zaleca się, aby pole przekroju kabla wynosiło co najmniej 16 mm</w:t>
      </w:r>
      <w:r w:rsidRPr="00766F8C">
        <w:rPr>
          <w:vertAlign w:val="superscript"/>
          <w:lang w:val="pl-PL"/>
        </w:rPr>
        <w:t>2</w:t>
      </w:r>
      <w:r w:rsidR="00AE2029" w:rsidRPr="00766F8C">
        <w:rPr>
          <w:lang w:val="pl-PL"/>
        </w:rPr>
        <w:t xml:space="preserve">. </w:t>
      </w:r>
      <w:r w:rsidRPr="00766F8C">
        <w:rPr>
          <w:lang w:val="pl-PL"/>
        </w:rPr>
        <w:t>Połączenie należy dokręcić stosując moment obrotowy równy 20 Nm</w:t>
      </w:r>
      <w:r w:rsidR="00AE2029" w:rsidRPr="00766F8C">
        <w:rPr>
          <w:lang w:val="pl-PL"/>
        </w:rPr>
        <w:t>.</w:t>
      </w:r>
    </w:p>
    <w:tbl>
      <w:tblPr>
        <w:tblStyle w:val="Formatvorlage1"/>
        <w:tblW w:w="0" w:type="auto"/>
        <w:tblLook w:val="01E0"/>
      </w:tblPr>
      <w:tblGrid>
        <w:gridCol w:w="1144"/>
        <w:gridCol w:w="7664"/>
      </w:tblGrid>
      <w:tr w:rsidR="00C41D31" w:rsidTr="008575CF">
        <w:tc>
          <w:tcPr>
            <w:cnfStyle w:val="001000000000"/>
            <w:tcW w:w="1144" w:type="dxa"/>
          </w:tcPr>
          <w:p w:rsidR="00C41D31" w:rsidRDefault="00C41D31" w:rsidP="008575CF">
            <w:pPr>
              <w:spacing w:before="0" w:after="0"/>
            </w:pPr>
            <w:r w:rsidRPr="006F4DB6">
              <w:rPr>
                <w:bCs/>
                <w:sz w:val="96"/>
              </w:rPr>
              <w:sym w:font="Webdings" w:char="F0EA"/>
            </w:r>
          </w:p>
        </w:tc>
        <w:tc>
          <w:tcPr>
            <w:cnfStyle w:val="000100000000"/>
            <w:tcW w:w="7664" w:type="dxa"/>
          </w:tcPr>
          <w:p w:rsidR="00C41D31" w:rsidRDefault="00D81419" w:rsidP="00766F8C">
            <w:r w:rsidRPr="00773008">
              <w:rPr>
                <w:b/>
                <w:lang w:val="pl-PL"/>
              </w:rPr>
              <w:t>OSTRZEŻENIE</w:t>
            </w:r>
            <w:r w:rsidR="00C41D31" w:rsidRPr="00266E72">
              <w:rPr>
                <w:rStyle w:val="Pogrubienie"/>
              </w:rPr>
              <w:t xml:space="preserve">: </w:t>
            </w:r>
            <w:r w:rsidR="00766F8C">
              <w:rPr>
                <w:lang w:val="pl-PL"/>
              </w:rPr>
              <w:t>Podłączenie u</w:t>
            </w:r>
            <w:r w:rsidR="00766F8C" w:rsidRPr="00327745">
              <w:rPr>
                <w:lang w:val="pl-PL"/>
              </w:rPr>
              <w:t>ziemieni</w:t>
            </w:r>
            <w:r w:rsidR="00766F8C">
              <w:rPr>
                <w:lang w:val="pl-PL"/>
              </w:rPr>
              <w:t>a</w:t>
            </w:r>
            <w:r w:rsidR="00766F8C" w:rsidRPr="00327745">
              <w:rPr>
                <w:lang w:val="pl-PL"/>
              </w:rPr>
              <w:t xml:space="preserve"> ochronne</w:t>
            </w:r>
            <w:r w:rsidR="00766F8C">
              <w:rPr>
                <w:lang w:val="pl-PL"/>
              </w:rPr>
              <w:t>go</w:t>
            </w:r>
            <w:r w:rsidR="00766F8C" w:rsidRPr="00327745">
              <w:rPr>
                <w:lang w:val="pl-PL"/>
              </w:rPr>
              <w:t xml:space="preserve"> musi zostać połączone z uziemieniem ochronnym (PE) instalacji, </w:t>
            </w:r>
            <w:r w:rsidR="00766F8C" w:rsidRPr="00766F8C">
              <w:rPr>
                <w:lang w:val="pl-PL"/>
              </w:rPr>
              <w:t>a NIE z przewodem zerowym</w:t>
            </w:r>
            <w:r w:rsidR="00C41D31">
              <w:t xml:space="preserve"> (N/PEN).</w:t>
            </w:r>
          </w:p>
        </w:tc>
      </w:tr>
    </w:tbl>
    <w:p w:rsidR="00510A9D" w:rsidRPr="001A72F9" w:rsidRDefault="00052269" w:rsidP="00510A9D">
      <w:pPr>
        <w:pStyle w:val="Nagwek4"/>
        <w:rPr>
          <w:lang w:val="pl-PL"/>
        </w:rPr>
      </w:pPr>
      <w:bookmarkStart w:id="174" w:name="_Toc320281272"/>
      <w:bookmarkStart w:id="175" w:name="_Ref317853872"/>
      <w:bookmarkStart w:id="176" w:name="_Ref317853875"/>
      <w:bookmarkStart w:id="177" w:name="_Toc67395215"/>
      <w:r w:rsidRPr="001A72F9">
        <w:rPr>
          <w:lang w:val="pl-PL"/>
        </w:rPr>
        <w:t>Uziemienie ochronne w urządzeniach</w:t>
      </w:r>
      <w:r w:rsidR="00510A9D" w:rsidRPr="001A72F9">
        <w:rPr>
          <w:lang w:val="pl-PL"/>
        </w:rPr>
        <w:t xml:space="preserve"> UL/cUL</w:t>
      </w:r>
      <w:bookmarkEnd w:id="177"/>
      <w:r w:rsidR="00510A9D" w:rsidRPr="001A72F9">
        <w:rPr>
          <w:lang w:val="pl-PL"/>
        </w:rPr>
        <w:t xml:space="preserve"> </w:t>
      </w:r>
    </w:p>
    <w:p w:rsidR="00510A9D" w:rsidRPr="00FD37CB" w:rsidRDefault="00EC1157" w:rsidP="00510A9D">
      <w:pPr>
        <w:rPr>
          <w:lang w:val="pl-PL"/>
        </w:rPr>
      </w:pPr>
      <w:r w:rsidRPr="00FD37CB">
        <w:rPr>
          <w:lang w:val="pl-PL"/>
        </w:rPr>
        <w:t>Zacisk uziemienia musi być połączony z zatwierdzonym przez UL pierścieniowym połączeniem zagniatanym</w:t>
      </w:r>
      <w:r w:rsidR="00510A9D" w:rsidRPr="00FD37CB">
        <w:rPr>
          <w:lang w:val="pl-PL"/>
        </w:rPr>
        <w:t>.</w:t>
      </w:r>
    </w:p>
    <w:p w:rsidR="0093586F" w:rsidRPr="00FD37CB" w:rsidRDefault="00F213D5" w:rsidP="001E0F73">
      <w:pPr>
        <w:pStyle w:val="Nagwek2"/>
        <w:rPr>
          <w:lang w:val="pl-PL"/>
        </w:rPr>
      </w:pPr>
      <w:bookmarkStart w:id="178" w:name="_Toc320281273"/>
      <w:bookmarkStart w:id="179" w:name="_Toc67395216"/>
      <w:bookmarkEnd w:id="174"/>
      <w:r w:rsidRPr="00FD37CB">
        <w:rPr>
          <w:lang w:val="pl-PL"/>
        </w:rPr>
        <w:lastRenderedPageBreak/>
        <w:t>Konfiguracja transformatora pomocniczego</w:t>
      </w:r>
      <w:bookmarkEnd w:id="179"/>
    </w:p>
    <w:p w:rsidR="0093586F" w:rsidRPr="00FD37CB" w:rsidRDefault="00F213D5" w:rsidP="0093586F">
      <w:pPr>
        <w:rPr>
          <w:lang w:val="pl-PL"/>
        </w:rPr>
      </w:pPr>
      <w:r w:rsidRPr="00FD37CB">
        <w:rPr>
          <w:lang w:val="pl-PL"/>
        </w:rPr>
        <w:t>Filtr</w:t>
      </w:r>
      <w:r w:rsidR="0093586F" w:rsidRPr="00FD37CB">
        <w:rPr>
          <w:lang w:val="pl-PL"/>
        </w:rPr>
        <w:t xml:space="preserve"> ADF P300 </w:t>
      </w:r>
      <w:r w:rsidRPr="00FD37CB">
        <w:rPr>
          <w:lang w:val="pl-PL"/>
        </w:rPr>
        <w:t>zawiera transformator pomocniczy, który zasila obwody wewnętrzne napięciem zmiennym</w:t>
      </w:r>
      <w:r w:rsidR="0093586F" w:rsidRPr="00FD37CB">
        <w:rPr>
          <w:lang w:val="pl-PL"/>
        </w:rPr>
        <w:t xml:space="preserve"> 230</w:t>
      </w:r>
      <w:r w:rsidR="009F2CE6" w:rsidRPr="00FD37CB">
        <w:rPr>
          <w:lang w:val="pl-PL"/>
        </w:rPr>
        <w:t>V</w:t>
      </w:r>
      <w:r w:rsidR="0093586F" w:rsidRPr="00FD37CB">
        <w:rPr>
          <w:vertAlign w:val="subscript"/>
          <w:lang w:val="pl-PL"/>
        </w:rPr>
        <w:t>AC</w:t>
      </w:r>
      <w:r w:rsidR="0093586F" w:rsidRPr="00FD37CB">
        <w:rPr>
          <w:lang w:val="pl-PL"/>
        </w:rPr>
        <w:t>.</w:t>
      </w:r>
      <w:r w:rsidRPr="00FD37CB">
        <w:rPr>
          <w:lang w:val="pl-PL"/>
        </w:rPr>
        <w:t xml:space="preserve"> Na wcześniejszych ilustracjach transformator pomocniczy oznaczony jest jako</w:t>
      </w:r>
      <w:r w:rsidR="0093586F" w:rsidRPr="00FD37CB">
        <w:rPr>
          <w:lang w:val="pl-PL"/>
        </w:rPr>
        <w:t xml:space="preserve"> T1</w:t>
      </w:r>
      <w:r w:rsidR="00C6350B" w:rsidRPr="00FD37CB">
        <w:rPr>
          <w:lang w:val="pl-PL"/>
        </w:rPr>
        <w:t xml:space="preserve">. </w:t>
      </w:r>
      <w:r w:rsidR="00FD37CB" w:rsidRPr="00FD37CB">
        <w:rPr>
          <w:lang w:val="pl-PL"/>
        </w:rPr>
        <w:t>Standardowy transformator dostarczany jest z następującymi odczepami</w:t>
      </w:r>
      <w:r w:rsidR="00C6350B" w:rsidRPr="00FD37CB">
        <w:rPr>
          <w:lang w:val="pl-PL"/>
        </w:rPr>
        <w:t>:</w:t>
      </w:r>
    </w:p>
    <w:p w:rsidR="00B926CF" w:rsidRPr="00FD37CB" w:rsidRDefault="00B926CF" w:rsidP="00B926CF">
      <w:pPr>
        <w:pStyle w:val="Legenda"/>
        <w:keepNext/>
        <w:rPr>
          <w:lang w:val="pl-PL"/>
        </w:rPr>
      </w:pPr>
      <w:bookmarkStart w:id="180" w:name="_Toc67395348"/>
      <w:r w:rsidRPr="00FD37CB">
        <w:rPr>
          <w:lang w:val="pl-PL"/>
        </w:rPr>
        <w:t>Tab</w:t>
      </w:r>
      <w:r w:rsidR="00FD37CB" w:rsidRPr="00FD37CB">
        <w:rPr>
          <w:lang w:val="pl-PL"/>
        </w:rPr>
        <w:t>e</w:t>
      </w:r>
      <w:r w:rsidRPr="00FD37CB">
        <w:rPr>
          <w:lang w:val="pl-PL"/>
        </w:rPr>
        <w:t>l</w:t>
      </w:r>
      <w:r w:rsidR="00FD37CB" w:rsidRPr="00FD37CB">
        <w:rPr>
          <w:lang w:val="pl-PL"/>
        </w:rPr>
        <w:t>a</w:t>
      </w:r>
      <w:r w:rsidRPr="00FD37CB">
        <w:rPr>
          <w:lang w:val="pl-PL"/>
        </w:rPr>
        <w:t xml:space="preserve"> </w:t>
      </w:r>
      <w:r w:rsidR="008C0D23" w:rsidRPr="00FD37CB">
        <w:rPr>
          <w:lang w:val="pl-PL"/>
        </w:rPr>
        <w:fldChar w:fldCharType="begin"/>
      </w:r>
      <w:r w:rsidR="00BF0D82" w:rsidRPr="00FD37CB">
        <w:rPr>
          <w:lang w:val="pl-PL"/>
        </w:rPr>
        <w:instrText xml:space="preserve"> SEQ Table \* ARABIC </w:instrText>
      </w:r>
      <w:r w:rsidR="008C0D23" w:rsidRPr="00FD37CB">
        <w:rPr>
          <w:lang w:val="pl-PL"/>
        </w:rPr>
        <w:fldChar w:fldCharType="separate"/>
      </w:r>
      <w:r w:rsidR="0044598E" w:rsidRPr="00FD37CB">
        <w:rPr>
          <w:noProof/>
          <w:lang w:val="pl-PL"/>
        </w:rPr>
        <w:t>14</w:t>
      </w:r>
      <w:r w:rsidR="008C0D23" w:rsidRPr="00FD37CB">
        <w:rPr>
          <w:lang w:val="pl-PL"/>
        </w:rPr>
        <w:fldChar w:fldCharType="end"/>
      </w:r>
      <w:r w:rsidRPr="00FD37CB">
        <w:rPr>
          <w:lang w:val="pl-PL"/>
        </w:rPr>
        <w:t xml:space="preserve">: </w:t>
      </w:r>
      <w:r w:rsidR="00FD37CB" w:rsidRPr="00FD37CB">
        <w:rPr>
          <w:lang w:val="pl-PL"/>
        </w:rPr>
        <w:t>Standardowe napięcia pomocnicze</w:t>
      </w:r>
      <w:bookmarkEnd w:id="180"/>
    </w:p>
    <w:tbl>
      <w:tblPr>
        <w:tblStyle w:val="Tabela-Siatka"/>
        <w:tblW w:w="0" w:type="auto"/>
        <w:tblLook w:val="04A0"/>
      </w:tblPr>
      <w:tblGrid>
        <w:gridCol w:w="2665"/>
        <w:gridCol w:w="3118"/>
        <w:gridCol w:w="3221"/>
      </w:tblGrid>
      <w:tr w:rsidR="00B926CF" w:rsidTr="00FD37CB">
        <w:trPr>
          <w:cnfStyle w:val="100000000000"/>
        </w:trPr>
        <w:tc>
          <w:tcPr>
            <w:tcW w:w="2665" w:type="dxa"/>
            <w:vAlign w:val="top"/>
          </w:tcPr>
          <w:p w:rsidR="00B926CF" w:rsidRPr="00FD37CB" w:rsidRDefault="00FD37CB" w:rsidP="00B926CF">
            <w:pPr>
              <w:jc w:val="center"/>
              <w:rPr>
                <w:lang w:val="pl-PL"/>
              </w:rPr>
            </w:pPr>
            <w:r w:rsidRPr="00FD37CB">
              <w:rPr>
                <w:lang w:val="pl-PL"/>
              </w:rPr>
              <w:t>Znamionowa wartość dla uzwojenia pierwotnego</w:t>
            </w:r>
          </w:p>
        </w:tc>
        <w:tc>
          <w:tcPr>
            <w:tcW w:w="3118" w:type="dxa"/>
            <w:vAlign w:val="top"/>
          </w:tcPr>
          <w:p w:rsidR="00B926CF" w:rsidRPr="00FD37CB" w:rsidRDefault="00B926CF" w:rsidP="00FD37CB">
            <w:pPr>
              <w:jc w:val="center"/>
              <w:rPr>
                <w:lang w:val="pl-PL"/>
              </w:rPr>
            </w:pPr>
            <w:r w:rsidRPr="00FD37CB">
              <w:rPr>
                <w:lang w:val="pl-PL"/>
              </w:rPr>
              <w:t>Min</w:t>
            </w:r>
            <w:r w:rsidR="00FD37CB" w:rsidRPr="00FD37CB">
              <w:rPr>
                <w:lang w:val="pl-PL"/>
              </w:rPr>
              <w:t>imalne napięcie wejściowe</w:t>
            </w:r>
          </w:p>
        </w:tc>
        <w:tc>
          <w:tcPr>
            <w:tcW w:w="3221" w:type="dxa"/>
            <w:vAlign w:val="top"/>
          </w:tcPr>
          <w:p w:rsidR="00B926CF" w:rsidRPr="00FD37CB" w:rsidRDefault="00B926CF" w:rsidP="00FD37CB">
            <w:pPr>
              <w:jc w:val="center"/>
              <w:rPr>
                <w:lang w:val="pl-PL"/>
              </w:rPr>
            </w:pPr>
            <w:r w:rsidRPr="00FD37CB">
              <w:rPr>
                <w:lang w:val="pl-PL"/>
              </w:rPr>
              <w:t>Ma</w:t>
            </w:r>
            <w:r w:rsidR="00FD37CB" w:rsidRPr="00FD37CB">
              <w:rPr>
                <w:lang w:val="pl-PL"/>
              </w:rPr>
              <w:t>ksymalne napięcie wejściowe</w:t>
            </w:r>
          </w:p>
        </w:tc>
      </w:tr>
      <w:tr w:rsidR="00B926CF" w:rsidTr="00FD37CB">
        <w:tc>
          <w:tcPr>
            <w:tcW w:w="2665" w:type="dxa"/>
            <w:vAlign w:val="top"/>
          </w:tcPr>
          <w:p w:rsidR="00B926CF" w:rsidRDefault="00B926CF" w:rsidP="00B926CF">
            <w:pPr>
              <w:jc w:val="center"/>
            </w:pPr>
            <w:r w:rsidRPr="00997B77">
              <w:t>208V</w:t>
            </w:r>
          </w:p>
        </w:tc>
        <w:tc>
          <w:tcPr>
            <w:tcW w:w="3118" w:type="dxa"/>
            <w:vAlign w:val="top"/>
          </w:tcPr>
          <w:p w:rsidR="00B926CF" w:rsidRDefault="00B926CF" w:rsidP="00B926CF">
            <w:pPr>
              <w:jc w:val="center"/>
            </w:pPr>
            <w:r w:rsidRPr="00997B77">
              <w:t>188 V</w:t>
            </w:r>
          </w:p>
        </w:tc>
        <w:tc>
          <w:tcPr>
            <w:tcW w:w="3221" w:type="dxa"/>
            <w:vAlign w:val="top"/>
          </w:tcPr>
          <w:p w:rsidR="00B926CF" w:rsidRDefault="00B926CF" w:rsidP="00B926CF">
            <w:pPr>
              <w:jc w:val="center"/>
            </w:pPr>
            <w:r w:rsidRPr="00997B77">
              <w:t>228 V</w:t>
            </w:r>
          </w:p>
        </w:tc>
      </w:tr>
      <w:tr w:rsidR="00B926CF" w:rsidTr="00FD37CB">
        <w:tc>
          <w:tcPr>
            <w:tcW w:w="2665" w:type="dxa"/>
            <w:vAlign w:val="top"/>
          </w:tcPr>
          <w:p w:rsidR="00B926CF" w:rsidRDefault="00B926CF" w:rsidP="00B926CF">
            <w:pPr>
              <w:jc w:val="center"/>
            </w:pPr>
            <w:r w:rsidRPr="00997B77">
              <w:t>400V</w:t>
            </w:r>
          </w:p>
        </w:tc>
        <w:tc>
          <w:tcPr>
            <w:tcW w:w="3118" w:type="dxa"/>
            <w:vAlign w:val="top"/>
          </w:tcPr>
          <w:p w:rsidR="00B926CF" w:rsidRDefault="00B926CF" w:rsidP="00B926CF">
            <w:pPr>
              <w:jc w:val="center"/>
            </w:pPr>
            <w:r w:rsidRPr="00997B77">
              <w:t>360 V</w:t>
            </w:r>
          </w:p>
        </w:tc>
        <w:tc>
          <w:tcPr>
            <w:tcW w:w="3221" w:type="dxa"/>
            <w:vAlign w:val="top"/>
          </w:tcPr>
          <w:p w:rsidR="00B926CF" w:rsidRDefault="00B926CF" w:rsidP="00B926CF">
            <w:pPr>
              <w:jc w:val="center"/>
            </w:pPr>
            <w:r w:rsidRPr="00997B77">
              <w:t>440 V</w:t>
            </w:r>
          </w:p>
        </w:tc>
      </w:tr>
      <w:tr w:rsidR="00B926CF" w:rsidTr="00FD37CB">
        <w:tc>
          <w:tcPr>
            <w:tcW w:w="2665" w:type="dxa"/>
            <w:vAlign w:val="top"/>
          </w:tcPr>
          <w:p w:rsidR="00B926CF" w:rsidRDefault="00B926CF" w:rsidP="00B926CF">
            <w:pPr>
              <w:jc w:val="center"/>
            </w:pPr>
            <w:r w:rsidRPr="00997B77">
              <w:t>480V</w:t>
            </w:r>
          </w:p>
        </w:tc>
        <w:tc>
          <w:tcPr>
            <w:tcW w:w="3118" w:type="dxa"/>
            <w:vAlign w:val="top"/>
          </w:tcPr>
          <w:p w:rsidR="00B926CF" w:rsidRDefault="00B926CF" w:rsidP="00B926CF">
            <w:pPr>
              <w:jc w:val="center"/>
            </w:pPr>
            <w:r w:rsidRPr="00997B77">
              <w:t>432 V</w:t>
            </w:r>
          </w:p>
        </w:tc>
        <w:tc>
          <w:tcPr>
            <w:tcW w:w="3221" w:type="dxa"/>
            <w:vAlign w:val="top"/>
          </w:tcPr>
          <w:p w:rsidR="00B926CF" w:rsidRDefault="00B926CF" w:rsidP="00B926CF">
            <w:pPr>
              <w:jc w:val="center"/>
            </w:pPr>
            <w:r w:rsidRPr="00997B77">
              <w:t>528 V</w:t>
            </w:r>
          </w:p>
        </w:tc>
      </w:tr>
      <w:tr w:rsidR="00B926CF" w:rsidTr="00FD37CB">
        <w:tc>
          <w:tcPr>
            <w:tcW w:w="2665" w:type="dxa"/>
            <w:vAlign w:val="top"/>
          </w:tcPr>
          <w:p w:rsidR="00B926CF" w:rsidRDefault="00B926CF" w:rsidP="00B926CF">
            <w:pPr>
              <w:jc w:val="center"/>
            </w:pPr>
            <w:r w:rsidRPr="00997B77">
              <w:t>600V</w:t>
            </w:r>
          </w:p>
        </w:tc>
        <w:tc>
          <w:tcPr>
            <w:tcW w:w="3118" w:type="dxa"/>
            <w:vAlign w:val="top"/>
          </w:tcPr>
          <w:p w:rsidR="00B926CF" w:rsidRDefault="00B926CF" w:rsidP="00B926CF">
            <w:pPr>
              <w:jc w:val="center"/>
            </w:pPr>
            <w:r w:rsidRPr="00997B77">
              <w:t>540 V</w:t>
            </w:r>
          </w:p>
        </w:tc>
        <w:tc>
          <w:tcPr>
            <w:tcW w:w="3221" w:type="dxa"/>
            <w:vAlign w:val="top"/>
          </w:tcPr>
          <w:p w:rsidR="00B926CF" w:rsidRDefault="00B926CF" w:rsidP="00B926CF">
            <w:pPr>
              <w:jc w:val="center"/>
            </w:pPr>
            <w:r w:rsidRPr="00997B77">
              <w:t>660 V</w:t>
            </w:r>
          </w:p>
        </w:tc>
      </w:tr>
      <w:tr w:rsidR="00B926CF" w:rsidTr="00FD37CB">
        <w:tc>
          <w:tcPr>
            <w:tcW w:w="2665" w:type="dxa"/>
            <w:vAlign w:val="top"/>
          </w:tcPr>
          <w:p w:rsidR="00B926CF" w:rsidRDefault="00B926CF" w:rsidP="00B926CF">
            <w:pPr>
              <w:jc w:val="center"/>
            </w:pPr>
            <w:r w:rsidRPr="00997B77">
              <w:t>690V</w:t>
            </w:r>
          </w:p>
        </w:tc>
        <w:tc>
          <w:tcPr>
            <w:tcW w:w="3118" w:type="dxa"/>
            <w:vAlign w:val="top"/>
          </w:tcPr>
          <w:p w:rsidR="00B926CF" w:rsidRDefault="00B926CF" w:rsidP="00B926CF">
            <w:pPr>
              <w:jc w:val="center"/>
            </w:pPr>
            <w:r w:rsidRPr="00997B77">
              <w:t>621 V</w:t>
            </w:r>
          </w:p>
        </w:tc>
        <w:tc>
          <w:tcPr>
            <w:tcW w:w="3221" w:type="dxa"/>
            <w:vAlign w:val="top"/>
          </w:tcPr>
          <w:p w:rsidR="00B926CF" w:rsidRDefault="00B926CF" w:rsidP="00B926CF">
            <w:pPr>
              <w:jc w:val="center"/>
            </w:pPr>
            <w:r w:rsidRPr="00997B77">
              <w:t>725 V</w:t>
            </w:r>
          </w:p>
        </w:tc>
      </w:tr>
    </w:tbl>
    <w:p w:rsidR="009F2CE6" w:rsidRPr="00FD37CB" w:rsidRDefault="009F2CE6" w:rsidP="009F2CE6">
      <w:pPr>
        <w:pStyle w:val="Legenda"/>
        <w:keepNext/>
        <w:rPr>
          <w:lang w:val="pl-PL"/>
        </w:rPr>
      </w:pPr>
      <w:bookmarkStart w:id="181" w:name="_Toc67395349"/>
      <w:r w:rsidRPr="00FD37CB">
        <w:rPr>
          <w:lang w:val="pl-PL"/>
        </w:rPr>
        <w:t>Tab</w:t>
      </w:r>
      <w:r w:rsidR="00FD37CB" w:rsidRPr="00FD37CB">
        <w:rPr>
          <w:lang w:val="pl-PL"/>
        </w:rPr>
        <w:t>e</w:t>
      </w:r>
      <w:r w:rsidRPr="00FD37CB">
        <w:rPr>
          <w:lang w:val="pl-PL"/>
        </w:rPr>
        <w:t>l</w:t>
      </w:r>
      <w:r w:rsidR="00FD37CB" w:rsidRPr="00FD37CB">
        <w:rPr>
          <w:lang w:val="pl-PL"/>
        </w:rPr>
        <w:t>a</w:t>
      </w:r>
      <w:r w:rsidRPr="00FD37CB">
        <w:rPr>
          <w:lang w:val="pl-PL"/>
        </w:rPr>
        <w:t xml:space="preserve"> </w:t>
      </w:r>
      <w:r w:rsidR="008C0D23" w:rsidRPr="00FD37CB">
        <w:rPr>
          <w:lang w:val="pl-PL"/>
        </w:rPr>
        <w:fldChar w:fldCharType="begin"/>
      </w:r>
      <w:r w:rsidR="00BF0D82" w:rsidRPr="00FD37CB">
        <w:rPr>
          <w:lang w:val="pl-PL"/>
        </w:rPr>
        <w:instrText xml:space="preserve"> SEQ Table \* ARABIC </w:instrText>
      </w:r>
      <w:r w:rsidR="008C0D23" w:rsidRPr="00FD37CB">
        <w:rPr>
          <w:lang w:val="pl-PL"/>
        </w:rPr>
        <w:fldChar w:fldCharType="separate"/>
      </w:r>
      <w:r w:rsidR="0044598E" w:rsidRPr="00FD37CB">
        <w:rPr>
          <w:noProof/>
          <w:lang w:val="pl-PL"/>
        </w:rPr>
        <w:t>15</w:t>
      </w:r>
      <w:r w:rsidR="008C0D23" w:rsidRPr="00FD37CB">
        <w:rPr>
          <w:lang w:val="pl-PL"/>
        </w:rPr>
        <w:fldChar w:fldCharType="end"/>
      </w:r>
      <w:r w:rsidRPr="00FD37CB">
        <w:rPr>
          <w:lang w:val="pl-PL"/>
        </w:rPr>
        <w:t xml:space="preserve">: </w:t>
      </w:r>
      <w:r w:rsidR="00FD37CB" w:rsidRPr="00FD37CB">
        <w:rPr>
          <w:lang w:val="pl-PL"/>
        </w:rPr>
        <w:t>Zakres napięcia</w:t>
      </w:r>
      <w:r w:rsidRPr="00FD37CB">
        <w:rPr>
          <w:lang w:val="pl-PL"/>
        </w:rPr>
        <w:t xml:space="preserve"> 208 – 415 V</w:t>
      </w:r>
      <w:bookmarkEnd w:id="181"/>
    </w:p>
    <w:tbl>
      <w:tblPr>
        <w:tblStyle w:val="Tabela-Siatka"/>
        <w:tblW w:w="0" w:type="auto"/>
        <w:tblLook w:val="04A0"/>
      </w:tblPr>
      <w:tblGrid>
        <w:gridCol w:w="2665"/>
        <w:gridCol w:w="1276"/>
        <w:gridCol w:w="1275"/>
        <w:gridCol w:w="1276"/>
        <w:gridCol w:w="1276"/>
        <w:gridCol w:w="1246"/>
      </w:tblGrid>
      <w:tr w:rsidR="00FD37CB" w:rsidTr="00FD37CB">
        <w:trPr>
          <w:cnfStyle w:val="100000000000"/>
        </w:trPr>
        <w:tc>
          <w:tcPr>
            <w:tcW w:w="2665" w:type="dxa"/>
          </w:tcPr>
          <w:p w:rsidR="00340632" w:rsidRPr="00A872AB" w:rsidRDefault="00FD37CB" w:rsidP="00FD37CB">
            <w:pPr>
              <w:spacing w:before="100" w:after="100"/>
              <w:jc w:val="center"/>
            </w:pPr>
            <w:r w:rsidRPr="00FD37CB">
              <w:rPr>
                <w:lang w:val="pl-PL"/>
              </w:rPr>
              <w:t>Znamionowa wartość dla uzwojenia pierwotnego</w:t>
            </w:r>
          </w:p>
        </w:tc>
        <w:tc>
          <w:tcPr>
            <w:tcW w:w="1276" w:type="dxa"/>
          </w:tcPr>
          <w:p w:rsidR="00340632" w:rsidRPr="00A872AB" w:rsidRDefault="00340632" w:rsidP="00340632">
            <w:pPr>
              <w:jc w:val="center"/>
            </w:pPr>
            <w:r>
              <w:t>+15</w:t>
            </w:r>
          </w:p>
        </w:tc>
        <w:tc>
          <w:tcPr>
            <w:tcW w:w="1275" w:type="dxa"/>
          </w:tcPr>
          <w:p w:rsidR="00340632" w:rsidRDefault="00340632" w:rsidP="00340632">
            <w:pPr>
              <w:jc w:val="center"/>
            </w:pPr>
            <w:r>
              <w:t>0</w:t>
            </w:r>
          </w:p>
        </w:tc>
        <w:tc>
          <w:tcPr>
            <w:tcW w:w="1276" w:type="dxa"/>
          </w:tcPr>
          <w:p w:rsidR="00340632" w:rsidRPr="00A872AB" w:rsidRDefault="00340632" w:rsidP="00340632">
            <w:pPr>
              <w:jc w:val="center"/>
            </w:pPr>
            <w:r>
              <w:t>-15</w:t>
            </w:r>
          </w:p>
        </w:tc>
        <w:tc>
          <w:tcPr>
            <w:tcW w:w="1276" w:type="dxa"/>
          </w:tcPr>
          <w:p w:rsidR="00340632" w:rsidRDefault="00340632" w:rsidP="00340632">
            <w:pPr>
              <w:jc w:val="center"/>
            </w:pPr>
            <w:r>
              <w:t>230</w:t>
            </w:r>
          </w:p>
        </w:tc>
        <w:tc>
          <w:tcPr>
            <w:tcW w:w="1246" w:type="dxa"/>
          </w:tcPr>
          <w:p w:rsidR="00340632" w:rsidRDefault="00340632" w:rsidP="00340632">
            <w:pPr>
              <w:jc w:val="center"/>
            </w:pPr>
            <w:r>
              <w:t>400</w:t>
            </w:r>
          </w:p>
        </w:tc>
      </w:tr>
      <w:tr w:rsidR="00FD37CB" w:rsidTr="00FD37CB">
        <w:tc>
          <w:tcPr>
            <w:tcW w:w="2665" w:type="dxa"/>
          </w:tcPr>
          <w:p w:rsidR="00340632" w:rsidRPr="00A872AB" w:rsidRDefault="00340632" w:rsidP="00340632">
            <w:pPr>
              <w:jc w:val="center"/>
            </w:pPr>
            <w:r>
              <w:t>215 V</w:t>
            </w:r>
          </w:p>
        </w:tc>
        <w:tc>
          <w:tcPr>
            <w:tcW w:w="1276" w:type="dxa"/>
          </w:tcPr>
          <w:p w:rsidR="00340632" w:rsidRPr="00A872AB" w:rsidRDefault="00340632" w:rsidP="00340632">
            <w:pPr>
              <w:jc w:val="center"/>
            </w:pPr>
          </w:p>
        </w:tc>
        <w:tc>
          <w:tcPr>
            <w:tcW w:w="1275" w:type="dxa"/>
          </w:tcPr>
          <w:p w:rsidR="00340632" w:rsidRPr="00A872AB" w:rsidRDefault="00340632" w:rsidP="00340632">
            <w:pPr>
              <w:jc w:val="center"/>
            </w:pPr>
          </w:p>
        </w:tc>
        <w:tc>
          <w:tcPr>
            <w:tcW w:w="1276" w:type="dxa"/>
          </w:tcPr>
          <w:p w:rsidR="00340632" w:rsidRPr="00A872AB" w:rsidRDefault="00340632" w:rsidP="00340632">
            <w:pPr>
              <w:jc w:val="center"/>
            </w:pPr>
            <w:r>
              <w:t>N</w:t>
            </w: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FD37CB" w:rsidTr="00FD37CB">
        <w:tc>
          <w:tcPr>
            <w:tcW w:w="2665" w:type="dxa"/>
          </w:tcPr>
          <w:p w:rsidR="00340632" w:rsidRPr="00A872AB" w:rsidRDefault="00340632" w:rsidP="00340632">
            <w:pPr>
              <w:jc w:val="center"/>
            </w:pPr>
            <w:r>
              <w:t>230 V</w:t>
            </w:r>
          </w:p>
        </w:tc>
        <w:tc>
          <w:tcPr>
            <w:tcW w:w="1276" w:type="dxa"/>
          </w:tcPr>
          <w:p w:rsidR="00340632" w:rsidRPr="00A872AB" w:rsidRDefault="00340632" w:rsidP="00340632">
            <w:pPr>
              <w:jc w:val="center"/>
            </w:pPr>
          </w:p>
        </w:tc>
        <w:tc>
          <w:tcPr>
            <w:tcW w:w="1275" w:type="dxa"/>
          </w:tcPr>
          <w:p w:rsidR="00340632" w:rsidRPr="00A872AB" w:rsidRDefault="00340632" w:rsidP="00340632">
            <w:pPr>
              <w:jc w:val="center"/>
            </w:pPr>
            <w:r>
              <w:t>N</w:t>
            </w:r>
          </w:p>
        </w:tc>
        <w:tc>
          <w:tcPr>
            <w:tcW w:w="1276" w:type="dxa"/>
          </w:tcPr>
          <w:p w:rsidR="00340632" w:rsidRPr="00A872AB" w:rsidRDefault="00340632" w:rsidP="00340632">
            <w:pPr>
              <w:jc w:val="center"/>
            </w:pP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FD37CB" w:rsidTr="00FD37CB">
        <w:tc>
          <w:tcPr>
            <w:tcW w:w="2665" w:type="dxa"/>
          </w:tcPr>
          <w:p w:rsidR="00340632" w:rsidRPr="00A872AB" w:rsidRDefault="00340632" w:rsidP="00340632">
            <w:pPr>
              <w:jc w:val="center"/>
            </w:pPr>
            <w:r>
              <w:t>245 V</w:t>
            </w:r>
          </w:p>
        </w:tc>
        <w:tc>
          <w:tcPr>
            <w:tcW w:w="1276" w:type="dxa"/>
          </w:tcPr>
          <w:p w:rsidR="00340632" w:rsidRPr="00A872AB" w:rsidRDefault="00340632" w:rsidP="00340632">
            <w:pPr>
              <w:jc w:val="center"/>
            </w:pPr>
            <w:r>
              <w:t>N</w:t>
            </w:r>
          </w:p>
        </w:tc>
        <w:tc>
          <w:tcPr>
            <w:tcW w:w="1275" w:type="dxa"/>
          </w:tcPr>
          <w:p w:rsidR="00340632" w:rsidRPr="00A872AB" w:rsidRDefault="00340632" w:rsidP="00340632">
            <w:pPr>
              <w:jc w:val="center"/>
            </w:pPr>
          </w:p>
        </w:tc>
        <w:tc>
          <w:tcPr>
            <w:tcW w:w="1276" w:type="dxa"/>
          </w:tcPr>
          <w:p w:rsidR="00340632" w:rsidRPr="00A872AB" w:rsidRDefault="00340632" w:rsidP="00340632">
            <w:pPr>
              <w:jc w:val="center"/>
            </w:pP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FD37CB" w:rsidTr="00FD37CB">
        <w:tc>
          <w:tcPr>
            <w:tcW w:w="2665" w:type="dxa"/>
          </w:tcPr>
          <w:p w:rsidR="00340632" w:rsidRDefault="00340632" w:rsidP="00340632">
            <w:pPr>
              <w:jc w:val="center"/>
            </w:pPr>
            <w:r>
              <w:t>385 V</w:t>
            </w:r>
          </w:p>
        </w:tc>
        <w:tc>
          <w:tcPr>
            <w:tcW w:w="1276" w:type="dxa"/>
          </w:tcPr>
          <w:p w:rsidR="00340632" w:rsidRDefault="00340632" w:rsidP="00340632">
            <w:pPr>
              <w:jc w:val="center"/>
            </w:pPr>
          </w:p>
        </w:tc>
        <w:tc>
          <w:tcPr>
            <w:tcW w:w="1275" w:type="dxa"/>
          </w:tcPr>
          <w:p w:rsidR="00340632" w:rsidRDefault="00340632" w:rsidP="00340632">
            <w:pPr>
              <w:jc w:val="center"/>
            </w:pPr>
          </w:p>
        </w:tc>
        <w:tc>
          <w:tcPr>
            <w:tcW w:w="1276" w:type="dxa"/>
          </w:tcPr>
          <w:p w:rsidR="00340632" w:rsidRDefault="00340632" w:rsidP="00340632">
            <w:pPr>
              <w:jc w:val="center"/>
            </w:pPr>
            <w:r>
              <w:t>N</w:t>
            </w:r>
          </w:p>
        </w:tc>
        <w:tc>
          <w:tcPr>
            <w:tcW w:w="1276" w:type="dxa"/>
          </w:tcPr>
          <w:p w:rsidR="00340632" w:rsidRDefault="00340632" w:rsidP="00340632">
            <w:pPr>
              <w:jc w:val="center"/>
            </w:pPr>
          </w:p>
        </w:tc>
        <w:tc>
          <w:tcPr>
            <w:tcW w:w="1246" w:type="dxa"/>
          </w:tcPr>
          <w:p w:rsidR="00340632" w:rsidRDefault="00340632" w:rsidP="00340632">
            <w:pPr>
              <w:jc w:val="center"/>
            </w:pPr>
            <w:r>
              <w:t>P</w:t>
            </w:r>
          </w:p>
        </w:tc>
      </w:tr>
      <w:tr w:rsidR="00FD37CB" w:rsidTr="00FD37CB">
        <w:tc>
          <w:tcPr>
            <w:tcW w:w="2665" w:type="dxa"/>
          </w:tcPr>
          <w:p w:rsidR="00340632" w:rsidRDefault="00340632" w:rsidP="00340632">
            <w:pPr>
              <w:jc w:val="center"/>
            </w:pPr>
            <w:r>
              <w:t>400 V</w:t>
            </w:r>
          </w:p>
        </w:tc>
        <w:tc>
          <w:tcPr>
            <w:tcW w:w="1276" w:type="dxa"/>
          </w:tcPr>
          <w:p w:rsidR="00340632" w:rsidRDefault="00340632" w:rsidP="00340632">
            <w:pPr>
              <w:jc w:val="center"/>
            </w:pPr>
          </w:p>
        </w:tc>
        <w:tc>
          <w:tcPr>
            <w:tcW w:w="1275" w:type="dxa"/>
          </w:tcPr>
          <w:p w:rsidR="00340632" w:rsidRDefault="00340632" w:rsidP="00340632">
            <w:pPr>
              <w:jc w:val="center"/>
            </w:pPr>
            <w:r>
              <w:t>N</w:t>
            </w:r>
          </w:p>
        </w:tc>
        <w:tc>
          <w:tcPr>
            <w:tcW w:w="1276" w:type="dxa"/>
          </w:tcPr>
          <w:p w:rsidR="00340632" w:rsidRDefault="00340632" w:rsidP="00340632">
            <w:pPr>
              <w:jc w:val="center"/>
            </w:pPr>
          </w:p>
        </w:tc>
        <w:tc>
          <w:tcPr>
            <w:tcW w:w="1276" w:type="dxa"/>
          </w:tcPr>
          <w:p w:rsidR="00340632" w:rsidRDefault="00340632" w:rsidP="00340632">
            <w:pPr>
              <w:jc w:val="center"/>
            </w:pPr>
          </w:p>
        </w:tc>
        <w:tc>
          <w:tcPr>
            <w:tcW w:w="1246" w:type="dxa"/>
          </w:tcPr>
          <w:p w:rsidR="00340632" w:rsidRDefault="00340632" w:rsidP="00340632">
            <w:pPr>
              <w:jc w:val="center"/>
            </w:pPr>
            <w:r>
              <w:t>P</w:t>
            </w:r>
          </w:p>
        </w:tc>
      </w:tr>
      <w:tr w:rsidR="00FD37CB" w:rsidTr="00FD37CB">
        <w:tc>
          <w:tcPr>
            <w:tcW w:w="2665" w:type="dxa"/>
          </w:tcPr>
          <w:p w:rsidR="00340632" w:rsidRDefault="00340632" w:rsidP="00340632">
            <w:pPr>
              <w:jc w:val="center"/>
            </w:pPr>
            <w:r>
              <w:t>415 V</w:t>
            </w:r>
          </w:p>
        </w:tc>
        <w:tc>
          <w:tcPr>
            <w:tcW w:w="1276" w:type="dxa"/>
          </w:tcPr>
          <w:p w:rsidR="00340632" w:rsidRDefault="00340632" w:rsidP="00340632">
            <w:pPr>
              <w:jc w:val="center"/>
            </w:pPr>
            <w:r>
              <w:t>N</w:t>
            </w:r>
          </w:p>
        </w:tc>
        <w:tc>
          <w:tcPr>
            <w:tcW w:w="1275" w:type="dxa"/>
          </w:tcPr>
          <w:p w:rsidR="00340632" w:rsidRDefault="00340632" w:rsidP="00340632">
            <w:pPr>
              <w:jc w:val="center"/>
            </w:pPr>
          </w:p>
        </w:tc>
        <w:tc>
          <w:tcPr>
            <w:tcW w:w="1276" w:type="dxa"/>
          </w:tcPr>
          <w:p w:rsidR="00340632" w:rsidRDefault="00340632" w:rsidP="00340632">
            <w:pPr>
              <w:jc w:val="center"/>
            </w:pPr>
          </w:p>
        </w:tc>
        <w:tc>
          <w:tcPr>
            <w:tcW w:w="1276" w:type="dxa"/>
          </w:tcPr>
          <w:p w:rsidR="00340632" w:rsidRDefault="00340632" w:rsidP="00340632">
            <w:pPr>
              <w:jc w:val="center"/>
            </w:pPr>
          </w:p>
        </w:tc>
        <w:tc>
          <w:tcPr>
            <w:tcW w:w="1246" w:type="dxa"/>
          </w:tcPr>
          <w:p w:rsidR="00340632" w:rsidRDefault="00340632" w:rsidP="00340632">
            <w:pPr>
              <w:jc w:val="center"/>
            </w:pPr>
            <w:r>
              <w:t>P</w:t>
            </w:r>
          </w:p>
        </w:tc>
      </w:tr>
    </w:tbl>
    <w:p w:rsidR="009F2CE6" w:rsidRPr="00FD37CB" w:rsidRDefault="009F2CE6" w:rsidP="009F2CE6">
      <w:pPr>
        <w:pStyle w:val="Legenda"/>
        <w:keepNext/>
        <w:rPr>
          <w:lang w:val="pl-PL"/>
        </w:rPr>
      </w:pPr>
      <w:bookmarkStart w:id="182" w:name="_Toc67395350"/>
      <w:r w:rsidRPr="00FD37CB">
        <w:rPr>
          <w:lang w:val="pl-PL"/>
        </w:rPr>
        <w:t>Tab</w:t>
      </w:r>
      <w:r w:rsidR="00FD37CB" w:rsidRPr="00FD37CB">
        <w:rPr>
          <w:lang w:val="pl-PL"/>
        </w:rPr>
        <w:t>e</w:t>
      </w:r>
      <w:r w:rsidRPr="00FD37CB">
        <w:rPr>
          <w:lang w:val="pl-PL"/>
        </w:rPr>
        <w:t>l</w:t>
      </w:r>
      <w:r w:rsidR="00FD37CB" w:rsidRPr="00FD37CB">
        <w:rPr>
          <w:lang w:val="pl-PL"/>
        </w:rPr>
        <w:t>a</w:t>
      </w:r>
      <w:r w:rsidRPr="00FD37CB">
        <w:rPr>
          <w:lang w:val="pl-PL"/>
        </w:rPr>
        <w:t xml:space="preserve"> </w:t>
      </w:r>
      <w:r w:rsidR="008C0D23" w:rsidRPr="00FD37CB">
        <w:rPr>
          <w:lang w:val="pl-PL"/>
        </w:rPr>
        <w:fldChar w:fldCharType="begin"/>
      </w:r>
      <w:r w:rsidR="00BF0D82" w:rsidRPr="00FD37CB">
        <w:rPr>
          <w:lang w:val="pl-PL"/>
        </w:rPr>
        <w:instrText xml:space="preserve"> SEQ Table \* ARABIC </w:instrText>
      </w:r>
      <w:r w:rsidR="008C0D23" w:rsidRPr="00FD37CB">
        <w:rPr>
          <w:lang w:val="pl-PL"/>
        </w:rPr>
        <w:fldChar w:fldCharType="separate"/>
      </w:r>
      <w:r w:rsidR="0044598E" w:rsidRPr="00FD37CB">
        <w:rPr>
          <w:noProof/>
          <w:lang w:val="pl-PL"/>
        </w:rPr>
        <w:t>16</w:t>
      </w:r>
      <w:r w:rsidR="008C0D23" w:rsidRPr="00FD37CB">
        <w:rPr>
          <w:lang w:val="pl-PL"/>
        </w:rPr>
        <w:fldChar w:fldCharType="end"/>
      </w:r>
      <w:r w:rsidRPr="00FD37CB">
        <w:rPr>
          <w:lang w:val="pl-PL"/>
        </w:rPr>
        <w:t xml:space="preserve">: </w:t>
      </w:r>
      <w:r w:rsidR="00FD37CB" w:rsidRPr="00FD37CB">
        <w:rPr>
          <w:lang w:val="pl-PL"/>
        </w:rPr>
        <w:t>Zakres napięcia</w:t>
      </w:r>
      <w:r w:rsidRPr="00FD37CB">
        <w:rPr>
          <w:lang w:val="pl-PL"/>
        </w:rPr>
        <w:t xml:space="preserve"> 380 – 480 V</w:t>
      </w:r>
      <w:bookmarkEnd w:id="182"/>
    </w:p>
    <w:tbl>
      <w:tblPr>
        <w:tblStyle w:val="Tabela-Siatka"/>
        <w:tblW w:w="0" w:type="auto"/>
        <w:tblLook w:val="04A0"/>
      </w:tblPr>
      <w:tblGrid>
        <w:gridCol w:w="2665"/>
        <w:gridCol w:w="1276"/>
        <w:gridCol w:w="1275"/>
        <w:gridCol w:w="1276"/>
        <w:gridCol w:w="1276"/>
        <w:gridCol w:w="1246"/>
      </w:tblGrid>
      <w:tr w:rsidR="00340632" w:rsidTr="00FD37CB">
        <w:trPr>
          <w:cnfStyle w:val="100000000000"/>
        </w:trPr>
        <w:tc>
          <w:tcPr>
            <w:tcW w:w="2665" w:type="dxa"/>
          </w:tcPr>
          <w:p w:rsidR="00340632" w:rsidRPr="00A872AB" w:rsidRDefault="00FD37CB" w:rsidP="00340632">
            <w:pPr>
              <w:jc w:val="center"/>
            </w:pPr>
            <w:r w:rsidRPr="00FD37CB">
              <w:rPr>
                <w:lang w:val="pl-PL"/>
              </w:rPr>
              <w:t>Znamionowa wartość dla uzwojenia pierwotnego</w:t>
            </w:r>
          </w:p>
        </w:tc>
        <w:tc>
          <w:tcPr>
            <w:tcW w:w="1276" w:type="dxa"/>
          </w:tcPr>
          <w:p w:rsidR="00340632" w:rsidRPr="00A872AB" w:rsidRDefault="00340632" w:rsidP="00340632">
            <w:pPr>
              <w:jc w:val="center"/>
            </w:pPr>
            <w:r>
              <w:t>+20</w:t>
            </w:r>
          </w:p>
        </w:tc>
        <w:tc>
          <w:tcPr>
            <w:tcW w:w="1275" w:type="dxa"/>
          </w:tcPr>
          <w:p w:rsidR="00340632" w:rsidRDefault="00340632" w:rsidP="00340632">
            <w:pPr>
              <w:jc w:val="center"/>
            </w:pPr>
            <w:r>
              <w:t>0</w:t>
            </w:r>
          </w:p>
        </w:tc>
        <w:tc>
          <w:tcPr>
            <w:tcW w:w="1276" w:type="dxa"/>
          </w:tcPr>
          <w:p w:rsidR="00340632" w:rsidRPr="00A872AB" w:rsidRDefault="00340632" w:rsidP="00340632">
            <w:pPr>
              <w:jc w:val="center"/>
            </w:pPr>
            <w:r>
              <w:t>-20</w:t>
            </w:r>
          </w:p>
        </w:tc>
        <w:tc>
          <w:tcPr>
            <w:tcW w:w="1276" w:type="dxa"/>
          </w:tcPr>
          <w:p w:rsidR="00340632" w:rsidRDefault="00340632" w:rsidP="00340632">
            <w:pPr>
              <w:jc w:val="center"/>
            </w:pPr>
            <w:r>
              <w:t>400</w:t>
            </w:r>
          </w:p>
        </w:tc>
        <w:tc>
          <w:tcPr>
            <w:tcW w:w="1246" w:type="dxa"/>
          </w:tcPr>
          <w:p w:rsidR="00340632" w:rsidRDefault="00340632" w:rsidP="00340632">
            <w:pPr>
              <w:jc w:val="center"/>
            </w:pPr>
            <w:r>
              <w:t>460</w:t>
            </w:r>
          </w:p>
        </w:tc>
      </w:tr>
      <w:tr w:rsidR="00340632" w:rsidTr="00FD37CB">
        <w:tc>
          <w:tcPr>
            <w:tcW w:w="2665" w:type="dxa"/>
          </w:tcPr>
          <w:p w:rsidR="00340632" w:rsidRPr="00A872AB" w:rsidRDefault="00340632" w:rsidP="00340632">
            <w:pPr>
              <w:jc w:val="center"/>
            </w:pPr>
            <w:r>
              <w:t>380 V</w:t>
            </w:r>
          </w:p>
        </w:tc>
        <w:tc>
          <w:tcPr>
            <w:tcW w:w="1276" w:type="dxa"/>
          </w:tcPr>
          <w:p w:rsidR="00340632" w:rsidRPr="00A872AB" w:rsidRDefault="00340632" w:rsidP="00340632">
            <w:pPr>
              <w:jc w:val="center"/>
            </w:pPr>
          </w:p>
        </w:tc>
        <w:tc>
          <w:tcPr>
            <w:tcW w:w="1275" w:type="dxa"/>
          </w:tcPr>
          <w:p w:rsidR="00340632" w:rsidRPr="00A872AB" w:rsidRDefault="00340632" w:rsidP="00340632">
            <w:pPr>
              <w:jc w:val="center"/>
            </w:pPr>
          </w:p>
        </w:tc>
        <w:tc>
          <w:tcPr>
            <w:tcW w:w="1276" w:type="dxa"/>
          </w:tcPr>
          <w:p w:rsidR="00340632" w:rsidRPr="00A872AB" w:rsidRDefault="00340632" w:rsidP="00340632">
            <w:pPr>
              <w:jc w:val="center"/>
            </w:pPr>
            <w:r>
              <w:t>N</w:t>
            </w: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340632" w:rsidTr="00FD37CB">
        <w:tc>
          <w:tcPr>
            <w:tcW w:w="2665" w:type="dxa"/>
          </w:tcPr>
          <w:p w:rsidR="00340632" w:rsidRPr="00A872AB" w:rsidRDefault="00340632" w:rsidP="00340632">
            <w:pPr>
              <w:jc w:val="center"/>
            </w:pPr>
            <w:r>
              <w:t>400 V</w:t>
            </w:r>
          </w:p>
        </w:tc>
        <w:tc>
          <w:tcPr>
            <w:tcW w:w="1276" w:type="dxa"/>
          </w:tcPr>
          <w:p w:rsidR="00340632" w:rsidRPr="00A872AB" w:rsidRDefault="00340632" w:rsidP="00340632">
            <w:pPr>
              <w:jc w:val="center"/>
            </w:pPr>
          </w:p>
        </w:tc>
        <w:tc>
          <w:tcPr>
            <w:tcW w:w="1275" w:type="dxa"/>
          </w:tcPr>
          <w:p w:rsidR="00340632" w:rsidRPr="00A872AB" w:rsidRDefault="00340632" w:rsidP="00340632">
            <w:pPr>
              <w:jc w:val="center"/>
            </w:pPr>
            <w:r>
              <w:t>N</w:t>
            </w:r>
          </w:p>
        </w:tc>
        <w:tc>
          <w:tcPr>
            <w:tcW w:w="1276" w:type="dxa"/>
          </w:tcPr>
          <w:p w:rsidR="00340632" w:rsidRPr="00A872AB" w:rsidRDefault="00340632" w:rsidP="00340632">
            <w:pPr>
              <w:jc w:val="center"/>
            </w:pP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340632" w:rsidTr="00FD37CB">
        <w:tc>
          <w:tcPr>
            <w:tcW w:w="2665" w:type="dxa"/>
          </w:tcPr>
          <w:p w:rsidR="00340632" w:rsidRPr="00A872AB" w:rsidRDefault="00340632" w:rsidP="00340632">
            <w:pPr>
              <w:jc w:val="center"/>
            </w:pPr>
            <w:r>
              <w:t>420 V</w:t>
            </w:r>
          </w:p>
        </w:tc>
        <w:tc>
          <w:tcPr>
            <w:tcW w:w="1276" w:type="dxa"/>
          </w:tcPr>
          <w:p w:rsidR="00340632" w:rsidRPr="00A872AB" w:rsidRDefault="00340632" w:rsidP="00340632">
            <w:pPr>
              <w:jc w:val="center"/>
            </w:pPr>
            <w:r>
              <w:t>N</w:t>
            </w:r>
          </w:p>
        </w:tc>
        <w:tc>
          <w:tcPr>
            <w:tcW w:w="1275" w:type="dxa"/>
          </w:tcPr>
          <w:p w:rsidR="00340632" w:rsidRPr="00A872AB" w:rsidRDefault="00340632" w:rsidP="00340632">
            <w:pPr>
              <w:jc w:val="center"/>
            </w:pPr>
          </w:p>
        </w:tc>
        <w:tc>
          <w:tcPr>
            <w:tcW w:w="1276" w:type="dxa"/>
          </w:tcPr>
          <w:p w:rsidR="00340632" w:rsidRPr="00A872AB" w:rsidRDefault="00340632" w:rsidP="00340632">
            <w:pPr>
              <w:jc w:val="center"/>
            </w:pP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340632" w:rsidTr="00FD37CB">
        <w:tc>
          <w:tcPr>
            <w:tcW w:w="2665" w:type="dxa"/>
          </w:tcPr>
          <w:p w:rsidR="00340632" w:rsidRDefault="00340632" w:rsidP="00340632">
            <w:pPr>
              <w:jc w:val="center"/>
            </w:pPr>
            <w:r>
              <w:t>440 V</w:t>
            </w:r>
          </w:p>
        </w:tc>
        <w:tc>
          <w:tcPr>
            <w:tcW w:w="1276" w:type="dxa"/>
          </w:tcPr>
          <w:p w:rsidR="00340632" w:rsidRDefault="00340632" w:rsidP="00340632">
            <w:pPr>
              <w:jc w:val="center"/>
            </w:pPr>
          </w:p>
        </w:tc>
        <w:tc>
          <w:tcPr>
            <w:tcW w:w="1275" w:type="dxa"/>
          </w:tcPr>
          <w:p w:rsidR="00340632" w:rsidRDefault="00340632" w:rsidP="00340632">
            <w:pPr>
              <w:jc w:val="center"/>
            </w:pPr>
          </w:p>
        </w:tc>
        <w:tc>
          <w:tcPr>
            <w:tcW w:w="1276" w:type="dxa"/>
          </w:tcPr>
          <w:p w:rsidR="00340632" w:rsidRDefault="00340632" w:rsidP="00340632">
            <w:pPr>
              <w:jc w:val="center"/>
            </w:pPr>
            <w:r>
              <w:t>N</w:t>
            </w:r>
          </w:p>
        </w:tc>
        <w:tc>
          <w:tcPr>
            <w:tcW w:w="1276" w:type="dxa"/>
          </w:tcPr>
          <w:p w:rsidR="00340632" w:rsidRDefault="00340632" w:rsidP="00340632">
            <w:pPr>
              <w:jc w:val="center"/>
            </w:pPr>
          </w:p>
        </w:tc>
        <w:tc>
          <w:tcPr>
            <w:tcW w:w="1246" w:type="dxa"/>
          </w:tcPr>
          <w:p w:rsidR="00340632" w:rsidRDefault="00340632" w:rsidP="00340632">
            <w:pPr>
              <w:jc w:val="center"/>
            </w:pPr>
            <w:r>
              <w:t>P</w:t>
            </w:r>
          </w:p>
        </w:tc>
      </w:tr>
      <w:tr w:rsidR="00340632" w:rsidTr="00FD37CB">
        <w:tc>
          <w:tcPr>
            <w:tcW w:w="2665" w:type="dxa"/>
          </w:tcPr>
          <w:p w:rsidR="00340632" w:rsidRDefault="00340632" w:rsidP="00340632">
            <w:pPr>
              <w:jc w:val="center"/>
            </w:pPr>
            <w:r>
              <w:t>460 V</w:t>
            </w:r>
          </w:p>
        </w:tc>
        <w:tc>
          <w:tcPr>
            <w:tcW w:w="1276" w:type="dxa"/>
          </w:tcPr>
          <w:p w:rsidR="00340632" w:rsidRDefault="00340632" w:rsidP="00340632">
            <w:pPr>
              <w:jc w:val="center"/>
            </w:pPr>
          </w:p>
        </w:tc>
        <w:tc>
          <w:tcPr>
            <w:tcW w:w="1275" w:type="dxa"/>
          </w:tcPr>
          <w:p w:rsidR="00340632" w:rsidRDefault="00340632" w:rsidP="00340632">
            <w:pPr>
              <w:jc w:val="center"/>
            </w:pPr>
            <w:r>
              <w:t>N</w:t>
            </w:r>
          </w:p>
        </w:tc>
        <w:tc>
          <w:tcPr>
            <w:tcW w:w="1276" w:type="dxa"/>
          </w:tcPr>
          <w:p w:rsidR="00340632" w:rsidRDefault="00340632" w:rsidP="00340632">
            <w:pPr>
              <w:jc w:val="center"/>
            </w:pPr>
          </w:p>
        </w:tc>
        <w:tc>
          <w:tcPr>
            <w:tcW w:w="1276" w:type="dxa"/>
          </w:tcPr>
          <w:p w:rsidR="00340632" w:rsidRDefault="00340632" w:rsidP="00340632">
            <w:pPr>
              <w:jc w:val="center"/>
            </w:pPr>
          </w:p>
        </w:tc>
        <w:tc>
          <w:tcPr>
            <w:tcW w:w="1246" w:type="dxa"/>
          </w:tcPr>
          <w:p w:rsidR="00340632" w:rsidRDefault="00340632" w:rsidP="00340632">
            <w:pPr>
              <w:jc w:val="center"/>
            </w:pPr>
            <w:r>
              <w:t>P</w:t>
            </w:r>
          </w:p>
        </w:tc>
      </w:tr>
      <w:tr w:rsidR="00340632" w:rsidTr="00FD37CB">
        <w:tc>
          <w:tcPr>
            <w:tcW w:w="2665" w:type="dxa"/>
          </w:tcPr>
          <w:p w:rsidR="00340632" w:rsidRDefault="00340632" w:rsidP="00340632">
            <w:pPr>
              <w:jc w:val="center"/>
            </w:pPr>
            <w:r>
              <w:t>480 V</w:t>
            </w:r>
          </w:p>
        </w:tc>
        <w:tc>
          <w:tcPr>
            <w:tcW w:w="1276" w:type="dxa"/>
          </w:tcPr>
          <w:p w:rsidR="00340632" w:rsidRDefault="00340632" w:rsidP="00340632">
            <w:pPr>
              <w:jc w:val="center"/>
            </w:pPr>
            <w:r>
              <w:t>N</w:t>
            </w:r>
          </w:p>
        </w:tc>
        <w:tc>
          <w:tcPr>
            <w:tcW w:w="1275" w:type="dxa"/>
          </w:tcPr>
          <w:p w:rsidR="00340632" w:rsidRDefault="00340632" w:rsidP="00340632">
            <w:pPr>
              <w:jc w:val="center"/>
            </w:pPr>
          </w:p>
        </w:tc>
        <w:tc>
          <w:tcPr>
            <w:tcW w:w="1276" w:type="dxa"/>
          </w:tcPr>
          <w:p w:rsidR="00340632" w:rsidRDefault="00340632" w:rsidP="00340632">
            <w:pPr>
              <w:jc w:val="center"/>
            </w:pPr>
          </w:p>
        </w:tc>
        <w:tc>
          <w:tcPr>
            <w:tcW w:w="1276" w:type="dxa"/>
          </w:tcPr>
          <w:p w:rsidR="00340632" w:rsidRDefault="00340632" w:rsidP="00340632">
            <w:pPr>
              <w:jc w:val="center"/>
            </w:pPr>
          </w:p>
        </w:tc>
        <w:tc>
          <w:tcPr>
            <w:tcW w:w="1246" w:type="dxa"/>
          </w:tcPr>
          <w:p w:rsidR="00340632" w:rsidRDefault="00340632" w:rsidP="00340632">
            <w:pPr>
              <w:jc w:val="center"/>
            </w:pPr>
            <w:r>
              <w:t>P</w:t>
            </w:r>
          </w:p>
        </w:tc>
      </w:tr>
    </w:tbl>
    <w:p w:rsidR="009F2CE6" w:rsidRPr="00FD37CB" w:rsidRDefault="009F2CE6" w:rsidP="009F2CE6">
      <w:pPr>
        <w:pStyle w:val="Legenda"/>
        <w:keepNext/>
        <w:rPr>
          <w:lang w:val="pl-PL"/>
        </w:rPr>
      </w:pPr>
      <w:bookmarkStart w:id="183" w:name="_Toc67395351"/>
      <w:r w:rsidRPr="00FD37CB">
        <w:rPr>
          <w:lang w:val="pl-PL"/>
        </w:rPr>
        <w:t>Tab</w:t>
      </w:r>
      <w:r w:rsidR="00FD37CB" w:rsidRPr="00FD37CB">
        <w:rPr>
          <w:lang w:val="pl-PL"/>
        </w:rPr>
        <w:t>e</w:t>
      </w:r>
      <w:r w:rsidRPr="00FD37CB">
        <w:rPr>
          <w:lang w:val="pl-PL"/>
        </w:rPr>
        <w:t>l</w:t>
      </w:r>
      <w:r w:rsidR="00FD37CB" w:rsidRPr="00FD37CB">
        <w:rPr>
          <w:lang w:val="pl-PL"/>
        </w:rPr>
        <w:t>a</w:t>
      </w:r>
      <w:r w:rsidRPr="00FD37CB">
        <w:rPr>
          <w:lang w:val="pl-PL"/>
        </w:rPr>
        <w:t xml:space="preserve"> </w:t>
      </w:r>
      <w:r w:rsidR="008C0D23" w:rsidRPr="00FD37CB">
        <w:rPr>
          <w:lang w:val="pl-PL"/>
        </w:rPr>
        <w:fldChar w:fldCharType="begin"/>
      </w:r>
      <w:r w:rsidR="00BF0D82" w:rsidRPr="00FD37CB">
        <w:rPr>
          <w:lang w:val="pl-PL"/>
        </w:rPr>
        <w:instrText xml:space="preserve"> SEQ Table \* ARABIC </w:instrText>
      </w:r>
      <w:r w:rsidR="008C0D23" w:rsidRPr="00FD37CB">
        <w:rPr>
          <w:lang w:val="pl-PL"/>
        </w:rPr>
        <w:fldChar w:fldCharType="separate"/>
      </w:r>
      <w:r w:rsidR="0044598E" w:rsidRPr="00FD37CB">
        <w:rPr>
          <w:noProof/>
          <w:lang w:val="pl-PL"/>
        </w:rPr>
        <w:t>17</w:t>
      </w:r>
      <w:r w:rsidR="008C0D23" w:rsidRPr="00FD37CB">
        <w:rPr>
          <w:lang w:val="pl-PL"/>
        </w:rPr>
        <w:fldChar w:fldCharType="end"/>
      </w:r>
      <w:r w:rsidRPr="00FD37CB">
        <w:rPr>
          <w:lang w:val="pl-PL"/>
        </w:rPr>
        <w:t xml:space="preserve">: </w:t>
      </w:r>
      <w:r w:rsidR="00FD37CB" w:rsidRPr="00FD37CB">
        <w:rPr>
          <w:lang w:val="pl-PL"/>
        </w:rPr>
        <w:t>Zakres napięcia</w:t>
      </w:r>
      <w:r w:rsidRPr="00FD37CB">
        <w:rPr>
          <w:lang w:val="pl-PL"/>
        </w:rPr>
        <w:t xml:space="preserve"> 480 – 600 V</w:t>
      </w:r>
      <w:bookmarkEnd w:id="183"/>
    </w:p>
    <w:tbl>
      <w:tblPr>
        <w:tblStyle w:val="Tabela-Siatka"/>
        <w:tblW w:w="0" w:type="auto"/>
        <w:tblLook w:val="04A0"/>
      </w:tblPr>
      <w:tblGrid>
        <w:gridCol w:w="2665"/>
        <w:gridCol w:w="1276"/>
        <w:gridCol w:w="1275"/>
        <w:gridCol w:w="1276"/>
        <w:gridCol w:w="1276"/>
        <w:gridCol w:w="1246"/>
      </w:tblGrid>
      <w:tr w:rsidR="00340632" w:rsidTr="00FD37CB">
        <w:trPr>
          <w:cnfStyle w:val="100000000000"/>
        </w:trPr>
        <w:tc>
          <w:tcPr>
            <w:tcW w:w="2665" w:type="dxa"/>
          </w:tcPr>
          <w:p w:rsidR="00340632" w:rsidRPr="00A872AB" w:rsidRDefault="00FD37CB" w:rsidP="00FD37CB">
            <w:pPr>
              <w:spacing w:before="100" w:after="100"/>
              <w:jc w:val="center"/>
            </w:pPr>
            <w:r w:rsidRPr="00FD37CB">
              <w:rPr>
                <w:lang w:val="pl-PL"/>
              </w:rPr>
              <w:t>Znamionowa wartość dla uzwojenia pierwotnego</w:t>
            </w:r>
          </w:p>
        </w:tc>
        <w:tc>
          <w:tcPr>
            <w:tcW w:w="1276" w:type="dxa"/>
          </w:tcPr>
          <w:p w:rsidR="00340632" w:rsidRPr="00A872AB" w:rsidRDefault="00340632" w:rsidP="00340632">
            <w:pPr>
              <w:jc w:val="center"/>
            </w:pPr>
            <w:r>
              <w:t>+25</w:t>
            </w:r>
          </w:p>
        </w:tc>
        <w:tc>
          <w:tcPr>
            <w:tcW w:w="1275" w:type="dxa"/>
          </w:tcPr>
          <w:p w:rsidR="00340632" w:rsidRDefault="00340632" w:rsidP="00340632">
            <w:pPr>
              <w:jc w:val="center"/>
            </w:pPr>
            <w:r>
              <w:t>0</w:t>
            </w:r>
          </w:p>
        </w:tc>
        <w:tc>
          <w:tcPr>
            <w:tcW w:w="1276" w:type="dxa"/>
          </w:tcPr>
          <w:p w:rsidR="00340632" w:rsidRPr="00A872AB" w:rsidRDefault="00340632" w:rsidP="00340632">
            <w:pPr>
              <w:jc w:val="center"/>
            </w:pPr>
            <w:r>
              <w:t>-25</w:t>
            </w:r>
          </w:p>
        </w:tc>
        <w:tc>
          <w:tcPr>
            <w:tcW w:w="1276" w:type="dxa"/>
          </w:tcPr>
          <w:p w:rsidR="00340632" w:rsidRDefault="00340632" w:rsidP="00340632">
            <w:pPr>
              <w:jc w:val="center"/>
            </w:pPr>
            <w:r>
              <w:t>500</w:t>
            </w:r>
          </w:p>
        </w:tc>
        <w:tc>
          <w:tcPr>
            <w:tcW w:w="1246" w:type="dxa"/>
          </w:tcPr>
          <w:p w:rsidR="00340632" w:rsidRDefault="00340632" w:rsidP="00340632">
            <w:pPr>
              <w:jc w:val="center"/>
            </w:pPr>
            <w:r>
              <w:t>575</w:t>
            </w:r>
          </w:p>
        </w:tc>
      </w:tr>
      <w:tr w:rsidR="00340632" w:rsidTr="00FD37CB">
        <w:tc>
          <w:tcPr>
            <w:tcW w:w="2665" w:type="dxa"/>
          </w:tcPr>
          <w:p w:rsidR="00340632" w:rsidRPr="00A872AB" w:rsidRDefault="00340632" w:rsidP="00340632">
            <w:pPr>
              <w:jc w:val="center"/>
            </w:pPr>
            <w:r>
              <w:t>475 V</w:t>
            </w:r>
          </w:p>
        </w:tc>
        <w:tc>
          <w:tcPr>
            <w:tcW w:w="1276" w:type="dxa"/>
          </w:tcPr>
          <w:p w:rsidR="00340632" w:rsidRPr="00A872AB" w:rsidRDefault="00340632" w:rsidP="00340632">
            <w:pPr>
              <w:jc w:val="center"/>
            </w:pPr>
          </w:p>
        </w:tc>
        <w:tc>
          <w:tcPr>
            <w:tcW w:w="1275" w:type="dxa"/>
          </w:tcPr>
          <w:p w:rsidR="00340632" w:rsidRPr="00A872AB" w:rsidRDefault="00340632" w:rsidP="00340632">
            <w:pPr>
              <w:jc w:val="center"/>
            </w:pPr>
          </w:p>
        </w:tc>
        <w:tc>
          <w:tcPr>
            <w:tcW w:w="1276" w:type="dxa"/>
          </w:tcPr>
          <w:p w:rsidR="00340632" w:rsidRPr="00A872AB" w:rsidRDefault="00340632" w:rsidP="00340632">
            <w:pPr>
              <w:jc w:val="center"/>
            </w:pPr>
            <w:r>
              <w:t>N</w:t>
            </w: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340632" w:rsidTr="00FD37CB">
        <w:tc>
          <w:tcPr>
            <w:tcW w:w="2665" w:type="dxa"/>
          </w:tcPr>
          <w:p w:rsidR="00340632" w:rsidRPr="00A872AB" w:rsidRDefault="00340632" w:rsidP="00340632">
            <w:pPr>
              <w:jc w:val="center"/>
            </w:pPr>
            <w:r>
              <w:t>500 V</w:t>
            </w:r>
          </w:p>
        </w:tc>
        <w:tc>
          <w:tcPr>
            <w:tcW w:w="1276" w:type="dxa"/>
          </w:tcPr>
          <w:p w:rsidR="00340632" w:rsidRPr="00A872AB" w:rsidRDefault="00340632" w:rsidP="00340632">
            <w:pPr>
              <w:jc w:val="center"/>
            </w:pPr>
          </w:p>
        </w:tc>
        <w:tc>
          <w:tcPr>
            <w:tcW w:w="1275" w:type="dxa"/>
          </w:tcPr>
          <w:p w:rsidR="00340632" w:rsidRPr="00A872AB" w:rsidRDefault="00340632" w:rsidP="00340632">
            <w:pPr>
              <w:jc w:val="center"/>
            </w:pPr>
            <w:r>
              <w:t>N</w:t>
            </w:r>
          </w:p>
        </w:tc>
        <w:tc>
          <w:tcPr>
            <w:tcW w:w="1276" w:type="dxa"/>
          </w:tcPr>
          <w:p w:rsidR="00340632" w:rsidRPr="00A872AB" w:rsidRDefault="00340632" w:rsidP="00340632">
            <w:pPr>
              <w:jc w:val="center"/>
            </w:pP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340632" w:rsidTr="00FD37CB">
        <w:tc>
          <w:tcPr>
            <w:tcW w:w="2665" w:type="dxa"/>
          </w:tcPr>
          <w:p w:rsidR="00340632" w:rsidRPr="00A872AB" w:rsidRDefault="00340632" w:rsidP="00340632">
            <w:pPr>
              <w:jc w:val="center"/>
            </w:pPr>
            <w:r>
              <w:t>525 V</w:t>
            </w:r>
          </w:p>
        </w:tc>
        <w:tc>
          <w:tcPr>
            <w:tcW w:w="1276" w:type="dxa"/>
          </w:tcPr>
          <w:p w:rsidR="00340632" w:rsidRPr="00A872AB" w:rsidRDefault="00340632" w:rsidP="00340632">
            <w:pPr>
              <w:jc w:val="center"/>
            </w:pPr>
            <w:r>
              <w:t>N</w:t>
            </w:r>
          </w:p>
        </w:tc>
        <w:tc>
          <w:tcPr>
            <w:tcW w:w="1275" w:type="dxa"/>
          </w:tcPr>
          <w:p w:rsidR="00340632" w:rsidRPr="00A872AB" w:rsidRDefault="00340632" w:rsidP="00340632">
            <w:pPr>
              <w:jc w:val="center"/>
            </w:pPr>
          </w:p>
        </w:tc>
        <w:tc>
          <w:tcPr>
            <w:tcW w:w="1276" w:type="dxa"/>
          </w:tcPr>
          <w:p w:rsidR="00340632" w:rsidRPr="00A872AB" w:rsidRDefault="00340632" w:rsidP="00340632">
            <w:pPr>
              <w:jc w:val="center"/>
            </w:pPr>
          </w:p>
        </w:tc>
        <w:tc>
          <w:tcPr>
            <w:tcW w:w="1276" w:type="dxa"/>
          </w:tcPr>
          <w:p w:rsidR="00340632" w:rsidRPr="00A872AB" w:rsidRDefault="00340632" w:rsidP="00340632">
            <w:pPr>
              <w:jc w:val="center"/>
            </w:pPr>
            <w:r>
              <w:t>P</w:t>
            </w:r>
          </w:p>
        </w:tc>
        <w:tc>
          <w:tcPr>
            <w:tcW w:w="1246" w:type="dxa"/>
          </w:tcPr>
          <w:p w:rsidR="00340632" w:rsidRPr="00A872AB" w:rsidRDefault="00340632" w:rsidP="00340632">
            <w:pPr>
              <w:jc w:val="center"/>
            </w:pPr>
          </w:p>
        </w:tc>
      </w:tr>
      <w:tr w:rsidR="00340632" w:rsidTr="00FD37CB">
        <w:tc>
          <w:tcPr>
            <w:tcW w:w="2665" w:type="dxa"/>
          </w:tcPr>
          <w:p w:rsidR="00340632" w:rsidRDefault="00340632" w:rsidP="00340632">
            <w:pPr>
              <w:jc w:val="center"/>
            </w:pPr>
            <w:r>
              <w:t>550 V</w:t>
            </w:r>
          </w:p>
        </w:tc>
        <w:tc>
          <w:tcPr>
            <w:tcW w:w="1276" w:type="dxa"/>
          </w:tcPr>
          <w:p w:rsidR="00340632" w:rsidRDefault="00340632" w:rsidP="00340632">
            <w:pPr>
              <w:jc w:val="center"/>
            </w:pPr>
          </w:p>
        </w:tc>
        <w:tc>
          <w:tcPr>
            <w:tcW w:w="1275" w:type="dxa"/>
          </w:tcPr>
          <w:p w:rsidR="00340632" w:rsidRDefault="00340632" w:rsidP="00340632">
            <w:pPr>
              <w:jc w:val="center"/>
            </w:pPr>
          </w:p>
        </w:tc>
        <w:tc>
          <w:tcPr>
            <w:tcW w:w="1276" w:type="dxa"/>
          </w:tcPr>
          <w:p w:rsidR="00340632" w:rsidRDefault="00340632" w:rsidP="00340632">
            <w:pPr>
              <w:jc w:val="center"/>
            </w:pPr>
            <w:r>
              <w:t>N</w:t>
            </w:r>
          </w:p>
        </w:tc>
        <w:tc>
          <w:tcPr>
            <w:tcW w:w="1276" w:type="dxa"/>
          </w:tcPr>
          <w:p w:rsidR="00340632" w:rsidRDefault="00340632" w:rsidP="00340632">
            <w:pPr>
              <w:jc w:val="center"/>
            </w:pPr>
          </w:p>
        </w:tc>
        <w:tc>
          <w:tcPr>
            <w:tcW w:w="1246" w:type="dxa"/>
          </w:tcPr>
          <w:p w:rsidR="00340632" w:rsidRDefault="00340632" w:rsidP="00340632">
            <w:pPr>
              <w:jc w:val="center"/>
            </w:pPr>
            <w:r>
              <w:t>P</w:t>
            </w:r>
          </w:p>
        </w:tc>
      </w:tr>
      <w:tr w:rsidR="00340632" w:rsidTr="00FD37CB">
        <w:tc>
          <w:tcPr>
            <w:tcW w:w="2665" w:type="dxa"/>
          </w:tcPr>
          <w:p w:rsidR="00340632" w:rsidRDefault="00340632" w:rsidP="00340632">
            <w:pPr>
              <w:jc w:val="center"/>
            </w:pPr>
            <w:r>
              <w:t>575 V</w:t>
            </w:r>
          </w:p>
        </w:tc>
        <w:tc>
          <w:tcPr>
            <w:tcW w:w="1276" w:type="dxa"/>
          </w:tcPr>
          <w:p w:rsidR="00340632" w:rsidRDefault="00340632" w:rsidP="00340632">
            <w:pPr>
              <w:jc w:val="center"/>
            </w:pPr>
          </w:p>
        </w:tc>
        <w:tc>
          <w:tcPr>
            <w:tcW w:w="1275" w:type="dxa"/>
          </w:tcPr>
          <w:p w:rsidR="00340632" w:rsidRDefault="00340632" w:rsidP="00340632">
            <w:pPr>
              <w:jc w:val="center"/>
            </w:pPr>
            <w:r>
              <w:t>N</w:t>
            </w:r>
          </w:p>
        </w:tc>
        <w:tc>
          <w:tcPr>
            <w:tcW w:w="1276" w:type="dxa"/>
          </w:tcPr>
          <w:p w:rsidR="00340632" w:rsidRDefault="00340632" w:rsidP="00340632">
            <w:pPr>
              <w:jc w:val="center"/>
            </w:pPr>
          </w:p>
        </w:tc>
        <w:tc>
          <w:tcPr>
            <w:tcW w:w="1276" w:type="dxa"/>
          </w:tcPr>
          <w:p w:rsidR="00340632" w:rsidRDefault="00340632" w:rsidP="00340632">
            <w:pPr>
              <w:jc w:val="center"/>
            </w:pPr>
          </w:p>
        </w:tc>
        <w:tc>
          <w:tcPr>
            <w:tcW w:w="1246" w:type="dxa"/>
          </w:tcPr>
          <w:p w:rsidR="00340632" w:rsidRDefault="00340632" w:rsidP="00340632">
            <w:pPr>
              <w:jc w:val="center"/>
            </w:pPr>
            <w:r>
              <w:t>P</w:t>
            </w:r>
          </w:p>
        </w:tc>
      </w:tr>
      <w:tr w:rsidR="00340632" w:rsidTr="00FD37CB">
        <w:tc>
          <w:tcPr>
            <w:tcW w:w="2665" w:type="dxa"/>
          </w:tcPr>
          <w:p w:rsidR="00340632" w:rsidRDefault="00340632" w:rsidP="00340632">
            <w:pPr>
              <w:jc w:val="center"/>
            </w:pPr>
            <w:r>
              <w:t>600 V</w:t>
            </w:r>
          </w:p>
        </w:tc>
        <w:tc>
          <w:tcPr>
            <w:tcW w:w="1276" w:type="dxa"/>
          </w:tcPr>
          <w:p w:rsidR="00340632" w:rsidRDefault="00340632" w:rsidP="00340632">
            <w:pPr>
              <w:jc w:val="center"/>
            </w:pPr>
            <w:r>
              <w:t>N</w:t>
            </w:r>
          </w:p>
        </w:tc>
        <w:tc>
          <w:tcPr>
            <w:tcW w:w="1275" w:type="dxa"/>
          </w:tcPr>
          <w:p w:rsidR="00340632" w:rsidRDefault="00340632" w:rsidP="00340632">
            <w:pPr>
              <w:jc w:val="center"/>
            </w:pPr>
          </w:p>
        </w:tc>
        <w:tc>
          <w:tcPr>
            <w:tcW w:w="1276" w:type="dxa"/>
          </w:tcPr>
          <w:p w:rsidR="00340632" w:rsidRDefault="00340632" w:rsidP="00340632">
            <w:pPr>
              <w:jc w:val="center"/>
            </w:pPr>
          </w:p>
        </w:tc>
        <w:tc>
          <w:tcPr>
            <w:tcW w:w="1276" w:type="dxa"/>
          </w:tcPr>
          <w:p w:rsidR="00340632" w:rsidRDefault="00340632" w:rsidP="00340632">
            <w:pPr>
              <w:jc w:val="center"/>
            </w:pPr>
          </w:p>
        </w:tc>
        <w:tc>
          <w:tcPr>
            <w:tcW w:w="1246" w:type="dxa"/>
          </w:tcPr>
          <w:p w:rsidR="00340632" w:rsidRDefault="00340632" w:rsidP="00340632">
            <w:pPr>
              <w:jc w:val="center"/>
            </w:pPr>
            <w:r>
              <w:t>P</w:t>
            </w:r>
          </w:p>
        </w:tc>
      </w:tr>
    </w:tbl>
    <w:p w:rsidR="00891159" w:rsidRPr="00AD3725" w:rsidRDefault="00891159" w:rsidP="00891159">
      <w:pPr>
        <w:rPr>
          <w:lang w:val="pl-PL"/>
        </w:rPr>
      </w:pPr>
      <w:r w:rsidRPr="00AD3725">
        <w:rPr>
          <w:lang w:val="pl-PL"/>
        </w:rPr>
        <w:t>W urządzeniu dostarczonym z fabryki uzwojenie pierwotne transformatora nie jest podłączone. Dlatego konieczne jest wybranie właściwego uzwojenia pierwotnego w celu zapewnienia zasilania obwodów wewnętrznych napięciem zmiennym 230 V</w:t>
      </w:r>
      <w:r w:rsidRPr="00AD3725">
        <w:rPr>
          <w:vertAlign w:val="subscript"/>
          <w:lang w:val="pl-PL"/>
        </w:rPr>
        <w:t>AC</w:t>
      </w:r>
      <w:r w:rsidRPr="00AD3725">
        <w:rPr>
          <w:lang w:val="pl-PL"/>
        </w:rPr>
        <w:t>. Prosimy wybrać odczep najlepiej odpowiadający napięciu roboczemu posiadanego urządzenia.</w:t>
      </w:r>
    </w:p>
    <w:p w:rsidR="003E6F0F" w:rsidRDefault="00891159" w:rsidP="00891159">
      <w:r w:rsidRPr="00AD3725">
        <w:rPr>
          <w:lang w:val="pl-PL"/>
        </w:rPr>
        <w:t>Połączenie wykonuje się łącząc luźny przewód z odpowiednim zaciskiem</w:t>
      </w:r>
      <w:r w:rsidR="003E6F0F">
        <w:t>.</w:t>
      </w:r>
    </w:p>
    <w:tbl>
      <w:tblPr>
        <w:tblStyle w:val="Formatvorlage1"/>
        <w:tblW w:w="0" w:type="auto"/>
        <w:tblLook w:val="01E0"/>
      </w:tblPr>
      <w:tblGrid>
        <w:gridCol w:w="1144"/>
        <w:gridCol w:w="7664"/>
      </w:tblGrid>
      <w:tr w:rsidR="00C6350B" w:rsidTr="00974FD3">
        <w:tc>
          <w:tcPr>
            <w:cnfStyle w:val="001000000000"/>
            <w:tcW w:w="1144" w:type="dxa"/>
          </w:tcPr>
          <w:p w:rsidR="00C6350B" w:rsidRDefault="00C6350B" w:rsidP="00974FD3">
            <w:pPr>
              <w:spacing w:before="0" w:after="0"/>
            </w:pPr>
            <w:r w:rsidRPr="006F4DB6">
              <w:rPr>
                <w:bCs/>
                <w:sz w:val="96"/>
              </w:rPr>
              <w:sym w:font="Webdings" w:char="F0EA"/>
            </w:r>
          </w:p>
        </w:tc>
        <w:tc>
          <w:tcPr>
            <w:cnfStyle w:val="000100000000"/>
            <w:tcW w:w="7664" w:type="dxa"/>
          </w:tcPr>
          <w:p w:rsidR="00891159" w:rsidRPr="00AD3725" w:rsidRDefault="00891159" w:rsidP="00891159">
            <w:pPr>
              <w:rPr>
                <w:lang w:val="pl-PL"/>
              </w:rPr>
            </w:pPr>
            <w:r w:rsidRPr="00AD3725">
              <w:rPr>
                <w:b/>
                <w:lang w:val="pl-PL"/>
              </w:rPr>
              <w:t>OSTRZEŻENIE:</w:t>
            </w:r>
            <w:r w:rsidRPr="00AD3725">
              <w:rPr>
                <w:lang w:val="pl-PL"/>
              </w:rPr>
              <w:t xml:space="preserve"> Nie stosować napięcia uzwojenia pierwotnego które różni się o więcej niż 10 procent od napięcia znamionowego. W przypadku gdy takie napięcie uzwojenia pierwotnego musi być użyte, należy w firmie Comsys AB zamówić transformator niestandardowy. Prosimy zapoznać się z tabelą zamieszczoną powyżej.</w:t>
            </w:r>
          </w:p>
          <w:p w:rsidR="00C13128" w:rsidRDefault="00891159" w:rsidP="00891159">
            <w:r w:rsidRPr="00AD3725">
              <w:rPr>
                <w:b/>
                <w:lang w:val="pl-PL"/>
              </w:rPr>
              <w:t>OSTRZEŻENIE:</w:t>
            </w:r>
            <w:r w:rsidRPr="00AD3725">
              <w:rPr>
                <w:lang w:val="pl-PL"/>
              </w:rPr>
              <w:t xml:space="preserve"> Wybranie zbyt niskiego napięcia spowoduje przegrzanie niektórych części składowych. W najgorszym przypadku wybranie zbyt niskiego napięcia spowoduje pożar</w:t>
            </w:r>
            <w:r w:rsidR="00C13128">
              <w:t>.</w:t>
            </w:r>
          </w:p>
        </w:tc>
      </w:tr>
    </w:tbl>
    <w:p w:rsidR="00AE2029" w:rsidRPr="00284051" w:rsidRDefault="00284051" w:rsidP="001E0F73">
      <w:pPr>
        <w:pStyle w:val="Nagwek2"/>
        <w:rPr>
          <w:lang w:val="pl-PL"/>
        </w:rPr>
      </w:pPr>
      <w:bookmarkStart w:id="184" w:name="_Toc67395217"/>
      <w:r w:rsidRPr="00284051">
        <w:rPr>
          <w:lang w:val="pl-PL"/>
        </w:rPr>
        <w:lastRenderedPageBreak/>
        <w:t>Sygnałowy interfejs użytkownika oraz zaciski przekładników prądowych</w:t>
      </w:r>
      <w:r w:rsidR="00AE2029" w:rsidRPr="00284051">
        <w:rPr>
          <w:lang w:val="pl-PL"/>
        </w:rPr>
        <w:t xml:space="preserve"> (X11</w:t>
      </w:r>
      <w:r w:rsidR="008471AE" w:rsidRPr="00284051">
        <w:rPr>
          <w:lang w:val="pl-PL"/>
        </w:rPr>
        <w:t>, X12</w:t>
      </w:r>
      <w:r w:rsidR="00AE2029" w:rsidRPr="00284051">
        <w:rPr>
          <w:lang w:val="pl-PL"/>
        </w:rPr>
        <w:t>)</w:t>
      </w:r>
      <w:bookmarkEnd w:id="175"/>
      <w:bookmarkEnd w:id="176"/>
      <w:bookmarkEnd w:id="178"/>
      <w:bookmarkEnd w:id="184"/>
    </w:p>
    <w:p w:rsidR="00AE2029" w:rsidRPr="00284051" w:rsidRDefault="00284051" w:rsidP="00AE2029">
      <w:pPr>
        <w:rPr>
          <w:lang w:val="pl-PL"/>
        </w:rPr>
      </w:pPr>
      <w:r w:rsidRPr="00284051">
        <w:rPr>
          <w:lang w:val="pl-PL"/>
        </w:rPr>
        <w:t>Listwy zaciskowe zewnętrznego interfejsu</w:t>
      </w:r>
      <w:r w:rsidR="00AE2029" w:rsidRPr="00284051">
        <w:rPr>
          <w:lang w:val="pl-PL"/>
        </w:rPr>
        <w:t xml:space="preserve"> X11</w:t>
      </w:r>
      <w:r w:rsidR="008471AE" w:rsidRPr="00284051">
        <w:rPr>
          <w:lang w:val="pl-PL"/>
        </w:rPr>
        <w:t xml:space="preserve"> </w:t>
      </w:r>
      <w:r w:rsidRPr="00284051">
        <w:rPr>
          <w:lang w:val="pl-PL"/>
        </w:rPr>
        <w:t>oraz</w:t>
      </w:r>
      <w:r w:rsidR="008471AE" w:rsidRPr="00284051">
        <w:rPr>
          <w:lang w:val="pl-PL"/>
        </w:rPr>
        <w:t xml:space="preserve"> X12 </w:t>
      </w:r>
      <w:r w:rsidRPr="00284051">
        <w:rPr>
          <w:lang w:val="pl-PL"/>
        </w:rPr>
        <w:t>znajdujące się w dolnej części szafy</w:t>
      </w:r>
      <w:r w:rsidR="00AE2029" w:rsidRPr="00284051">
        <w:rPr>
          <w:lang w:val="pl-PL"/>
        </w:rPr>
        <w:t xml:space="preserve"> (</w:t>
      </w:r>
      <w:r w:rsidRPr="00284051">
        <w:rPr>
          <w:lang w:val="pl-PL"/>
        </w:rPr>
        <w:t>patr</w:t>
      </w:r>
      <w:r>
        <w:rPr>
          <w:lang w:val="pl-PL"/>
        </w:rPr>
        <w:t xml:space="preserve">z </w:t>
      </w:r>
      <w:r w:rsidR="008C0D23" w:rsidRPr="00284051">
        <w:rPr>
          <w:lang w:val="pl-PL"/>
        </w:rPr>
        <w:fldChar w:fldCharType="begin"/>
      </w:r>
      <w:r w:rsidR="009F2CE6" w:rsidRPr="00284051">
        <w:rPr>
          <w:lang w:val="pl-PL"/>
        </w:rPr>
        <w:instrText xml:space="preserve"> REF _Ref444256437 \h </w:instrText>
      </w:r>
      <w:r w:rsidR="008C0D23" w:rsidRPr="00284051">
        <w:rPr>
          <w:lang w:val="pl-PL"/>
        </w:rPr>
      </w:r>
      <w:r w:rsidR="008C0D23" w:rsidRPr="00284051">
        <w:rPr>
          <w:lang w:val="pl-PL"/>
        </w:rPr>
        <w:fldChar w:fldCharType="separate"/>
      </w:r>
      <w:r w:rsidR="0044598E" w:rsidRPr="00284051">
        <w:rPr>
          <w:lang w:val="pl-PL"/>
        </w:rPr>
        <w:t>Tab</w:t>
      </w:r>
      <w:r w:rsidRPr="00284051">
        <w:rPr>
          <w:lang w:val="pl-PL"/>
        </w:rPr>
        <w:t>e</w:t>
      </w:r>
      <w:r w:rsidR="0044598E" w:rsidRPr="00284051">
        <w:rPr>
          <w:lang w:val="pl-PL"/>
        </w:rPr>
        <w:t>l</w:t>
      </w:r>
      <w:r w:rsidRPr="00284051">
        <w:rPr>
          <w:lang w:val="pl-PL"/>
        </w:rPr>
        <w:t>a</w:t>
      </w:r>
      <w:r w:rsidR="0044598E" w:rsidRPr="00284051">
        <w:rPr>
          <w:lang w:val="pl-PL"/>
        </w:rPr>
        <w:t xml:space="preserve"> </w:t>
      </w:r>
      <w:r w:rsidR="0044598E" w:rsidRPr="00284051">
        <w:rPr>
          <w:noProof/>
          <w:lang w:val="pl-PL"/>
        </w:rPr>
        <w:t>18</w:t>
      </w:r>
      <w:r w:rsidR="008C0D23" w:rsidRPr="00284051">
        <w:rPr>
          <w:lang w:val="pl-PL"/>
        </w:rPr>
        <w:fldChar w:fldCharType="end"/>
      </w:r>
      <w:r w:rsidR="00AE2029" w:rsidRPr="00284051">
        <w:rPr>
          <w:lang w:val="pl-PL"/>
        </w:rPr>
        <w:t xml:space="preserve">) </w:t>
      </w:r>
      <w:r w:rsidRPr="00284051">
        <w:rPr>
          <w:lang w:val="pl-PL"/>
        </w:rPr>
        <w:t>obejmują połączenia dla przekładników prądowych</w:t>
      </w:r>
      <w:r w:rsidR="00AE2029" w:rsidRPr="00284051">
        <w:rPr>
          <w:lang w:val="pl-PL"/>
        </w:rPr>
        <w:t xml:space="preserve"> (CT), </w:t>
      </w:r>
      <w:r w:rsidRPr="00284051">
        <w:rPr>
          <w:lang w:val="pl-PL"/>
        </w:rPr>
        <w:t>wejść cyfrowych</w:t>
      </w:r>
      <w:r w:rsidR="00AE2029" w:rsidRPr="00284051">
        <w:rPr>
          <w:lang w:val="pl-PL"/>
        </w:rPr>
        <w:t xml:space="preserve">, </w:t>
      </w:r>
      <w:r w:rsidRPr="00284051">
        <w:rPr>
          <w:lang w:val="pl-PL"/>
        </w:rPr>
        <w:t>wyjść cyfrowych</w:t>
      </w:r>
      <w:r w:rsidR="00AE2029" w:rsidRPr="00284051">
        <w:rPr>
          <w:lang w:val="pl-PL"/>
        </w:rPr>
        <w:t xml:space="preserve"> </w:t>
      </w:r>
      <w:r w:rsidRPr="00284051">
        <w:rPr>
          <w:lang w:val="pl-PL"/>
        </w:rPr>
        <w:t>oraz wyjścia alarmu</w:t>
      </w:r>
      <w:r w:rsidR="00AE2029" w:rsidRPr="00284051">
        <w:rPr>
          <w:lang w:val="pl-PL"/>
        </w:rPr>
        <w:t>.</w:t>
      </w:r>
    </w:p>
    <w:p w:rsidR="00C41D31" w:rsidRPr="00284051" w:rsidRDefault="00C41D31" w:rsidP="00C41D31">
      <w:pPr>
        <w:pStyle w:val="Legenda"/>
        <w:keepNext/>
        <w:rPr>
          <w:lang w:val="pl-PL"/>
        </w:rPr>
      </w:pPr>
      <w:bookmarkStart w:id="185" w:name="_Ref444256437"/>
      <w:bookmarkStart w:id="186" w:name="_Toc320281351"/>
      <w:bookmarkStart w:id="187" w:name="_Ref444256432"/>
      <w:bookmarkStart w:id="188" w:name="_Toc67395352"/>
      <w:r w:rsidRPr="00284051">
        <w:rPr>
          <w:lang w:val="pl-PL"/>
        </w:rPr>
        <w:t>Tab</w:t>
      </w:r>
      <w:r w:rsidR="00284051" w:rsidRPr="00284051">
        <w:rPr>
          <w:lang w:val="pl-PL"/>
        </w:rPr>
        <w:t>e</w:t>
      </w:r>
      <w:r w:rsidRPr="00284051">
        <w:rPr>
          <w:lang w:val="pl-PL"/>
        </w:rPr>
        <w:t>l</w:t>
      </w:r>
      <w:r w:rsidR="00284051" w:rsidRPr="00284051">
        <w:rPr>
          <w:lang w:val="pl-PL"/>
        </w:rPr>
        <w:t>a</w:t>
      </w:r>
      <w:r w:rsidRPr="00284051">
        <w:rPr>
          <w:lang w:val="pl-PL"/>
        </w:rPr>
        <w:t xml:space="preserve"> </w:t>
      </w:r>
      <w:r w:rsidR="008C0D23" w:rsidRPr="00284051">
        <w:rPr>
          <w:lang w:val="pl-PL"/>
        </w:rPr>
        <w:fldChar w:fldCharType="begin"/>
      </w:r>
      <w:r w:rsidR="00BF0D82" w:rsidRPr="00284051">
        <w:rPr>
          <w:lang w:val="pl-PL"/>
        </w:rPr>
        <w:instrText xml:space="preserve"> SEQ Table \* ARABIC </w:instrText>
      </w:r>
      <w:r w:rsidR="008C0D23" w:rsidRPr="00284051">
        <w:rPr>
          <w:lang w:val="pl-PL"/>
        </w:rPr>
        <w:fldChar w:fldCharType="separate"/>
      </w:r>
      <w:r w:rsidR="0044598E" w:rsidRPr="00284051">
        <w:rPr>
          <w:noProof/>
          <w:lang w:val="pl-PL"/>
        </w:rPr>
        <w:t>18</w:t>
      </w:r>
      <w:r w:rsidR="008C0D23" w:rsidRPr="00284051">
        <w:rPr>
          <w:lang w:val="pl-PL"/>
        </w:rPr>
        <w:fldChar w:fldCharType="end"/>
      </w:r>
      <w:bookmarkEnd w:id="185"/>
      <w:r w:rsidRPr="00284051">
        <w:rPr>
          <w:lang w:val="pl-PL"/>
        </w:rPr>
        <w:t xml:space="preserve">: </w:t>
      </w:r>
      <w:r w:rsidR="00284051" w:rsidRPr="00284051">
        <w:rPr>
          <w:lang w:val="pl-PL"/>
        </w:rPr>
        <w:t>Zaciski zewnętrznego interfejsu</w:t>
      </w:r>
      <w:r w:rsidRPr="00284051">
        <w:rPr>
          <w:lang w:val="pl-PL"/>
        </w:rPr>
        <w:t xml:space="preserve"> X11</w:t>
      </w:r>
      <w:bookmarkEnd w:id="186"/>
      <w:bookmarkEnd w:id="187"/>
      <w:r w:rsidR="009F2CE6" w:rsidRPr="00284051">
        <w:rPr>
          <w:lang w:val="pl-PL"/>
        </w:rPr>
        <w:t xml:space="preserve"> / X12</w:t>
      </w:r>
      <w:bookmarkEnd w:id="188"/>
    </w:p>
    <w:tbl>
      <w:tblPr>
        <w:tblStyle w:val="Tabela-Siatka"/>
        <w:tblW w:w="0" w:type="auto"/>
        <w:tblLook w:val="04A0"/>
      </w:tblPr>
      <w:tblGrid>
        <w:gridCol w:w="964"/>
        <w:gridCol w:w="2551"/>
        <w:gridCol w:w="426"/>
        <w:gridCol w:w="992"/>
        <w:gridCol w:w="4071"/>
      </w:tblGrid>
      <w:tr w:rsidR="00986CE2" w:rsidTr="00986CE2">
        <w:trPr>
          <w:cnfStyle w:val="100000000000"/>
        </w:trPr>
        <w:tc>
          <w:tcPr>
            <w:tcW w:w="964" w:type="dxa"/>
            <w:vAlign w:val="top"/>
          </w:tcPr>
          <w:p w:rsidR="00C41D31" w:rsidRPr="0014174C" w:rsidRDefault="00284051" w:rsidP="008575CF">
            <w:r w:rsidRPr="00154D48">
              <w:rPr>
                <w:lang w:val="pl-PL"/>
              </w:rPr>
              <w:t>Numer zacisku</w:t>
            </w:r>
          </w:p>
        </w:tc>
        <w:tc>
          <w:tcPr>
            <w:tcW w:w="2551" w:type="dxa"/>
            <w:vAlign w:val="top"/>
          </w:tcPr>
          <w:p w:rsidR="00C41D31" w:rsidRPr="0014174C" w:rsidRDefault="00284051" w:rsidP="008575CF">
            <w:r w:rsidRPr="00154D48">
              <w:rPr>
                <w:lang w:val="pl-PL"/>
              </w:rPr>
              <w:t>Opis</w:t>
            </w:r>
          </w:p>
        </w:tc>
        <w:tc>
          <w:tcPr>
            <w:tcW w:w="426" w:type="dxa"/>
            <w:tcBorders>
              <w:top w:val="nil"/>
              <w:bottom w:val="nil"/>
            </w:tcBorders>
            <w:shd w:val="clear" w:color="auto" w:fill="auto"/>
            <w:vAlign w:val="top"/>
          </w:tcPr>
          <w:p w:rsidR="00C41D31" w:rsidRPr="0014174C" w:rsidRDefault="00C41D31" w:rsidP="008575CF"/>
        </w:tc>
        <w:tc>
          <w:tcPr>
            <w:tcW w:w="992" w:type="dxa"/>
            <w:vAlign w:val="top"/>
          </w:tcPr>
          <w:p w:rsidR="00C41D31" w:rsidRPr="0014174C" w:rsidRDefault="00284051" w:rsidP="008575CF">
            <w:r w:rsidRPr="00154D48">
              <w:rPr>
                <w:lang w:val="pl-PL"/>
              </w:rPr>
              <w:t>Numer zacisku</w:t>
            </w:r>
          </w:p>
        </w:tc>
        <w:tc>
          <w:tcPr>
            <w:tcW w:w="4071" w:type="dxa"/>
            <w:vAlign w:val="top"/>
          </w:tcPr>
          <w:p w:rsidR="00C41D31" w:rsidRPr="0014174C" w:rsidRDefault="00284051" w:rsidP="008575CF">
            <w:r w:rsidRPr="00154D48">
              <w:rPr>
                <w:lang w:val="pl-PL"/>
              </w:rPr>
              <w:t>Opis</w:t>
            </w:r>
          </w:p>
        </w:tc>
      </w:tr>
      <w:tr w:rsidR="00986CE2" w:rsidTr="00986CE2">
        <w:tc>
          <w:tcPr>
            <w:tcW w:w="964" w:type="dxa"/>
            <w:vAlign w:val="top"/>
          </w:tcPr>
          <w:p w:rsidR="00C41D31" w:rsidRPr="0014174C" w:rsidRDefault="008471AE" w:rsidP="008575CF">
            <w:r>
              <w:t>X12</w:t>
            </w:r>
            <w:r w:rsidR="00C41D31" w:rsidRPr="0014174C">
              <w:t>:1</w:t>
            </w:r>
          </w:p>
        </w:tc>
        <w:tc>
          <w:tcPr>
            <w:tcW w:w="2551" w:type="dxa"/>
            <w:vAlign w:val="top"/>
          </w:tcPr>
          <w:p w:rsidR="00C41D31" w:rsidRPr="0014174C" w:rsidRDefault="00C41D31" w:rsidP="008575CF">
            <w:r w:rsidRPr="0014174C">
              <w:t xml:space="preserve">S1, </w:t>
            </w:r>
            <w:r w:rsidR="00284051" w:rsidRPr="003F498C">
              <w:rPr>
                <w:lang w:val="pl-PL"/>
              </w:rPr>
              <w:t>przekładnik prądowy</w:t>
            </w:r>
            <w:r w:rsidRPr="0014174C">
              <w:t xml:space="preserve"> L1</w:t>
            </w:r>
          </w:p>
        </w:tc>
        <w:tc>
          <w:tcPr>
            <w:tcW w:w="426" w:type="dxa"/>
            <w:tcBorders>
              <w:top w:val="nil"/>
              <w:bottom w:val="nil"/>
            </w:tcBorders>
            <w:shd w:val="clear" w:color="auto" w:fill="auto"/>
            <w:vAlign w:val="top"/>
          </w:tcPr>
          <w:p w:rsidR="00C41D31" w:rsidRPr="0014174C" w:rsidRDefault="00C41D31" w:rsidP="008575CF"/>
        </w:tc>
        <w:tc>
          <w:tcPr>
            <w:tcW w:w="992" w:type="dxa"/>
            <w:vAlign w:val="top"/>
          </w:tcPr>
          <w:p w:rsidR="00C41D31" w:rsidRPr="0014174C" w:rsidRDefault="008471AE" w:rsidP="008575CF">
            <w:r>
              <w:t>X11:5</w:t>
            </w:r>
          </w:p>
        </w:tc>
        <w:tc>
          <w:tcPr>
            <w:tcW w:w="4071" w:type="dxa"/>
            <w:vAlign w:val="top"/>
          </w:tcPr>
          <w:p w:rsidR="00C41D31" w:rsidRPr="0014174C" w:rsidRDefault="00284051" w:rsidP="00284051">
            <w:r>
              <w:t>ZAREZERWOWANE</w:t>
            </w:r>
          </w:p>
        </w:tc>
      </w:tr>
      <w:tr w:rsidR="00986CE2" w:rsidTr="00986CE2">
        <w:tc>
          <w:tcPr>
            <w:tcW w:w="964" w:type="dxa"/>
            <w:vAlign w:val="top"/>
          </w:tcPr>
          <w:p w:rsidR="008471AE" w:rsidRPr="0014174C" w:rsidRDefault="008471AE" w:rsidP="008471AE">
            <w:r>
              <w:t>X12</w:t>
            </w:r>
            <w:r w:rsidRPr="0014174C">
              <w:t>:2</w:t>
            </w:r>
          </w:p>
        </w:tc>
        <w:tc>
          <w:tcPr>
            <w:tcW w:w="2551" w:type="dxa"/>
            <w:vAlign w:val="top"/>
          </w:tcPr>
          <w:p w:rsidR="008471AE" w:rsidRPr="0014174C" w:rsidRDefault="008471AE" w:rsidP="008471AE">
            <w:r w:rsidRPr="0014174C">
              <w:t xml:space="preserve">S2, </w:t>
            </w:r>
            <w:r w:rsidR="00284051" w:rsidRPr="003F498C">
              <w:rPr>
                <w:lang w:val="pl-PL"/>
              </w:rPr>
              <w:t>przekładnik prądowy</w:t>
            </w:r>
            <w:r w:rsidRPr="0014174C">
              <w:t xml:space="preserve"> L1</w:t>
            </w:r>
          </w:p>
        </w:tc>
        <w:tc>
          <w:tcPr>
            <w:tcW w:w="426" w:type="dxa"/>
            <w:tcBorders>
              <w:top w:val="nil"/>
              <w:bottom w:val="nil"/>
            </w:tcBorders>
            <w:shd w:val="clear" w:color="auto" w:fill="auto"/>
            <w:vAlign w:val="top"/>
          </w:tcPr>
          <w:p w:rsidR="008471AE" w:rsidRPr="0014174C" w:rsidRDefault="008471AE" w:rsidP="008471AE"/>
        </w:tc>
        <w:tc>
          <w:tcPr>
            <w:tcW w:w="992" w:type="dxa"/>
            <w:vAlign w:val="top"/>
          </w:tcPr>
          <w:p w:rsidR="008471AE" w:rsidRPr="0014174C" w:rsidRDefault="008471AE" w:rsidP="008471AE">
            <w:r>
              <w:t>X11:6</w:t>
            </w:r>
          </w:p>
        </w:tc>
        <w:tc>
          <w:tcPr>
            <w:tcW w:w="4071" w:type="dxa"/>
            <w:vAlign w:val="top"/>
          </w:tcPr>
          <w:p w:rsidR="008471AE" w:rsidRPr="00284051" w:rsidRDefault="00284051" w:rsidP="00986CE2">
            <w:pPr>
              <w:rPr>
                <w:lang w:val="pl-PL"/>
              </w:rPr>
            </w:pPr>
            <w:r w:rsidRPr="00284051">
              <w:rPr>
                <w:lang w:val="pl-PL"/>
              </w:rPr>
              <w:t>Przekaźnik wyjścia cyfrowego</w:t>
            </w:r>
            <w:r w:rsidR="008471AE" w:rsidRPr="00284051">
              <w:rPr>
                <w:lang w:val="pl-PL"/>
              </w:rPr>
              <w:t xml:space="preserve"> OUT1, </w:t>
            </w:r>
            <w:r w:rsidR="00986CE2">
              <w:rPr>
                <w:lang w:val="pl-PL"/>
              </w:rPr>
              <w:t xml:space="preserve">zestyk zwierny/rozwierny </w:t>
            </w:r>
            <w:r w:rsidR="008471AE" w:rsidRPr="00284051">
              <w:rPr>
                <w:lang w:val="pl-PL"/>
              </w:rPr>
              <w:t>NO/NC</w:t>
            </w:r>
            <w:r w:rsidR="00986CE2">
              <w:rPr>
                <w:lang w:val="pl-PL"/>
              </w:rPr>
              <w:t xml:space="preserve"> </w:t>
            </w:r>
          </w:p>
        </w:tc>
      </w:tr>
      <w:tr w:rsidR="00986CE2" w:rsidTr="00986CE2">
        <w:tc>
          <w:tcPr>
            <w:tcW w:w="964" w:type="dxa"/>
            <w:vAlign w:val="top"/>
          </w:tcPr>
          <w:p w:rsidR="008471AE" w:rsidRPr="0014174C" w:rsidRDefault="008471AE" w:rsidP="008471AE">
            <w:r>
              <w:t>X12</w:t>
            </w:r>
            <w:r w:rsidRPr="0014174C">
              <w:t>:3</w:t>
            </w:r>
          </w:p>
        </w:tc>
        <w:tc>
          <w:tcPr>
            <w:tcW w:w="2551" w:type="dxa"/>
            <w:vAlign w:val="top"/>
          </w:tcPr>
          <w:p w:rsidR="008471AE" w:rsidRPr="0014174C" w:rsidRDefault="008471AE" w:rsidP="008471AE">
            <w:r w:rsidRPr="0014174C">
              <w:t xml:space="preserve">S1, </w:t>
            </w:r>
            <w:r w:rsidR="00284051" w:rsidRPr="003F498C">
              <w:rPr>
                <w:lang w:val="pl-PL"/>
              </w:rPr>
              <w:t>przekładnik prądowy</w:t>
            </w:r>
            <w:r w:rsidRPr="0014174C">
              <w:t xml:space="preserve"> L2</w:t>
            </w:r>
          </w:p>
        </w:tc>
        <w:tc>
          <w:tcPr>
            <w:tcW w:w="426" w:type="dxa"/>
            <w:tcBorders>
              <w:top w:val="nil"/>
              <w:bottom w:val="nil"/>
            </w:tcBorders>
            <w:shd w:val="clear" w:color="auto" w:fill="auto"/>
            <w:vAlign w:val="top"/>
          </w:tcPr>
          <w:p w:rsidR="008471AE" w:rsidRPr="0014174C" w:rsidRDefault="008471AE" w:rsidP="008471AE"/>
        </w:tc>
        <w:tc>
          <w:tcPr>
            <w:tcW w:w="992" w:type="dxa"/>
            <w:vAlign w:val="top"/>
          </w:tcPr>
          <w:p w:rsidR="008471AE" w:rsidRPr="0014174C" w:rsidRDefault="008471AE" w:rsidP="008471AE">
            <w:r>
              <w:t>X11:7</w:t>
            </w:r>
          </w:p>
        </w:tc>
        <w:tc>
          <w:tcPr>
            <w:tcW w:w="4071" w:type="dxa"/>
            <w:vAlign w:val="top"/>
          </w:tcPr>
          <w:p w:rsidR="008471AE" w:rsidRPr="00284051" w:rsidRDefault="00284051" w:rsidP="00986CE2">
            <w:pPr>
              <w:rPr>
                <w:lang w:val="pl-PL"/>
              </w:rPr>
            </w:pPr>
            <w:r w:rsidRPr="00284051">
              <w:rPr>
                <w:lang w:val="pl-PL"/>
              </w:rPr>
              <w:t>Przekaźnik wyjścia cyfrowego</w:t>
            </w:r>
            <w:r w:rsidR="008471AE" w:rsidRPr="00284051">
              <w:rPr>
                <w:lang w:val="pl-PL"/>
              </w:rPr>
              <w:t xml:space="preserve"> OUT1, </w:t>
            </w:r>
            <w:r w:rsidR="00986CE2">
              <w:rPr>
                <w:lang w:val="pl-PL"/>
              </w:rPr>
              <w:t xml:space="preserve">podłączenie wspólne/masa </w:t>
            </w:r>
            <w:r w:rsidR="008471AE" w:rsidRPr="00284051">
              <w:rPr>
                <w:lang w:val="pl-PL"/>
              </w:rPr>
              <w:t>COM</w:t>
            </w:r>
            <w:r w:rsidR="00C6551A" w:rsidRPr="00284051">
              <w:rPr>
                <w:lang w:val="pl-PL"/>
              </w:rPr>
              <w:t>/GND</w:t>
            </w:r>
          </w:p>
        </w:tc>
      </w:tr>
      <w:tr w:rsidR="00986CE2" w:rsidTr="00986CE2">
        <w:tc>
          <w:tcPr>
            <w:tcW w:w="964" w:type="dxa"/>
            <w:vAlign w:val="top"/>
          </w:tcPr>
          <w:p w:rsidR="008471AE" w:rsidRPr="0014174C" w:rsidRDefault="008471AE" w:rsidP="008471AE">
            <w:r>
              <w:t>X12</w:t>
            </w:r>
            <w:r w:rsidRPr="0014174C">
              <w:t>:4</w:t>
            </w:r>
          </w:p>
        </w:tc>
        <w:tc>
          <w:tcPr>
            <w:tcW w:w="2551" w:type="dxa"/>
            <w:vAlign w:val="top"/>
          </w:tcPr>
          <w:p w:rsidR="008471AE" w:rsidRPr="0014174C" w:rsidRDefault="008471AE" w:rsidP="008471AE">
            <w:r w:rsidRPr="0014174C">
              <w:t xml:space="preserve">S2, </w:t>
            </w:r>
            <w:r w:rsidR="00284051" w:rsidRPr="003F498C">
              <w:rPr>
                <w:lang w:val="pl-PL"/>
              </w:rPr>
              <w:t>przekładnik prądowy</w:t>
            </w:r>
            <w:r w:rsidRPr="0014174C">
              <w:t xml:space="preserve"> L2</w:t>
            </w:r>
          </w:p>
        </w:tc>
        <w:tc>
          <w:tcPr>
            <w:tcW w:w="426" w:type="dxa"/>
            <w:tcBorders>
              <w:top w:val="nil"/>
              <w:bottom w:val="nil"/>
            </w:tcBorders>
            <w:shd w:val="clear" w:color="auto" w:fill="auto"/>
            <w:vAlign w:val="top"/>
          </w:tcPr>
          <w:p w:rsidR="008471AE" w:rsidRPr="0014174C" w:rsidRDefault="008471AE" w:rsidP="008471AE"/>
        </w:tc>
        <w:tc>
          <w:tcPr>
            <w:tcW w:w="992" w:type="dxa"/>
            <w:vAlign w:val="top"/>
          </w:tcPr>
          <w:p w:rsidR="008471AE" w:rsidRPr="0014174C" w:rsidRDefault="008471AE" w:rsidP="008471AE">
            <w:r>
              <w:t>X11:8</w:t>
            </w:r>
          </w:p>
        </w:tc>
        <w:tc>
          <w:tcPr>
            <w:tcW w:w="4071" w:type="dxa"/>
            <w:vAlign w:val="top"/>
          </w:tcPr>
          <w:p w:rsidR="008471AE" w:rsidRPr="0014174C" w:rsidRDefault="00284051" w:rsidP="008471AE">
            <w:r>
              <w:t>ZAREZERWOWANE</w:t>
            </w:r>
          </w:p>
        </w:tc>
      </w:tr>
      <w:tr w:rsidR="00986CE2" w:rsidTr="00986CE2">
        <w:tc>
          <w:tcPr>
            <w:tcW w:w="964" w:type="dxa"/>
            <w:vAlign w:val="top"/>
          </w:tcPr>
          <w:p w:rsidR="008471AE" w:rsidRPr="0014174C" w:rsidRDefault="008471AE" w:rsidP="008471AE">
            <w:r>
              <w:t>X12</w:t>
            </w:r>
            <w:r w:rsidRPr="0014174C">
              <w:t>:5</w:t>
            </w:r>
          </w:p>
        </w:tc>
        <w:tc>
          <w:tcPr>
            <w:tcW w:w="2551" w:type="dxa"/>
            <w:vAlign w:val="top"/>
          </w:tcPr>
          <w:p w:rsidR="008471AE" w:rsidRPr="0014174C" w:rsidRDefault="008471AE" w:rsidP="008471AE">
            <w:r w:rsidRPr="0014174C">
              <w:t xml:space="preserve">S1, </w:t>
            </w:r>
            <w:r w:rsidR="00284051" w:rsidRPr="003F498C">
              <w:rPr>
                <w:lang w:val="pl-PL"/>
              </w:rPr>
              <w:t>przekładnik prądowy</w:t>
            </w:r>
            <w:r w:rsidRPr="0014174C">
              <w:t xml:space="preserve"> L3</w:t>
            </w:r>
          </w:p>
        </w:tc>
        <w:tc>
          <w:tcPr>
            <w:tcW w:w="426" w:type="dxa"/>
            <w:tcBorders>
              <w:top w:val="nil"/>
              <w:bottom w:val="nil"/>
            </w:tcBorders>
            <w:shd w:val="clear" w:color="auto" w:fill="auto"/>
            <w:vAlign w:val="top"/>
          </w:tcPr>
          <w:p w:rsidR="008471AE" w:rsidRPr="0014174C" w:rsidRDefault="008471AE" w:rsidP="008471AE"/>
        </w:tc>
        <w:tc>
          <w:tcPr>
            <w:tcW w:w="992" w:type="dxa"/>
            <w:vAlign w:val="top"/>
          </w:tcPr>
          <w:p w:rsidR="008471AE" w:rsidRPr="0014174C" w:rsidRDefault="008471AE" w:rsidP="008471AE">
            <w:r>
              <w:t>X11:9</w:t>
            </w:r>
          </w:p>
        </w:tc>
        <w:tc>
          <w:tcPr>
            <w:tcW w:w="4071" w:type="dxa"/>
            <w:vAlign w:val="top"/>
          </w:tcPr>
          <w:p w:rsidR="008471AE" w:rsidRPr="0014174C" w:rsidRDefault="00284051" w:rsidP="008471AE">
            <w:r>
              <w:t>ZAREZERWOWANE</w:t>
            </w:r>
          </w:p>
        </w:tc>
      </w:tr>
      <w:tr w:rsidR="00986CE2" w:rsidTr="00986CE2">
        <w:tc>
          <w:tcPr>
            <w:tcW w:w="964" w:type="dxa"/>
            <w:vAlign w:val="top"/>
          </w:tcPr>
          <w:p w:rsidR="008471AE" w:rsidRPr="0014174C" w:rsidRDefault="008471AE" w:rsidP="008471AE">
            <w:r>
              <w:t>X12</w:t>
            </w:r>
            <w:r w:rsidRPr="0014174C">
              <w:t>:6</w:t>
            </w:r>
          </w:p>
        </w:tc>
        <w:tc>
          <w:tcPr>
            <w:tcW w:w="2551" w:type="dxa"/>
            <w:vAlign w:val="top"/>
          </w:tcPr>
          <w:p w:rsidR="008471AE" w:rsidRPr="0014174C" w:rsidRDefault="008471AE" w:rsidP="008471AE">
            <w:r w:rsidRPr="0014174C">
              <w:t xml:space="preserve">S2, </w:t>
            </w:r>
            <w:r w:rsidR="00284051" w:rsidRPr="003F498C">
              <w:rPr>
                <w:lang w:val="pl-PL"/>
              </w:rPr>
              <w:t>przekładnik prądowy</w:t>
            </w:r>
            <w:r w:rsidRPr="0014174C">
              <w:t xml:space="preserve"> L3</w:t>
            </w:r>
          </w:p>
        </w:tc>
        <w:tc>
          <w:tcPr>
            <w:tcW w:w="426" w:type="dxa"/>
            <w:tcBorders>
              <w:top w:val="nil"/>
              <w:bottom w:val="nil"/>
            </w:tcBorders>
            <w:shd w:val="clear" w:color="auto" w:fill="auto"/>
            <w:vAlign w:val="top"/>
          </w:tcPr>
          <w:p w:rsidR="008471AE" w:rsidRPr="0014174C" w:rsidRDefault="008471AE" w:rsidP="008471AE"/>
        </w:tc>
        <w:tc>
          <w:tcPr>
            <w:tcW w:w="992" w:type="dxa"/>
            <w:vAlign w:val="top"/>
          </w:tcPr>
          <w:p w:rsidR="008471AE" w:rsidRPr="0014174C" w:rsidRDefault="008471AE" w:rsidP="008471AE">
            <w:r>
              <w:t>X11:10</w:t>
            </w:r>
          </w:p>
        </w:tc>
        <w:tc>
          <w:tcPr>
            <w:tcW w:w="4071" w:type="dxa"/>
            <w:vAlign w:val="top"/>
          </w:tcPr>
          <w:p w:rsidR="008471AE" w:rsidRPr="0014174C" w:rsidRDefault="00284051" w:rsidP="00284051">
            <w:r>
              <w:t>ZAREZERWOWANE</w:t>
            </w:r>
            <w:r w:rsidR="008471AE">
              <w:t xml:space="preserve"> (P</w:t>
            </w:r>
            <w:r>
              <w:t>O</w:t>
            </w:r>
            <w:r w:rsidR="008471AE">
              <w:t>MP</w:t>
            </w:r>
            <w:r>
              <w:t>A</w:t>
            </w:r>
            <w:r w:rsidR="008471AE">
              <w:t>)</w:t>
            </w:r>
          </w:p>
        </w:tc>
      </w:tr>
      <w:tr w:rsidR="00986CE2" w:rsidTr="00986CE2">
        <w:tc>
          <w:tcPr>
            <w:tcW w:w="964" w:type="dxa"/>
            <w:vAlign w:val="top"/>
          </w:tcPr>
          <w:p w:rsidR="008471AE" w:rsidRPr="0014174C" w:rsidRDefault="008471AE" w:rsidP="008471AE">
            <w:r>
              <w:t>X11:1</w:t>
            </w:r>
          </w:p>
        </w:tc>
        <w:tc>
          <w:tcPr>
            <w:tcW w:w="2551" w:type="dxa"/>
            <w:vAlign w:val="top"/>
          </w:tcPr>
          <w:p w:rsidR="008471AE" w:rsidRPr="0014174C" w:rsidRDefault="00284051" w:rsidP="008471AE">
            <w:r w:rsidRPr="00284051">
              <w:rPr>
                <w:lang w:val="pl-PL"/>
              </w:rPr>
              <w:t>Wejście cyfrowe</w:t>
            </w:r>
            <w:r w:rsidR="008471AE" w:rsidRPr="0014174C">
              <w:t xml:space="preserve"> IN1, 24</w:t>
            </w:r>
            <w:r w:rsidR="008471AE">
              <w:t> </w:t>
            </w:r>
            <w:r w:rsidR="008471AE" w:rsidRPr="0014174C">
              <w:t>V</w:t>
            </w:r>
            <w:r w:rsidR="008471AE" w:rsidRPr="009F2CE6">
              <w:rPr>
                <w:vertAlign w:val="subscript"/>
              </w:rPr>
              <w:t>DC</w:t>
            </w:r>
          </w:p>
        </w:tc>
        <w:tc>
          <w:tcPr>
            <w:tcW w:w="426" w:type="dxa"/>
            <w:tcBorders>
              <w:top w:val="nil"/>
              <w:bottom w:val="nil"/>
            </w:tcBorders>
            <w:shd w:val="clear" w:color="auto" w:fill="auto"/>
            <w:vAlign w:val="top"/>
          </w:tcPr>
          <w:p w:rsidR="008471AE" w:rsidRPr="0014174C" w:rsidRDefault="008471AE" w:rsidP="008471AE"/>
        </w:tc>
        <w:tc>
          <w:tcPr>
            <w:tcW w:w="992" w:type="dxa"/>
            <w:vAlign w:val="top"/>
          </w:tcPr>
          <w:p w:rsidR="008471AE" w:rsidRPr="0014174C" w:rsidRDefault="008471AE" w:rsidP="008471AE">
            <w:r>
              <w:t>X11:11</w:t>
            </w:r>
          </w:p>
        </w:tc>
        <w:tc>
          <w:tcPr>
            <w:tcW w:w="4071" w:type="dxa"/>
            <w:vAlign w:val="top"/>
          </w:tcPr>
          <w:p w:rsidR="008471AE" w:rsidRPr="0014174C" w:rsidRDefault="00284051" w:rsidP="00284051">
            <w:r>
              <w:t>ZAREZERWOWANE</w:t>
            </w:r>
            <w:r w:rsidR="008471AE">
              <w:t xml:space="preserve"> (P</w:t>
            </w:r>
            <w:r>
              <w:t>O</w:t>
            </w:r>
            <w:r w:rsidR="008471AE">
              <w:t>MP</w:t>
            </w:r>
            <w:r>
              <w:t>A</w:t>
            </w:r>
            <w:r w:rsidR="008471AE">
              <w:t>)</w:t>
            </w:r>
          </w:p>
        </w:tc>
      </w:tr>
      <w:tr w:rsidR="00986CE2" w:rsidTr="00986CE2">
        <w:tc>
          <w:tcPr>
            <w:tcW w:w="964" w:type="dxa"/>
            <w:vAlign w:val="top"/>
          </w:tcPr>
          <w:p w:rsidR="008471AE" w:rsidRPr="0014174C" w:rsidRDefault="008471AE" w:rsidP="008471AE">
            <w:r>
              <w:t>X11:2</w:t>
            </w:r>
          </w:p>
        </w:tc>
        <w:tc>
          <w:tcPr>
            <w:tcW w:w="2551" w:type="dxa"/>
            <w:vAlign w:val="top"/>
          </w:tcPr>
          <w:p w:rsidR="008471AE" w:rsidRPr="0014174C" w:rsidRDefault="00284051" w:rsidP="008471AE">
            <w:r w:rsidRPr="00284051">
              <w:rPr>
                <w:lang w:val="pl-PL"/>
              </w:rPr>
              <w:t>Wejście cyfrowe</w:t>
            </w:r>
            <w:r w:rsidR="008471AE" w:rsidRPr="0014174C">
              <w:t xml:space="preserve"> IN2, 24</w:t>
            </w:r>
            <w:r w:rsidR="008471AE">
              <w:t> </w:t>
            </w:r>
            <w:r w:rsidR="009F2CE6" w:rsidRPr="0014174C">
              <w:t>V</w:t>
            </w:r>
            <w:r w:rsidR="009F2CE6" w:rsidRPr="009F2CE6">
              <w:rPr>
                <w:vertAlign w:val="subscript"/>
              </w:rPr>
              <w:t>DC</w:t>
            </w:r>
          </w:p>
        </w:tc>
        <w:tc>
          <w:tcPr>
            <w:tcW w:w="426" w:type="dxa"/>
            <w:tcBorders>
              <w:top w:val="nil"/>
              <w:bottom w:val="nil"/>
            </w:tcBorders>
            <w:shd w:val="clear" w:color="auto" w:fill="auto"/>
            <w:vAlign w:val="top"/>
          </w:tcPr>
          <w:p w:rsidR="008471AE" w:rsidRPr="0014174C" w:rsidRDefault="008471AE" w:rsidP="008471AE"/>
        </w:tc>
        <w:tc>
          <w:tcPr>
            <w:tcW w:w="992" w:type="dxa"/>
            <w:vAlign w:val="top"/>
          </w:tcPr>
          <w:p w:rsidR="008471AE" w:rsidRPr="0014174C" w:rsidRDefault="008471AE" w:rsidP="008471AE">
            <w:r>
              <w:t>X11:12</w:t>
            </w:r>
          </w:p>
        </w:tc>
        <w:tc>
          <w:tcPr>
            <w:tcW w:w="4071" w:type="dxa"/>
            <w:vAlign w:val="top"/>
          </w:tcPr>
          <w:p w:rsidR="008471AE" w:rsidRPr="0014174C" w:rsidRDefault="00284051" w:rsidP="00284051">
            <w:r w:rsidRPr="00284051">
              <w:rPr>
                <w:lang w:val="pl-PL"/>
              </w:rPr>
              <w:t>Przekaźnik alarmu</w:t>
            </w:r>
            <w:r>
              <w:t xml:space="preserve"> </w:t>
            </w:r>
            <w:r w:rsidR="008471AE" w:rsidRPr="0014174C">
              <w:t xml:space="preserve">ALARM, </w:t>
            </w:r>
            <w:r w:rsidR="00986CE2">
              <w:rPr>
                <w:lang w:val="pl-PL"/>
              </w:rPr>
              <w:t>zestyk zwierny/rozwierny</w:t>
            </w:r>
            <w:r w:rsidR="00986CE2" w:rsidRPr="0014174C">
              <w:t xml:space="preserve"> </w:t>
            </w:r>
            <w:r w:rsidR="008471AE" w:rsidRPr="0014174C">
              <w:t>NO/NC</w:t>
            </w:r>
          </w:p>
        </w:tc>
      </w:tr>
      <w:tr w:rsidR="00986CE2" w:rsidTr="00986CE2">
        <w:tc>
          <w:tcPr>
            <w:tcW w:w="964" w:type="dxa"/>
            <w:vAlign w:val="top"/>
          </w:tcPr>
          <w:p w:rsidR="008471AE" w:rsidRPr="0014174C" w:rsidRDefault="008471AE" w:rsidP="008471AE">
            <w:r>
              <w:t>X11:3</w:t>
            </w:r>
          </w:p>
        </w:tc>
        <w:tc>
          <w:tcPr>
            <w:tcW w:w="2551" w:type="dxa"/>
            <w:vAlign w:val="top"/>
          </w:tcPr>
          <w:p w:rsidR="008471AE" w:rsidRPr="0014174C" w:rsidRDefault="00284051" w:rsidP="008471AE">
            <w:r w:rsidRPr="00284051">
              <w:rPr>
                <w:lang w:val="pl-PL"/>
              </w:rPr>
              <w:t>Wejście cyfrowe</w:t>
            </w:r>
            <w:r w:rsidR="008471AE" w:rsidRPr="0014174C">
              <w:t xml:space="preserve"> IN3, 24</w:t>
            </w:r>
            <w:r w:rsidR="008471AE">
              <w:t> </w:t>
            </w:r>
            <w:r w:rsidR="009F2CE6" w:rsidRPr="0014174C">
              <w:t>V</w:t>
            </w:r>
            <w:r w:rsidR="009F2CE6" w:rsidRPr="009F2CE6">
              <w:rPr>
                <w:vertAlign w:val="subscript"/>
              </w:rPr>
              <w:t>DC</w:t>
            </w:r>
          </w:p>
        </w:tc>
        <w:tc>
          <w:tcPr>
            <w:tcW w:w="426" w:type="dxa"/>
            <w:tcBorders>
              <w:top w:val="nil"/>
              <w:bottom w:val="nil"/>
            </w:tcBorders>
            <w:shd w:val="clear" w:color="auto" w:fill="auto"/>
            <w:vAlign w:val="top"/>
          </w:tcPr>
          <w:p w:rsidR="008471AE" w:rsidRPr="0014174C" w:rsidRDefault="008471AE" w:rsidP="008471AE"/>
        </w:tc>
        <w:tc>
          <w:tcPr>
            <w:tcW w:w="992" w:type="dxa"/>
            <w:tcBorders>
              <w:bottom w:val="single" w:sz="4" w:space="0" w:color="auto"/>
            </w:tcBorders>
            <w:vAlign w:val="top"/>
          </w:tcPr>
          <w:p w:rsidR="008471AE" w:rsidRPr="0014174C" w:rsidRDefault="008471AE" w:rsidP="008471AE">
            <w:r>
              <w:t>X11:13</w:t>
            </w:r>
          </w:p>
        </w:tc>
        <w:tc>
          <w:tcPr>
            <w:tcW w:w="4071" w:type="dxa"/>
            <w:tcBorders>
              <w:bottom w:val="single" w:sz="4" w:space="0" w:color="auto"/>
            </w:tcBorders>
            <w:vAlign w:val="top"/>
          </w:tcPr>
          <w:p w:rsidR="008471AE" w:rsidRPr="0014174C" w:rsidRDefault="00284051" w:rsidP="00284051">
            <w:r w:rsidRPr="00284051">
              <w:rPr>
                <w:lang w:val="pl-PL"/>
              </w:rPr>
              <w:t>Przekaźnik alarmu</w:t>
            </w:r>
            <w:r w:rsidRPr="0014174C">
              <w:t xml:space="preserve"> </w:t>
            </w:r>
            <w:r w:rsidR="008471AE" w:rsidRPr="0014174C">
              <w:t xml:space="preserve">ALARM, </w:t>
            </w:r>
            <w:r w:rsidR="00986CE2" w:rsidRPr="00986CE2">
              <w:rPr>
                <w:lang w:val="pl-PL"/>
              </w:rPr>
              <w:t xml:space="preserve">podłączenie wspólne </w:t>
            </w:r>
            <w:r w:rsidR="008471AE" w:rsidRPr="0014174C">
              <w:t>COM</w:t>
            </w:r>
          </w:p>
        </w:tc>
      </w:tr>
      <w:tr w:rsidR="00986CE2" w:rsidTr="00986CE2">
        <w:tc>
          <w:tcPr>
            <w:tcW w:w="964" w:type="dxa"/>
            <w:vAlign w:val="top"/>
          </w:tcPr>
          <w:p w:rsidR="008471AE" w:rsidRDefault="008471AE" w:rsidP="008471AE">
            <w:r>
              <w:t>X11:4</w:t>
            </w:r>
          </w:p>
        </w:tc>
        <w:tc>
          <w:tcPr>
            <w:tcW w:w="2551" w:type="dxa"/>
            <w:vAlign w:val="top"/>
          </w:tcPr>
          <w:p w:rsidR="008471AE" w:rsidRPr="0014174C" w:rsidRDefault="00986CE2" w:rsidP="00986CE2">
            <w:r>
              <w:rPr>
                <w:lang w:val="pl-PL"/>
              </w:rPr>
              <w:t>Podłączenie wspólne (masa) w</w:t>
            </w:r>
            <w:r w:rsidR="00284051" w:rsidRPr="00284051">
              <w:rPr>
                <w:lang w:val="pl-PL"/>
              </w:rPr>
              <w:t>ejś</w:t>
            </w:r>
            <w:r>
              <w:rPr>
                <w:lang w:val="pl-PL"/>
              </w:rPr>
              <w:t>ć</w:t>
            </w:r>
            <w:r w:rsidR="00284051" w:rsidRPr="00284051">
              <w:rPr>
                <w:lang w:val="pl-PL"/>
              </w:rPr>
              <w:t xml:space="preserve"> cyfrow</w:t>
            </w:r>
            <w:r>
              <w:rPr>
                <w:lang w:val="pl-PL"/>
              </w:rPr>
              <w:t>ych</w:t>
            </w:r>
            <w:r w:rsidR="008471AE" w:rsidRPr="0014174C">
              <w:t xml:space="preserve"> IN COM GND</w:t>
            </w:r>
          </w:p>
        </w:tc>
        <w:tc>
          <w:tcPr>
            <w:tcW w:w="426" w:type="dxa"/>
            <w:tcBorders>
              <w:top w:val="nil"/>
              <w:bottom w:val="nil"/>
            </w:tcBorders>
            <w:shd w:val="clear" w:color="auto" w:fill="auto"/>
            <w:vAlign w:val="top"/>
          </w:tcPr>
          <w:p w:rsidR="008471AE" w:rsidRPr="0014174C" w:rsidRDefault="008471AE" w:rsidP="008471AE"/>
        </w:tc>
        <w:tc>
          <w:tcPr>
            <w:tcW w:w="992" w:type="dxa"/>
            <w:tcBorders>
              <w:bottom w:val="single" w:sz="4" w:space="0" w:color="auto"/>
            </w:tcBorders>
            <w:vAlign w:val="top"/>
          </w:tcPr>
          <w:p w:rsidR="008471AE" w:rsidRDefault="008471AE" w:rsidP="008471AE">
            <w:r>
              <w:t>X11:14</w:t>
            </w:r>
          </w:p>
        </w:tc>
        <w:tc>
          <w:tcPr>
            <w:tcW w:w="4071" w:type="dxa"/>
            <w:tcBorders>
              <w:bottom w:val="single" w:sz="4" w:space="0" w:color="auto"/>
            </w:tcBorders>
            <w:vAlign w:val="top"/>
          </w:tcPr>
          <w:p w:rsidR="008471AE" w:rsidRPr="0014174C" w:rsidRDefault="00284051" w:rsidP="008471AE">
            <w:r w:rsidRPr="00284051">
              <w:rPr>
                <w:lang w:val="pl-PL"/>
              </w:rPr>
              <w:t>Uziemienie ochronne</w:t>
            </w:r>
            <w:r>
              <w:t xml:space="preserve"> </w:t>
            </w:r>
            <w:r w:rsidR="008471AE">
              <w:t>PE</w:t>
            </w:r>
          </w:p>
        </w:tc>
      </w:tr>
    </w:tbl>
    <w:p w:rsidR="006F400D" w:rsidRPr="00284051" w:rsidRDefault="006F400D" w:rsidP="006F400D">
      <w:pPr>
        <w:rPr>
          <w:lang w:val="pl-PL"/>
        </w:rPr>
      </w:pPr>
      <w:bookmarkStart w:id="189" w:name="_Ref317853805"/>
      <w:bookmarkStart w:id="190" w:name="_Ref317853808"/>
      <w:bookmarkStart w:id="191" w:name="_Ref317854208"/>
      <w:bookmarkStart w:id="192" w:name="_Ref317854210"/>
      <w:bookmarkStart w:id="193" w:name="_Toc320281274"/>
      <w:r w:rsidRPr="00284051">
        <w:rPr>
          <w:lang w:val="pl-PL"/>
        </w:rPr>
        <w:t>Spec</w:t>
      </w:r>
      <w:r w:rsidR="00284051" w:rsidRPr="00284051">
        <w:rPr>
          <w:lang w:val="pl-PL"/>
        </w:rPr>
        <w:t>yfikacja dla wyjścia cyfrowego</w:t>
      </w:r>
      <w:r w:rsidRPr="00284051">
        <w:rPr>
          <w:lang w:val="pl-PL"/>
        </w:rPr>
        <w:t xml:space="preserve">: </w:t>
      </w:r>
      <w:r w:rsidR="00284051" w:rsidRPr="00284051">
        <w:rPr>
          <w:lang w:val="pl-PL"/>
        </w:rPr>
        <w:t>a</w:t>
      </w:r>
      <w:r w:rsidRPr="00284051">
        <w:rPr>
          <w:lang w:val="pl-PL"/>
        </w:rPr>
        <w:t>larm</w:t>
      </w:r>
      <w:r w:rsidR="003D5635" w:rsidRPr="00284051">
        <w:rPr>
          <w:lang w:val="pl-PL"/>
        </w:rPr>
        <w:t xml:space="preserve"> </w:t>
      </w:r>
      <w:r w:rsidR="00284051" w:rsidRPr="00284051">
        <w:rPr>
          <w:lang w:val="pl-PL"/>
        </w:rPr>
        <w:t xml:space="preserve">oraz wyjście cyfrowe </w:t>
      </w:r>
      <w:r w:rsidRPr="00284051">
        <w:rPr>
          <w:lang w:val="pl-PL"/>
        </w:rPr>
        <w:t xml:space="preserve">OUT1 </w:t>
      </w:r>
      <w:r w:rsidR="00284051" w:rsidRPr="00284051">
        <w:rPr>
          <w:lang w:val="pl-PL"/>
        </w:rPr>
        <w:t>jest następująca</w:t>
      </w:r>
      <w:r w:rsidRPr="00284051">
        <w:rPr>
          <w:lang w:val="pl-PL"/>
        </w:rPr>
        <w:t>:</w:t>
      </w:r>
    </w:p>
    <w:p w:rsidR="00A83391" w:rsidRPr="00284051" w:rsidRDefault="00284051" w:rsidP="00284051">
      <w:pPr>
        <w:pStyle w:val="Akapitzlist"/>
        <w:numPr>
          <w:ilvl w:val="0"/>
          <w:numId w:val="48"/>
        </w:numPr>
        <w:ind w:left="284" w:hanging="218"/>
        <w:rPr>
          <w:lang w:val="pl-PL"/>
        </w:rPr>
      </w:pPr>
      <w:r w:rsidRPr="00284051">
        <w:rPr>
          <w:lang w:val="pl-PL"/>
        </w:rPr>
        <w:t xml:space="preserve">Przełączanie </w:t>
      </w:r>
      <w:r w:rsidR="006F400D" w:rsidRPr="00284051">
        <w:rPr>
          <w:lang w:val="pl-PL"/>
        </w:rPr>
        <w:t xml:space="preserve">5 A </w:t>
      </w:r>
      <w:r w:rsidRPr="00284051">
        <w:rPr>
          <w:lang w:val="pl-PL"/>
        </w:rPr>
        <w:t>przy napięciu zmiennym</w:t>
      </w:r>
      <w:r w:rsidR="006F400D" w:rsidRPr="00284051">
        <w:rPr>
          <w:lang w:val="pl-PL"/>
        </w:rPr>
        <w:t xml:space="preserve"> 250 V</w:t>
      </w:r>
      <w:r w:rsidR="006F400D" w:rsidRPr="00284051">
        <w:rPr>
          <w:vertAlign w:val="subscript"/>
          <w:lang w:val="pl-PL"/>
        </w:rPr>
        <w:t>AC</w:t>
      </w:r>
      <w:r w:rsidR="006F400D" w:rsidRPr="00284051">
        <w:rPr>
          <w:lang w:val="pl-PL"/>
        </w:rPr>
        <w:t>/</w:t>
      </w:r>
      <w:r w:rsidRPr="00284051">
        <w:rPr>
          <w:lang w:val="pl-PL"/>
        </w:rPr>
        <w:t xml:space="preserve"> stałym </w:t>
      </w:r>
      <w:r w:rsidR="006F400D" w:rsidRPr="00284051">
        <w:rPr>
          <w:lang w:val="pl-PL"/>
        </w:rPr>
        <w:t>30 V</w:t>
      </w:r>
      <w:r w:rsidR="006F400D" w:rsidRPr="00284051">
        <w:rPr>
          <w:vertAlign w:val="subscript"/>
          <w:lang w:val="pl-PL"/>
        </w:rPr>
        <w:t>DC</w:t>
      </w:r>
      <w:r w:rsidR="006F400D" w:rsidRPr="00284051">
        <w:rPr>
          <w:lang w:val="pl-PL"/>
        </w:rPr>
        <w:t xml:space="preserve">, </w:t>
      </w:r>
      <w:r w:rsidRPr="00284051">
        <w:rPr>
          <w:lang w:val="pl-PL"/>
        </w:rPr>
        <w:t>obciążenie rezystancyjne</w:t>
      </w:r>
    </w:p>
    <w:p w:rsidR="00A83391" w:rsidRPr="007416B7" w:rsidRDefault="007416B7" w:rsidP="00A83391">
      <w:pPr>
        <w:rPr>
          <w:lang w:val="pl-PL"/>
        </w:rPr>
      </w:pPr>
      <w:r w:rsidRPr="007416B7">
        <w:rPr>
          <w:lang w:val="pl-PL"/>
        </w:rPr>
        <w:t>Do w</w:t>
      </w:r>
      <w:r w:rsidR="00986CE2">
        <w:rPr>
          <w:lang w:val="pl-PL"/>
        </w:rPr>
        <w:t>y</w:t>
      </w:r>
      <w:r w:rsidRPr="007416B7">
        <w:rPr>
          <w:lang w:val="pl-PL"/>
        </w:rPr>
        <w:t xml:space="preserve">jść cyfrowych nie należy podłączać zewnętrznych zmiennych napięć sygnałowych większych od </w:t>
      </w:r>
      <w:r w:rsidR="00A83391" w:rsidRPr="007416B7">
        <w:rPr>
          <w:lang w:val="pl-PL"/>
        </w:rPr>
        <w:t>230</w:t>
      </w:r>
      <w:r w:rsidR="009F2CE6" w:rsidRPr="007416B7">
        <w:rPr>
          <w:lang w:val="pl-PL"/>
        </w:rPr>
        <w:t> </w:t>
      </w:r>
      <w:r w:rsidR="00A83391" w:rsidRPr="007416B7">
        <w:rPr>
          <w:lang w:val="pl-PL"/>
        </w:rPr>
        <w:t>V</w:t>
      </w:r>
      <w:r w:rsidR="00A83391" w:rsidRPr="007416B7">
        <w:rPr>
          <w:vertAlign w:val="subscript"/>
          <w:lang w:val="pl-PL"/>
        </w:rPr>
        <w:t>AC</w:t>
      </w:r>
      <w:r w:rsidR="00A83391" w:rsidRPr="007416B7">
        <w:rPr>
          <w:lang w:val="pl-PL"/>
        </w:rPr>
        <w:t>.</w:t>
      </w:r>
    </w:p>
    <w:tbl>
      <w:tblPr>
        <w:tblStyle w:val="Formatvorlage1"/>
        <w:tblW w:w="0" w:type="auto"/>
        <w:tblLook w:val="01E0"/>
      </w:tblPr>
      <w:tblGrid>
        <w:gridCol w:w="1144"/>
        <w:gridCol w:w="7664"/>
      </w:tblGrid>
      <w:tr w:rsidR="007E367A" w:rsidRPr="007416B7" w:rsidTr="008E650F">
        <w:tc>
          <w:tcPr>
            <w:cnfStyle w:val="001000000000"/>
            <w:tcW w:w="1144" w:type="dxa"/>
          </w:tcPr>
          <w:p w:rsidR="007E367A" w:rsidRPr="007416B7" w:rsidRDefault="007E367A" w:rsidP="008E650F">
            <w:pPr>
              <w:spacing w:before="0" w:after="0"/>
              <w:rPr>
                <w:lang w:val="pl-PL"/>
              </w:rPr>
            </w:pPr>
            <w:r w:rsidRPr="007416B7">
              <w:rPr>
                <w:bCs/>
                <w:sz w:val="96"/>
                <w:lang w:val="pl-PL"/>
              </w:rPr>
              <w:sym w:font="Webdings" w:char="F0EA"/>
            </w:r>
          </w:p>
        </w:tc>
        <w:tc>
          <w:tcPr>
            <w:cnfStyle w:val="000100000000"/>
            <w:tcW w:w="7664" w:type="dxa"/>
          </w:tcPr>
          <w:p w:rsidR="007E367A" w:rsidRPr="007416B7" w:rsidRDefault="007416B7" w:rsidP="007416B7">
            <w:pPr>
              <w:rPr>
                <w:lang w:val="pl-PL"/>
              </w:rPr>
            </w:pPr>
            <w:r w:rsidRPr="007416B7">
              <w:rPr>
                <w:b/>
                <w:lang w:val="pl-PL"/>
              </w:rPr>
              <w:t>OSTRZEŻENIE</w:t>
            </w:r>
            <w:r w:rsidR="007E367A" w:rsidRPr="007416B7">
              <w:rPr>
                <w:rStyle w:val="Pogrubienie"/>
                <w:lang w:val="pl-PL"/>
              </w:rPr>
              <w:t xml:space="preserve">: </w:t>
            </w:r>
            <w:r w:rsidRPr="007416B7">
              <w:rPr>
                <w:rStyle w:val="Pogrubienie"/>
                <w:b w:val="0"/>
                <w:lang w:val="pl-PL"/>
              </w:rPr>
              <w:t xml:space="preserve">Kabel używany dla zacisków sterujących </w:t>
            </w:r>
            <w:r w:rsidR="007E367A" w:rsidRPr="007416B7">
              <w:rPr>
                <w:lang w:val="pl-PL"/>
              </w:rPr>
              <w:t>X11</w:t>
            </w:r>
            <w:r w:rsidR="008471AE" w:rsidRPr="007416B7">
              <w:rPr>
                <w:lang w:val="pl-PL"/>
              </w:rPr>
              <w:t xml:space="preserve"> </w:t>
            </w:r>
            <w:r w:rsidRPr="007416B7">
              <w:rPr>
                <w:lang w:val="pl-PL"/>
              </w:rPr>
              <w:t>oraz</w:t>
            </w:r>
            <w:r w:rsidR="008471AE" w:rsidRPr="007416B7">
              <w:rPr>
                <w:lang w:val="pl-PL"/>
              </w:rPr>
              <w:t xml:space="preserve"> X12</w:t>
            </w:r>
            <w:r w:rsidR="007E367A" w:rsidRPr="007416B7">
              <w:rPr>
                <w:lang w:val="pl-PL"/>
              </w:rPr>
              <w:t xml:space="preserve"> </w:t>
            </w:r>
            <w:r w:rsidRPr="007416B7">
              <w:rPr>
                <w:lang w:val="pl-PL"/>
              </w:rPr>
              <w:t xml:space="preserve">w urządzeniach </w:t>
            </w:r>
            <w:r w:rsidR="007E367A" w:rsidRPr="007416B7">
              <w:rPr>
                <w:lang w:val="pl-PL"/>
              </w:rPr>
              <w:t xml:space="preserve">UL/cUL </w:t>
            </w:r>
            <w:r w:rsidRPr="007416B7">
              <w:rPr>
                <w:lang w:val="pl-PL"/>
              </w:rPr>
              <w:t xml:space="preserve">musi wytrzymywać temperatury co najmniej </w:t>
            </w:r>
            <w:r w:rsidR="007E367A" w:rsidRPr="007416B7">
              <w:rPr>
                <w:lang w:val="pl-PL"/>
              </w:rPr>
              <w:t>60</w:t>
            </w:r>
            <w:r w:rsidR="007E367A" w:rsidRPr="007416B7">
              <w:rPr>
                <w:rFonts w:cs="Arial"/>
                <w:lang w:val="pl-PL"/>
              </w:rPr>
              <w:t>º</w:t>
            </w:r>
            <w:r w:rsidR="007E367A" w:rsidRPr="007416B7">
              <w:rPr>
                <w:lang w:val="pl-PL"/>
              </w:rPr>
              <w:t xml:space="preserve"> C. </w:t>
            </w:r>
          </w:p>
        </w:tc>
      </w:tr>
    </w:tbl>
    <w:p w:rsidR="004018D4" w:rsidRPr="007416B7" w:rsidRDefault="007416B7" w:rsidP="00A83391">
      <w:pPr>
        <w:rPr>
          <w:lang w:val="pl-PL"/>
        </w:rPr>
      </w:pPr>
      <w:r w:rsidRPr="007416B7">
        <w:rPr>
          <w:lang w:val="pl-PL"/>
        </w:rPr>
        <w:t xml:space="preserve">Zaciski </w:t>
      </w:r>
      <w:r w:rsidR="008471AE" w:rsidRPr="007416B7">
        <w:rPr>
          <w:lang w:val="pl-PL"/>
        </w:rPr>
        <w:t xml:space="preserve">X12 </w:t>
      </w:r>
      <w:r w:rsidRPr="007416B7">
        <w:rPr>
          <w:lang w:val="pl-PL"/>
        </w:rPr>
        <w:t xml:space="preserve">powinny być dokręcane do </w:t>
      </w:r>
      <w:r w:rsidR="00916AAE" w:rsidRPr="007416B7">
        <w:rPr>
          <w:lang w:val="pl-PL"/>
        </w:rPr>
        <w:t xml:space="preserve">1.2 – 1.4 Nm. </w:t>
      </w:r>
      <w:r w:rsidRPr="007416B7">
        <w:rPr>
          <w:lang w:val="pl-PL"/>
        </w:rPr>
        <w:t xml:space="preserve">Zaciski </w:t>
      </w:r>
      <w:r w:rsidR="00916AAE" w:rsidRPr="007416B7">
        <w:rPr>
          <w:lang w:val="pl-PL"/>
        </w:rPr>
        <w:t>X11</w:t>
      </w:r>
      <w:r w:rsidR="008471AE" w:rsidRPr="007416B7">
        <w:rPr>
          <w:lang w:val="pl-PL"/>
        </w:rPr>
        <w:t xml:space="preserve"> </w:t>
      </w:r>
      <w:r w:rsidRPr="007416B7">
        <w:rPr>
          <w:lang w:val="pl-PL"/>
        </w:rPr>
        <w:t>powinny być dokręcane do</w:t>
      </w:r>
      <w:r w:rsidR="009F2CE6" w:rsidRPr="007416B7">
        <w:rPr>
          <w:lang w:val="pl-PL"/>
        </w:rPr>
        <w:t xml:space="preserve"> 0.5 – 0.6 Nm.</w:t>
      </w:r>
    </w:p>
    <w:p w:rsidR="00AE2029" w:rsidRPr="007416B7" w:rsidRDefault="007416B7" w:rsidP="006D6738">
      <w:pPr>
        <w:pStyle w:val="Nagwek3"/>
        <w:rPr>
          <w:lang w:val="pl-PL"/>
        </w:rPr>
      </w:pPr>
      <w:bookmarkStart w:id="194" w:name="_Ref346803200"/>
      <w:bookmarkStart w:id="195" w:name="_Ref346803203"/>
      <w:bookmarkStart w:id="196" w:name="_Ref346803209"/>
      <w:bookmarkStart w:id="197" w:name="_Toc67395218"/>
      <w:r w:rsidRPr="007416B7">
        <w:rPr>
          <w:lang w:val="pl-PL"/>
        </w:rPr>
        <w:t>Podłączanie przekładników prądowych</w:t>
      </w:r>
      <w:bookmarkEnd w:id="189"/>
      <w:bookmarkEnd w:id="190"/>
      <w:bookmarkEnd w:id="191"/>
      <w:bookmarkEnd w:id="192"/>
      <w:bookmarkEnd w:id="193"/>
      <w:bookmarkEnd w:id="194"/>
      <w:bookmarkEnd w:id="195"/>
      <w:bookmarkEnd w:id="196"/>
      <w:bookmarkEnd w:id="197"/>
    </w:p>
    <w:p w:rsidR="00107430" w:rsidRPr="007416B7" w:rsidRDefault="007416B7" w:rsidP="00AE2029">
      <w:pPr>
        <w:rPr>
          <w:lang w:val="pl-PL"/>
        </w:rPr>
      </w:pPr>
      <w:r w:rsidRPr="007416B7">
        <w:rPr>
          <w:lang w:val="pl-PL"/>
        </w:rPr>
        <w:t>Przekładniki prądowe podłącz</w:t>
      </w:r>
      <w:r w:rsidR="00986CE2">
        <w:rPr>
          <w:lang w:val="pl-PL"/>
        </w:rPr>
        <w:t>a</w:t>
      </w:r>
      <w:r w:rsidRPr="007416B7">
        <w:rPr>
          <w:lang w:val="pl-PL"/>
        </w:rPr>
        <w:t xml:space="preserve"> s</w:t>
      </w:r>
      <w:r w:rsidR="00986CE2">
        <w:rPr>
          <w:lang w:val="pl-PL"/>
        </w:rPr>
        <w:t>ię</w:t>
      </w:r>
      <w:r w:rsidRPr="007416B7">
        <w:rPr>
          <w:lang w:val="pl-PL"/>
        </w:rPr>
        <w:t xml:space="preserve"> do </w:t>
      </w:r>
      <w:r w:rsidR="00D93B33">
        <w:rPr>
          <w:lang w:val="pl-PL"/>
        </w:rPr>
        <w:t xml:space="preserve">zespołu </w:t>
      </w:r>
      <w:r w:rsidRPr="007416B7">
        <w:rPr>
          <w:lang w:val="pl-PL"/>
        </w:rPr>
        <w:t>zacisk</w:t>
      </w:r>
      <w:r w:rsidR="00D93B33">
        <w:rPr>
          <w:lang w:val="pl-PL"/>
        </w:rPr>
        <w:t>ów</w:t>
      </w:r>
      <w:r w:rsidRPr="007416B7">
        <w:rPr>
          <w:lang w:val="pl-PL"/>
        </w:rPr>
        <w:t xml:space="preserve"> </w:t>
      </w:r>
      <w:r w:rsidR="00F5355A" w:rsidRPr="007416B7">
        <w:rPr>
          <w:lang w:val="pl-PL"/>
        </w:rPr>
        <w:t>X12</w:t>
      </w:r>
      <w:r w:rsidR="00AE2029" w:rsidRPr="007416B7">
        <w:rPr>
          <w:lang w:val="pl-PL"/>
        </w:rPr>
        <w:t>:1</w:t>
      </w:r>
      <w:r w:rsidR="00C41D31" w:rsidRPr="007416B7">
        <w:rPr>
          <w:lang w:val="pl-PL"/>
        </w:rPr>
        <w:t xml:space="preserve"> –</w:t>
      </w:r>
      <w:r w:rsidR="00F5355A" w:rsidRPr="007416B7">
        <w:rPr>
          <w:lang w:val="pl-PL"/>
        </w:rPr>
        <w:t xml:space="preserve"> X12</w:t>
      </w:r>
      <w:r w:rsidR="00AE2029" w:rsidRPr="007416B7">
        <w:rPr>
          <w:lang w:val="pl-PL"/>
        </w:rPr>
        <w:t xml:space="preserve">:6 </w:t>
      </w:r>
      <w:r w:rsidRPr="007416B7">
        <w:rPr>
          <w:lang w:val="pl-PL"/>
        </w:rPr>
        <w:t xml:space="preserve">w dolnej części szafy </w:t>
      </w:r>
      <w:r w:rsidR="002D38C2" w:rsidRPr="007416B7">
        <w:rPr>
          <w:lang w:val="pl-PL"/>
        </w:rPr>
        <w:t>(</w:t>
      </w:r>
      <w:r w:rsidRPr="007416B7">
        <w:rPr>
          <w:lang w:val="pl-PL"/>
        </w:rPr>
        <w:t xml:space="preserve">patrz </w:t>
      </w:r>
      <w:r w:rsidR="008C0D23" w:rsidRPr="007416B7">
        <w:rPr>
          <w:lang w:val="pl-PL"/>
        </w:rPr>
        <w:fldChar w:fldCharType="begin"/>
      </w:r>
      <w:r w:rsidR="009F2CE6" w:rsidRPr="007416B7">
        <w:rPr>
          <w:lang w:val="pl-PL"/>
        </w:rPr>
        <w:instrText xml:space="preserve"> REF _Ref444255778 \h </w:instrText>
      </w:r>
      <w:r w:rsidR="008C0D23" w:rsidRPr="007416B7">
        <w:rPr>
          <w:lang w:val="pl-PL"/>
        </w:rPr>
      </w:r>
      <w:r w:rsidR="008C0D23" w:rsidRPr="007416B7">
        <w:rPr>
          <w:lang w:val="pl-PL"/>
        </w:rPr>
        <w:fldChar w:fldCharType="separate"/>
      </w:r>
      <w:r w:rsidRPr="007416B7">
        <w:rPr>
          <w:lang w:val="pl-PL"/>
        </w:rPr>
        <w:t>Ilustracja</w:t>
      </w:r>
      <w:r w:rsidR="0044598E" w:rsidRPr="007416B7">
        <w:rPr>
          <w:lang w:val="pl-PL"/>
        </w:rPr>
        <w:t xml:space="preserve"> </w:t>
      </w:r>
      <w:r w:rsidR="0044598E" w:rsidRPr="007416B7">
        <w:rPr>
          <w:noProof/>
          <w:lang w:val="pl-PL"/>
        </w:rPr>
        <w:t>8</w:t>
      </w:r>
      <w:r w:rsidR="008C0D23" w:rsidRPr="007416B7">
        <w:rPr>
          <w:lang w:val="pl-PL"/>
        </w:rPr>
        <w:fldChar w:fldCharType="end"/>
      </w:r>
      <w:r w:rsidR="002D38C2" w:rsidRPr="007416B7">
        <w:rPr>
          <w:lang w:val="pl-PL"/>
        </w:rPr>
        <w:t xml:space="preserve">). </w:t>
      </w:r>
      <w:r w:rsidRPr="007416B7">
        <w:rPr>
          <w:lang w:val="pl-PL"/>
        </w:rPr>
        <w:t>Możliwe jest zwarcie obwodu przekładnika prądowego za pomocą łącznika przełączającego</w:t>
      </w:r>
      <w:r w:rsidR="007E0F14" w:rsidRPr="007416B7">
        <w:rPr>
          <w:lang w:val="pl-PL"/>
        </w:rPr>
        <w:t xml:space="preserve"> (1)</w:t>
      </w:r>
      <w:r w:rsidR="00652AE4" w:rsidRPr="007416B7">
        <w:rPr>
          <w:lang w:val="pl-PL"/>
        </w:rPr>
        <w:t xml:space="preserve"> (</w:t>
      </w:r>
      <w:r w:rsidRPr="007416B7">
        <w:rPr>
          <w:lang w:val="pl-PL"/>
        </w:rPr>
        <w:t>patrz</w:t>
      </w:r>
      <w:r w:rsidR="002D38C2" w:rsidRPr="007416B7">
        <w:rPr>
          <w:lang w:val="pl-PL"/>
        </w:rPr>
        <w:t xml:space="preserve"> </w:t>
      </w:r>
      <w:r w:rsidR="008C0D23" w:rsidRPr="007416B7">
        <w:rPr>
          <w:lang w:val="pl-PL"/>
        </w:rPr>
        <w:fldChar w:fldCharType="begin"/>
      </w:r>
      <w:r w:rsidR="002D38C2" w:rsidRPr="007416B7">
        <w:rPr>
          <w:lang w:val="pl-PL"/>
        </w:rPr>
        <w:instrText xml:space="preserve"> REF _Ref388337231 \h </w:instrText>
      </w:r>
      <w:r w:rsidR="008C0D23" w:rsidRPr="007416B7">
        <w:rPr>
          <w:lang w:val="pl-PL"/>
        </w:rPr>
      </w:r>
      <w:r w:rsidR="008C0D23" w:rsidRPr="007416B7">
        <w:rPr>
          <w:lang w:val="pl-PL"/>
        </w:rPr>
        <w:fldChar w:fldCharType="separate"/>
      </w:r>
      <w:r w:rsidRPr="007416B7">
        <w:rPr>
          <w:lang w:val="pl-PL"/>
        </w:rPr>
        <w:t>Ilustracja</w:t>
      </w:r>
      <w:r w:rsidR="0044598E" w:rsidRPr="007416B7">
        <w:rPr>
          <w:lang w:val="pl-PL"/>
        </w:rPr>
        <w:t xml:space="preserve"> </w:t>
      </w:r>
      <w:r w:rsidR="0044598E" w:rsidRPr="007416B7">
        <w:rPr>
          <w:noProof/>
          <w:lang w:val="pl-PL"/>
        </w:rPr>
        <w:t>9</w:t>
      </w:r>
      <w:r w:rsidR="008C0D23" w:rsidRPr="007416B7">
        <w:rPr>
          <w:lang w:val="pl-PL"/>
        </w:rPr>
        <w:fldChar w:fldCharType="end"/>
      </w:r>
      <w:r w:rsidR="00652AE4" w:rsidRPr="007416B7">
        <w:rPr>
          <w:lang w:val="pl-PL"/>
        </w:rPr>
        <w:t>)</w:t>
      </w:r>
      <w:r w:rsidR="003343F3" w:rsidRPr="007416B7">
        <w:rPr>
          <w:lang w:val="pl-PL"/>
        </w:rPr>
        <w:t xml:space="preserve"> </w:t>
      </w:r>
      <w:r w:rsidRPr="007416B7">
        <w:rPr>
          <w:lang w:val="pl-PL"/>
        </w:rPr>
        <w:t>poprzez odkręcenie łącznika i pociągnięcie go w dół</w:t>
      </w:r>
      <w:r w:rsidR="002D38C2" w:rsidRPr="007416B7">
        <w:rPr>
          <w:lang w:val="pl-PL"/>
        </w:rPr>
        <w:t>.</w:t>
      </w:r>
      <w:r w:rsidR="00483C86" w:rsidRPr="007416B7">
        <w:rPr>
          <w:lang w:val="pl-PL"/>
        </w:rPr>
        <w:t xml:space="preserve"> </w:t>
      </w:r>
      <w:r w:rsidRPr="007416B7">
        <w:rPr>
          <w:lang w:val="pl-PL"/>
        </w:rPr>
        <w:t>Należy zwrócić uwagę, że domyślnie obw</w:t>
      </w:r>
      <w:r w:rsidR="00986CE2">
        <w:rPr>
          <w:lang w:val="pl-PL"/>
        </w:rPr>
        <w:t>ody</w:t>
      </w:r>
      <w:r w:rsidRPr="007416B7">
        <w:rPr>
          <w:lang w:val="pl-PL"/>
        </w:rPr>
        <w:t xml:space="preserve"> przekładników prądowych </w:t>
      </w:r>
      <w:r w:rsidR="00986CE2">
        <w:rPr>
          <w:lang w:val="pl-PL"/>
        </w:rPr>
        <w:t xml:space="preserve">są </w:t>
      </w:r>
      <w:r w:rsidRPr="007416B7">
        <w:rPr>
          <w:lang w:val="pl-PL"/>
        </w:rPr>
        <w:t>zwart</w:t>
      </w:r>
      <w:r w:rsidR="00986CE2">
        <w:rPr>
          <w:lang w:val="pl-PL"/>
        </w:rPr>
        <w:t>e</w:t>
      </w:r>
      <w:r w:rsidR="00483C86" w:rsidRPr="007416B7">
        <w:rPr>
          <w:lang w:val="pl-PL"/>
        </w:rPr>
        <w:t>.</w:t>
      </w:r>
    </w:p>
    <w:p w:rsidR="007D60D0" w:rsidRPr="007416B7" w:rsidRDefault="007416B7" w:rsidP="007D60D0">
      <w:pPr>
        <w:rPr>
          <w:lang w:val="pl-PL"/>
        </w:rPr>
      </w:pPr>
      <w:r w:rsidRPr="007416B7">
        <w:rPr>
          <w:lang w:val="pl-PL"/>
        </w:rPr>
        <w:t>Przekładniki prądowe nie są potrzebne we wszystkich instalacjach</w:t>
      </w:r>
      <w:r w:rsidR="007D60D0" w:rsidRPr="007416B7">
        <w:rPr>
          <w:lang w:val="pl-PL"/>
        </w:rPr>
        <w:t xml:space="preserve">. </w:t>
      </w:r>
      <w:r w:rsidRPr="007416B7">
        <w:rPr>
          <w:lang w:val="pl-PL"/>
        </w:rPr>
        <w:t>Opcjonalne sterowanie bezczujnikowe działa bez potrzeby używania przekładników prądowych</w:t>
      </w:r>
      <w:r w:rsidR="007D60D0" w:rsidRPr="007416B7">
        <w:rPr>
          <w:lang w:val="pl-PL"/>
        </w:rPr>
        <w:t xml:space="preserve">. </w:t>
      </w:r>
      <w:r w:rsidRPr="007416B7">
        <w:rPr>
          <w:lang w:val="pl-PL"/>
        </w:rPr>
        <w:t>W przypadku sterowania prądowego</w:t>
      </w:r>
      <w:r w:rsidR="007D60D0" w:rsidRPr="007416B7">
        <w:rPr>
          <w:lang w:val="pl-PL"/>
        </w:rPr>
        <w:t xml:space="preserve"> </w:t>
      </w:r>
      <w:r w:rsidRPr="007416B7">
        <w:rPr>
          <w:lang w:val="pl-PL"/>
        </w:rPr>
        <w:t xml:space="preserve">(standardowo - </w:t>
      </w:r>
      <w:r w:rsidR="007D60D0" w:rsidRPr="007416B7">
        <w:rPr>
          <w:lang w:val="en-GB"/>
        </w:rPr>
        <w:t>Current Control</w:t>
      </w:r>
      <w:r w:rsidR="007D60D0" w:rsidRPr="007416B7">
        <w:rPr>
          <w:lang w:val="pl-PL"/>
        </w:rPr>
        <w:t xml:space="preserve">), </w:t>
      </w:r>
      <w:r w:rsidRPr="007416B7">
        <w:rPr>
          <w:lang w:val="pl-PL"/>
        </w:rPr>
        <w:t>przekładniki prądowe są potrzebne</w:t>
      </w:r>
      <w:r w:rsidR="007D60D0" w:rsidRPr="007416B7">
        <w:rPr>
          <w:lang w:val="pl-PL"/>
        </w:rPr>
        <w:t>.</w:t>
      </w:r>
    </w:p>
    <w:p w:rsidR="007D60D0" w:rsidRDefault="007D60D0" w:rsidP="00AE2029"/>
    <w:p w:rsidR="00652AE4" w:rsidRDefault="005E7BEB" w:rsidP="00652AE4">
      <w:pPr>
        <w:keepNext/>
      </w:pPr>
      <w:r>
        <w:rPr>
          <w:noProof/>
          <w:sz w:val="16"/>
          <w:szCs w:val="16"/>
          <w:lang w:val="pl-PL" w:eastAsia="pl-PL"/>
        </w:rPr>
        <w:lastRenderedPageBreak/>
        <w:drawing>
          <wp:inline distT="0" distB="0" distL="0" distR="0">
            <wp:extent cx="5580899" cy="288036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11_X12_X22_X23-01.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0899" cy="2880366"/>
                    </a:xfrm>
                    <a:prstGeom prst="rect">
                      <a:avLst/>
                    </a:prstGeom>
                  </pic:spPr>
                </pic:pic>
              </a:graphicData>
            </a:graphic>
          </wp:inline>
        </w:drawing>
      </w:r>
    </w:p>
    <w:p w:rsidR="00652AE4" w:rsidRPr="005C4D41" w:rsidRDefault="005C4D41" w:rsidP="00652AE4">
      <w:pPr>
        <w:pStyle w:val="Legenda"/>
        <w:rPr>
          <w:lang w:val="pl-PL"/>
        </w:rPr>
      </w:pPr>
      <w:bookmarkStart w:id="198" w:name="_Ref388337231"/>
      <w:bookmarkStart w:id="199" w:name="_Toc67395268"/>
      <w:r w:rsidRPr="005C4D41">
        <w:rPr>
          <w:lang w:val="pl-PL"/>
        </w:rPr>
        <w:t>Ilustracja</w:t>
      </w:r>
      <w:r w:rsidR="00652AE4" w:rsidRPr="005C4D41">
        <w:rPr>
          <w:lang w:val="pl-PL"/>
        </w:rPr>
        <w:t xml:space="preserve"> </w:t>
      </w:r>
      <w:r w:rsidR="008C0D23" w:rsidRPr="005C4D41">
        <w:rPr>
          <w:lang w:val="pl-PL"/>
        </w:rPr>
        <w:fldChar w:fldCharType="begin"/>
      </w:r>
      <w:r w:rsidR="00BF0D82" w:rsidRPr="005C4D41">
        <w:rPr>
          <w:lang w:val="pl-PL"/>
        </w:rPr>
        <w:instrText xml:space="preserve"> SEQ Figure \* ARABIC </w:instrText>
      </w:r>
      <w:r w:rsidR="008C0D23" w:rsidRPr="005C4D41">
        <w:rPr>
          <w:lang w:val="pl-PL"/>
        </w:rPr>
        <w:fldChar w:fldCharType="separate"/>
      </w:r>
      <w:r w:rsidR="0044598E" w:rsidRPr="005C4D41">
        <w:rPr>
          <w:noProof/>
          <w:lang w:val="pl-PL"/>
        </w:rPr>
        <w:t>9</w:t>
      </w:r>
      <w:r w:rsidR="008C0D23" w:rsidRPr="005C4D41">
        <w:rPr>
          <w:lang w:val="pl-PL"/>
        </w:rPr>
        <w:fldChar w:fldCharType="end"/>
      </w:r>
      <w:bookmarkEnd w:id="198"/>
      <w:r w:rsidR="00652AE4" w:rsidRPr="005C4D41">
        <w:rPr>
          <w:lang w:val="pl-PL"/>
        </w:rPr>
        <w:t xml:space="preserve"> </w:t>
      </w:r>
      <w:r w:rsidRPr="005C4D41">
        <w:rPr>
          <w:lang w:val="pl-PL"/>
        </w:rPr>
        <w:t xml:space="preserve">Blok zacisków </w:t>
      </w:r>
      <w:r w:rsidR="00652AE4" w:rsidRPr="005C4D41">
        <w:rPr>
          <w:lang w:val="pl-PL"/>
        </w:rPr>
        <w:t>X11</w:t>
      </w:r>
      <w:r w:rsidR="008471AE" w:rsidRPr="005C4D41">
        <w:rPr>
          <w:lang w:val="pl-PL"/>
        </w:rPr>
        <w:t xml:space="preserve"> </w:t>
      </w:r>
      <w:r w:rsidRPr="005C4D41">
        <w:rPr>
          <w:lang w:val="pl-PL"/>
        </w:rPr>
        <w:t>oraz</w:t>
      </w:r>
      <w:r w:rsidR="008471AE" w:rsidRPr="005C4D41">
        <w:rPr>
          <w:lang w:val="pl-PL"/>
        </w:rPr>
        <w:t xml:space="preserve"> X12</w:t>
      </w:r>
      <w:r w:rsidR="00652AE4" w:rsidRPr="005C4D41">
        <w:rPr>
          <w:lang w:val="pl-PL"/>
        </w:rPr>
        <w:t xml:space="preserve">, </w:t>
      </w:r>
      <w:r w:rsidRPr="005C4D41">
        <w:rPr>
          <w:lang w:val="pl-PL"/>
        </w:rPr>
        <w:t>na tej ilustracji przekładniki prądowe są zwarte</w:t>
      </w:r>
      <w:r w:rsidR="00652AE4" w:rsidRPr="005C4D41">
        <w:rPr>
          <w:lang w:val="pl-PL"/>
        </w:rPr>
        <w:t>.</w:t>
      </w:r>
      <w:r w:rsidR="009F2CE6" w:rsidRPr="005C4D41">
        <w:rPr>
          <w:lang w:val="pl-PL"/>
        </w:rPr>
        <w:t xml:space="preserve"> </w:t>
      </w:r>
      <w:r w:rsidRPr="005C4D41">
        <w:rPr>
          <w:lang w:val="pl-PL"/>
        </w:rPr>
        <w:t xml:space="preserve">Widać też interfejs </w:t>
      </w:r>
      <w:r w:rsidR="009F2CE6" w:rsidRPr="005C4D41">
        <w:rPr>
          <w:lang w:val="pl-PL"/>
        </w:rPr>
        <w:t xml:space="preserve">Multi-Master X22 </w:t>
      </w:r>
      <w:r w:rsidRPr="005C4D41">
        <w:rPr>
          <w:lang w:val="pl-PL"/>
        </w:rPr>
        <w:t>oraz</w:t>
      </w:r>
      <w:r w:rsidR="009F2CE6" w:rsidRPr="005C4D41">
        <w:rPr>
          <w:lang w:val="pl-PL"/>
        </w:rPr>
        <w:t xml:space="preserve"> X23</w:t>
      </w:r>
      <w:bookmarkEnd w:id="199"/>
    </w:p>
    <w:p w:rsidR="00AE2029" w:rsidRPr="005C4D41" w:rsidRDefault="005C4D41" w:rsidP="00C41D31">
      <w:pPr>
        <w:pStyle w:val="Nagwek4"/>
        <w:rPr>
          <w:lang w:val="pl-PL"/>
        </w:rPr>
      </w:pPr>
      <w:bookmarkStart w:id="200" w:name="_Toc44533072"/>
      <w:bookmarkStart w:id="201" w:name="_Toc67395219"/>
      <w:r w:rsidRPr="005C4D41">
        <w:rPr>
          <w:lang w:val="pl-PL"/>
        </w:rPr>
        <w:t>Wybór przekładników prądowych</w:t>
      </w:r>
      <w:bookmarkEnd w:id="200"/>
      <w:bookmarkEnd w:id="201"/>
    </w:p>
    <w:p w:rsidR="00AE2029" w:rsidRPr="005C4D41" w:rsidRDefault="005C4D41" w:rsidP="00AE2029">
      <w:pPr>
        <w:rPr>
          <w:lang w:val="pl-PL"/>
        </w:rPr>
      </w:pPr>
      <w:r w:rsidRPr="005C4D41">
        <w:rPr>
          <w:lang w:val="pl-PL"/>
        </w:rPr>
        <w:t>Przekładniki prądowe powinny spełniać następujące warunki techniczne</w:t>
      </w:r>
      <w:r w:rsidR="00AE2029" w:rsidRPr="005C4D41">
        <w:rPr>
          <w:lang w:val="pl-PL"/>
        </w:rPr>
        <w:t>:</w:t>
      </w:r>
    </w:p>
    <w:p w:rsidR="00C41D31" w:rsidRPr="005C4D41" w:rsidRDefault="00C41D31" w:rsidP="00C41D31">
      <w:pPr>
        <w:pStyle w:val="Legenda"/>
        <w:keepNext/>
        <w:rPr>
          <w:lang w:val="pl-PL"/>
        </w:rPr>
      </w:pPr>
      <w:bookmarkStart w:id="202" w:name="_Toc320281352"/>
      <w:bookmarkStart w:id="203" w:name="_Toc67395353"/>
      <w:r w:rsidRPr="005C4D41">
        <w:rPr>
          <w:lang w:val="pl-PL"/>
        </w:rPr>
        <w:t>Tab</w:t>
      </w:r>
      <w:r w:rsidR="005C4D41" w:rsidRPr="005C4D41">
        <w:rPr>
          <w:lang w:val="pl-PL"/>
        </w:rPr>
        <w:t>e</w:t>
      </w:r>
      <w:r w:rsidRPr="005C4D41">
        <w:rPr>
          <w:lang w:val="pl-PL"/>
        </w:rPr>
        <w:t>l</w:t>
      </w:r>
      <w:r w:rsidR="005C4D41" w:rsidRPr="005C4D41">
        <w:rPr>
          <w:lang w:val="pl-PL"/>
        </w:rPr>
        <w:t>a</w:t>
      </w:r>
      <w:r w:rsidRPr="005C4D41">
        <w:rPr>
          <w:lang w:val="pl-PL"/>
        </w:rPr>
        <w:t xml:space="preserve"> </w:t>
      </w:r>
      <w:r w:rsidR="008C0D23" w:rsidRPr="005C4D41">
        <w:rPr>
          <w:lang w:val="pl-PL"/>
        </w:rPr>
        <w:fldChar w:fldCharType="begin"/>
      </w:r>
      <w:r w:rsidR="00BF0D82" w:rsidRPr="005C4D41">
        <w:rPr>
          <w:lang w:val="pl-PL"/>
        </w:rPr>
        <w:instrText xml:space="preserve"> SEQ Table \* ARABIC </w:instrText>
      </w:r>
      <w:r w:rsidR="008C0D23" w:rsidRPr="005C4D41">
        <w:rPr>
          <w:lang w:val="pl-PL"/>
        </w:rPr>
        <w:fldChar w:fldCharType="separate"/>
      </w:r>
      <w:r w:rsidR="0044598E" w:rsidRPr="005C4D41">
        <w:rPr>
          <w:noProof/>
          <w:lang w:val="pl-PL"/>
        </w:rPr>
        <w:t>19</w:t>
      </w:r>
      <w:r w:rsidR="008C0D23" w:rsidRPr="005C4D41">
        <w:rPr>
          <w:lang w:val="pl-PL"/>
        </w:rPr>
        <w:fldChar w:fldCharType="end"/>
      </w:r>
      <w:r w:rsidRPr="005C4D41">
        <w:rPr>
          <w:lang w:val="pl-PL"/>
        </w:rPr>
        <w:t xml:space="preserve">: </w:t>
      </w:r>
      <w:r w:rsidR="005C4D41" w:rsidRPr="005C4D41">
        <w:rPr>
          <w:lang w:val="pl-PL"/>
        </w:rPr>
        <w:t>Specyfikacja przekładników prądowych</w:t>
      </w:r>
      <w:r w:rsidRPr="005C4D41">
        <w:rPr>
          <w:lang w:val="pl-PL"/>
        </w:rPr>
        <w:t xml:space="preserve"> (CT)</w:t>
      </w:r>
      <w:bookmarkEnd w:id="203"/>
      <w:r w:rsidRPr="005C4D41">
        <w:rPr>
          <w:lang w:val="pl-PL"/>
        </w:rPr>
        <w:t xml:space="preserve"> </w:t>
      </w:r>
      <w:bookmarkEnd w:id="202"/>
    </w:p>
    <w:tbl>
      <w:tblPr>
        <w:tblStyle w:val="Tabela-Siatka"/>
        <w:tblW w:w="0" w:type="auto"/>
        <w:tblLook w:val="04A0"/>
      </w:tblPr>
      <w:tblGrid>
        <w:gridCol w:w="4082"/>
        <w:gridCol w:w="4922"/>
      </w:tblGrid>
      <w:tr w:rsidR="00C41D31" w:rsidRPr="005C4D41" w:rsidTr="008575CF">
        <w:trPr>
          <w:cnfStyle w:val="100000000000"/>
        </w:trPr>
        <w:tc>
          <w:tcPr>
            <w:tcW w:w="9004" w:type="dxa"/>
            <w:gridSpan w:val="2"/>
            <w:vAlign w:val="top"/>
          </w:tcPr>
          <w:p w:rsidR="00C41D31" w:rsidRPr="005C4D41" w:rsidRDefault="005C4D41" w:rsidP="008575CF">
            <w:pPr>
              <w:rPr>
                <w:lang w:val="pl-PL"/>
              </w:rPr>
            </w:pPr>
            <w:r w:rsidRPr="005C4D41">
              <w:rPr>
                <w:lang w:val="pl-PL"/>
              </w:rPr>
              <w:t>Specyfikacja przekładników prądowych</w:t>
            </w:r>
          </w:p>
        </w:tc>
      </w:tr>
      <w:tr w:rsidR="00C41D31" w:rsidRPr="005C4D41" w:rsidTr="005C4D41">
        <w:tc>
          <w:tcPr>
            <w:tcW w:w="4082" w:type="dxa"/>
            <w:vAlign w:val="top"/>
          </w:tcPr>
          <w:p w:rsidR="00C41D31" w:rsidRPr="005C4D41" w:rsidRDefault="005C4D41" w:rsidP="008575CF">
            <w:pPr>
              <w:rPr>
                <w:lang w:val="pl-PL"/>
              </w:rPr>
            </w:pPr>
            <w:r w:rsidRPr="005C4D41">
              <w:rPr>
                <w:lang w:val="pl-PL"/>
              </w:rPr>
              <w:t>Klasa</w:t>
            </w:r>
          </w:p>
        </w:tc>
        <w:tc>
          <w:tcPr>
            <w:tcW w:w="4922" w:type="dxa"/>
            <w:vAlign w:val="top"/>
          </w:tcPr>
          <w:p w:rsidR="00C41D31" w:rsidRPr="005C4D41" w:rsidRDefault="00C41D31" w:rsidP="008575CF">
            <w:pPr>
              <w:rPr>
                <w:lang w:val="pl-PL"/>
              </w:rPr>
            </w:pPr>
            <w:r w:rsidRPr="005C4D41">
              <w:rPr>
                <w:lang w:val="pl-PL"/>
              </w:rPr>
              <w:t xml:space="preserve">1.0 </w:t>
            </w:r>
            <w:r w:rsidR="005C4D41" w:rsidRPr="005C4D41">
              <w:rPr>
                <w:rFonts w:cs="Arial"/>
                <w:szCs w:val="16"/>
                <w:lang w:val="pl-PL"/>
              </w:rPr>
              <w:t>lub lepsza</w:t>
            </w:r>
          </w:p>
        </w:tc>
      </w:tr>
      <w:tr w:rsidR="00C41D31" w:rsidRPr="005C4D41" w:rsidTr="005C4D41">
        <w:tc>
          <w:tcPr>
            <w:tcW w:w="4082" w:type="dxa"/>
            <w:vAlign w:val="top"/>
          </w:tcPr>
          <w:p w:rsidR="00C41D31" w:rsidRPr="005C4D41" w:rsidRDefault="005C4D41" w:rsidP="008575CF">
            <w:pPr>
              <w:rPr>
                <w:lang w:val="pl-PL"/>
              </w:rPr>
            </w:pPr>
            <w:r w:rsidRPr="005C4D41">
              <w:rPr>
                <w:rFonts w:cs="Arial"/>
                <w:szCs w:val="16"/>
                <w:lang w:val="pl-PL"/>
              </w:rPr>
              <w:t>Wartość znamionowa uzwojenia pierwotnego</w:t>
            </w:r>
          </w:p>
        </w:tc>
        <w:tc>
          <w:tcPr>
            <w:tcW w:w="4922" w:type="dxa"/>
            <w:vAlign w:val="top"/>
          </w:tcPr>
          <w:p w:rsidR="00C41D31" w:rsidRPr="005C4D41" w:rsidRDefault="005C4D41" w:rsidP="008575CF">
            <w:pPr>
              <w:rPr>
                <w:lang w:val="pl-PL"/>
              </w:rPr>
            </w:pPr>
            <w:r w:rsidRPr="005C4D41">
              <w:rPr>
                <w:rFonts w:cs="Arial"/>
                <w:szCs w:val="16"/>
                <w:lang w:val="pl-PL"/>
              </w:rPr>
              <w:t>Większa od maksymalnego prądu obciążenia wliczając w to składowe harmoniczne, moc bierną, oraz przebiegi nieustalone.</w:t>
            </w:r>
          </w:p>
        </w:tc>
      </w:tr>
      <w:tr w:rsidR="00C41D31" w:rsidRPr="005C4D41" w:rsidTr="005C4D41">
        <w:tc>
          <w:tcPr>
            <w:tcW w:w="4082" w:type="dxa"/>
            <w:vAlign w:val="top"/>
          </w:tcPr>
          <w:p w:rsidR="00C41D31" w:rsidRPr="005C4D41" w:rsidRDefault="005C4D41" w:rsidP="008575CF">
            <w:pPr>
              <w:rPr>
                <w:lang w:val="pl-PL"/>
              </w:rPr>
            </w:pPr>
            <w:r w:rsidRPr="005C4D41">
              <w:rPr>
                <w:rFonts w:cs="Arial"/>
                <w:szCs w:val="16"/>
                <w:lang w:val="pl-PL"/>
              </w:rPr>
              <w:t>Wartość znamionowa uzwojenia wtórnego</w:t>
            </w:r>
          </w:p>
        </w:tc>
        <w:tc>
          <w:tcPr>
            <w:tcW w:w="4922" w:type="dxa"/>
            <w:vAlign w:val="top"/>
          </w:tcPr>
          <w:p w:rsidR="00C41D31" w:rsidRPr="005C4D41" w:rsidRDefault="005C4D41" w:rsidP="005C4D41">
            <w:pPr>
              <w:rPr>
                <w:lang w:val="pl-PL"/>
              </w:rPr>
            </w:pPr>
            <w:r w:rsidRPr="005C4D41">
              <w:rPr>
                <w:lang w:val="pl-PL"/>
              </w:rPr>
              <w:t xml:space="preserve">Maksymalnie </w:t>
            </w:r>
            <w:r w:rsidR="00C41D31" w:rsidRPr="005C4D41">
              <w:rPr>
                <w:lang w:val="pl-PL"/>
              </w:rPr>
              <w:t>5 A</w:t>
            </w:r>
            <w:r w:rsidR="00916AAE" w:rsidRPr="005C4D41">
              <w:rPr>
                <w:lang w:val="pl-PL"/>
              </w:rPr>
              <w:t xml:space="preserve"> </w:t>
            </w:r>
          </w:p>
        </w:tc>
      </w:tr>
      <w:tr w:rsidR="00695EC7" w:rsidRPr="005C4D41" w:rsidTr="005C4D41">
        <w:tc>
          <w:tcPr>
            <w:tcW w:w="4082" w:type="dxa"/>
            <w:vAlign w:val="top"/>
          </w:tcPr>
          <w:p w:rsidR="00695EC7" w:rsidRPr="005C4D41" w:rsidRDefault="005C4D41" w:rsidP="008575CF">
            <w:pPr>
              <w:rPr>
                <w:lang w:val="pl-PL"/>
              </w:rPr>
            </w:pPr>
            <w:r w:rsidRPr="005C4D41">
              <w:rPr>
                <w:rFonts w:cs="Arial"/>
                <w:szCs w:val="16"/>
                <w:lang w:val="pl-PL"/>
              </w:rPr>
              <w:t>Całkowite obciążenie przekładników prądowych filtru aktywnego ADF</w:t>
            </w:r>
          </w:p>
        </w:tc>
        <w:tc>
          <w:tcPr>
            <w:tcW w:w="4922" w:type="dxa"/>
            <w:vAlign w:val="top"/>
          </w:tcPr>
          <w:p w:rsidR="00695EC7" w:rsidRPr="005C4D41" w:rsidRDefault="00C33EF0" w:rsidP="00695EC7">
            <w:pPr>
              <w:rPr>
                <w:lang w:val="pl-PL"/>
              </w:rPr>
            </w:pPr>
            <w:r w:rsidRPr="005C4D41">
              <w:rPr>
                <w:lang w:val="pl-PL"/>
              </w:rPr>
              <w:t>1.25</w:t>
            </w:r>
            <w:r w:rsidR="00695EC7" w:rsidRPr="005C4D41">
              <w:rPr>
                <w:lang w:val="pl-PL"/>
              </w:rPr>
              <w:t xml:space="preserve"> VA</w:t>
            </w:r>
          </w:p>
        </w:tc>
      </w:tr>
      <w:tr w:rsidR="00695EC7" w:rsidRPr="005C4D41" w:rsidTr="005C4D41">
        <w:tc>
          <w:tcPr>
            <w:tcW w:w="4082" w:type="dxa"/>
            <w:vAlign w:val="top"/>
          </w:tcPr>
          <w:p w:rsidR="00695EC7" w:rsidRPr="005C4D41" w:rsidRDefault="00695EC7" w:rsidP="005C4D41">
            <w:pPr>
              <w:rPr>
                <w:lang w:val="pl-PL"/>
              </w:rPr>
            </w:pPr>
            <w:r w:rsidRPr="005C4D41">
              <w:rPr>
                <w:lang w:val="pl-PL"/>
              </w:rPr>
              <w:t>Symetr</w:t>
            </w:r>
            <w:r w:rsidR="005C4D41" w:rsidRPr="005C4D41">
              <w:rPr>
                <w:lang w:val="pl-PL"/>
              </w:rPr>
              <w:t>ia</w:t>
            </w:r>
          </w:p>
        </w:tc>
        <w:tc>
          <w:tcPr>
            <w:tcW w:w="4922" w:type="dxa"/>
            <w:vAlign w:val="top"/>
          </w:tcPr>
          <w:p w:rsidR="00695EC7" w:rsidRPr="005C4D41" w:rsidRDefault="005C4D41" w:rsidP="008575CF">
            <w:pPr>
              <w:rPr>
                <w:lang w:val="pl-PL"/>
              </w:rPr>
            </w:pPr>
            <w:r w:rsidRPr="005C4D41">
              <w:rPr>
                <w:rFonts w:cs="Arial"/>
                <w:szCs w:val="16"/>
                <w:lang w:val="pl-PL"/>
              </w:rPr>
              <w:t>Muszą być użyte trzy identyczne przekładniki prądowe.</w:t>
            </w:r>
          </w:p>
        </w:tc>
      </w:tr>
    </w:tbl>
    <w:p w:rsidR="00BB34E8" w:rsidRPr="00621C76" w:rsidRDefault="00621C76" w:rsidP="00BB34E8">
      <w:pPr>
        <w:rPr>
          <w:lang w:val="pl-PL"/>
        </w:rPr>
      </w:pPr>
      <w:bookmarkStart w:id="204" w:name="_Toc320281276"/>
      <w:r w:rsidRPr="00621C76">
        <w:rPr>
          <w:rFonts w:cs="Arial"/>
          <w:lang w:val="pl-PL"/>
        </w:rPr>
        <w:t>Należy zwrócić uwagę, że rozmiar przekładników prądowych ma krytyczne znaczenie dla działania urządzenia</w:t>
      </w:r>
      <w:r w:rsidR="00BB34E8" w:rsidRPr="00621C76">
        <w:rPr>
          <w:lang w:val="pl-PL"/>
        </w:rPr>
        <w:t xml:space="preserve">. </w:t>
      </w:r>
      <w:r w:rsidRPr="00621C76">
        <w:rPr>
          <w:lang w:val="pl-PL"/>
        </w:rPr>
        <w:t xml:space="preserve">Zastosowanie bardzo dużych przekładników prądowych w stosunku do rozmiaru filtru aktywnego </w:t>
      </w:r>
      <w:r w:rsidRPr="00621C76">
        <w:rPr>
          <w:rFonts w:cs="Arial"/>
          <w:lang w:val="pl-PL"/>
        </w:rPr>
        <w:t>będzie skutkowało kiepską rozdzielczością i niezadowalającymi wynikami</w:t>
      </w:r>
      <w:r w:rsidR="00695EC7" w:rsidRPr="00621C76">
        <w:rPr>
          <w:lang w:val="pl-PL"/>
        </w:rPr>
        <w:t>.</w:t>
      </w:r>
    </w:p>
    <w:tbl>
      <w:tblPr>
        <w:tblStyle w:val="Formatvorlage1"/>
        <w:tblW w:w="0" w:type="auto"/>
        <w:tblLook w:val="01E0"/>
      </w:tblPr>
      <w:tblGrid>
        <w:gridCol w:w="1144"/>
        <w:gridCol w:w="7664"/>
      </w:tblGrid>
      <w:tr w:rsidR="00916AAE" w:rsidRPr="00621C76" w:rsidTr="008E650F">
        <w:tc>
          <w:tcPr>
            <w:cnfStyle w:val="001000000000"/>
            <w:tcW w:w="1144" w:type="dxa"/>
          </w:tcPr>
          <w:p w:rsidR="00916AAE" w:rsidRPr="00621C76" w:rsidRDefault="00916AAE" w:rsidP="008E650F">
            <w:pPr>
              <w:spacing w:before="0" w:after="0"/>
              <w:rPr>
                <w:lang w:val="pl-PL"/>
              </w:rPr>
            </w:pPr>
            <w:r w:rsidRPr="00621C76">
              <w:rPr>
                <w:bCs/>
                <w:sz w:val="96"/>
                <w:lang w:val="pl-PL"/>
              </w:rPr>
              <w:sym w:font="Webdings" w:char="F0EA"/>
            </w:r>
          </w:p>
        </w:tc>
        <w:tc>
          <w:tcPr>
            <w:cnfStyle w:val="000100000000"/>
            <w:tcW w:w="7664" w:type="dxa"/>
          </w:tcPr>
          <w:p w:rsidR="00916AAE" w:rsidRPr="00621C76" w:rsidRDefault="00621C76" w:rsidP="00CF1DFC">
            <w:pPr>
              <w:rPr>
                <w:lang w:val="pl-PL"/>
              </w:rPr>
            </w:pPr>
            <w:r w:rsidRPr="00621C76">
              <w:rPr>
                <w:b/>
                <w:lang w:val="pl-PL"/>
              </w:rPr>
              <w:t>OSTRZEŻENIE</w:t>
            </w:r>
            <w:r w:rsidR="00916AAE" w:rsidRPr="00621C76">
              <w:rPr>
                <w:rStyle w:val="Pogrubienie"/>
                <w:lang w:val="pl-PL"/>
              </w:rPr>
              <w:t xml:space="preserve">: </w:t>
            </w:r>
            <w:r w:rsidRPr="00621C76">
              <w:rPr>
                <w:rStyle w:val="Pogrubienie"/>
                <w:b w:val="0"/>
                <w:lang w:val="pl-PL"/>
              </w:rPr>
              <w:t>W przypadku urządzeń</w:t>
            </w:r>
            <w:r w:rsidR="00916AAE" w:rsidRPr="00621C76">
              <w:rPr>
                <w:lang w:val="pl-PL"/>
              </w:rPr>
              <w:t xml:space="preserve"> UL/cUL, </w:t>
            </w:r>
            <w:r w:rsidRPr="00621C76">
              <w:rPr>
                <w:lang w:val="pl-PL"/>
              </w:rPr>
              <w:t>instalator musi stosować zatwierdzone przekładniki prądowe</w:t>
            </w:r>
            <w:r w:rsidR="00916AAE" w:rsidRPr="00621C76">
              <w:rPr>
                <w:lang w:val="pl-PL"/>
              </w:rPr>
              <w:t xml:space="preserve">, </w:t>
            </w:r>
            <w:r w:rsidRPr="00621C76">
              <w:rPr>
                <w:lang w:val="pl-PL"/>
              </w:rPr>
              <w:t>dla napięcia</w:t>
            </w:r>
            <w:r w:rsidR="00916AAE" w:rsidRPr="00621C76">
              <w:rPr>
                <w:lang w:val="pl-PL"/>
              </w:rPr>
              <w:t xml:space="preserve"> 600V </w:t>
            </w:r>
            <w:r w:rsidRPr="00621C76">
              <w:rPr>
                <w:lang w:val="pl-PL"/>
              </w:rPr>
              <w:t>i wartości znamionowej uzwojenia wtórnego</w:t>
            </w:r>
            <w:r w:rsidR="00916AAE" w:rsidRPr="00621C76">
              <w:rPr>
                <w:lang w:val="pl-PL"/>
              </w:rPr>
              <w:t xml:space="preserve"> </w:t>
            </w:r>
            <w:r w:rsidR="00CF1DFC">
              <w:rPr>
                <w:lang w:val="pl-PL"/>
              </w:rPr>
              <w:t xml:space="preserve">nie większej niż </w:t>
            </w:r>
            <w:r w:rsidR="00916AAE" w:rsidRPr="00621C76">
              <w:rPr>
                <w:lang w:val="pl-PL"/>
              </w:rPr>
              <w:t>5</w:t>
            </w:r>
            <w:r w:rsidR="009F2CE6" w:rsidRPr="00621C76">
              <w:rPr>
                <w:lang w:val="pl-PL"/>
              </w:rPr>
              <w:t> </w:t>
            </w:r>
            <w:r w:rsidR="00916AAE" w:rsidRPr="00621C76">
              <w:rPr>
                <w:lang w:val="pl-PL"/>
              </w:rPr>
              <w:t xml:space="preserve">A. </w:t>
            </w:r>
          </w:p>
        </w:tc>
      </w:tr>
    </w:tbl>
    <w:p w:rsidR="00AE2029" w:rsidRPr="00CF1DFC" w:rsidRDefault="00CF1DFC" w:rsidP="00C41D31">
      <w:pPr>
        <w:pStyle w:val="Nagwek4"/>
        <w:rPr>
          <w:lang w:val="pl-PL"/>
        </w:rPr>
      </w:pPr>
      <w:bookmarkStart w:id="205" w:name="_Toc67395220"/>
      <w:bookmarkEnd w:id="204"/>
      <w:r w:rsidRPr="00CF1DFC">
        <w:rPr>
          <w:lang w:val="pl-PL"/>
        </w:rPr>
        <w:t>Zalecany rozmiar kabli przekładników prądowych</w:t>
      </w:r>
      <w:bookmarkEnd w:id="205"/>
    </w:p>
    <w:p w:rsidR="00AE2029" w:rsidRDefault="00621C76" w:rsidP="00AE2029">
      <w:r w:rsidRPr="007776C5">
        <w:rPr>
          <w:rFonts w:cs="Arial"/>
          <w:lang w:val="pl-PL"/>
        </w:rPr>
        <w:t>Zalecany rozmiar kabli używanych do podłączenia przekładników prądowych zależy od mocy wyjściowej przekładników prądowych oraz od całkowitej długości kabli</w:t>
      </w:r>
      <w:r w:rsidRPr="007776C5">
        <w:rPr>
          <w:lang w:val="pl-PL"/>
        </w:rPr>
        <w:t xml:space="preserve">. Należy obliczyć obciążenie </w:t>
      </w:r>
      <w:r w:rsidRPr="007776C5">
        <w:rPr>
          <w:rFonts w:cs="Arial"/>
          <w:lang w:val="pl-PL"/>
        </w:rPr>
        <w:t>w celu zagwarantowania</w:t>
      </w:r>
      <w:r>
        <w:rPr>
          <w:rFonts w:cs="Arial"/>
          <w:lang w:val="pl-PL"/>
        </w:rPr>
        <w:t>,</w:t>
      </w:r>
      <w:r w:rsidRPr="007776C5">
        <w:rPr>
          <w:rFonts w:cs="Arial"/>
          <w:lang w:val="pl-PL"/>
        </w:rPr>
        <w:t xml:space="preserve"> że obciążenie przekładników prądowych nie zostanie przekroczone</w:t>
      </w:r>
      <w:r>
        <w:rPr>
          <w:rFonts w:cs="Arial"/>
          <w:lang w:val="pl-PL"/>
        </w:rPr>
        <w:t xml:space="preserve">. W </w:t>
      </w:r>
      <w:r w:rsidR="008C0D23" w:rsidRPr="00621C76">
        <w:rPr>
          <w:lang w:val="pl-PL"/>
        </w:rPr>
        <w:fldChar w:fldCharType="begin"/>
      </w:r>
      <w:r w:rsidR="00C33EF0" w:rsidRPr="00621C76">
        <w:rPr>
          <w:lang w:val="pl-PL"/>
        </w:rPr>
        <w:instrText xml:space="preserve"> REF _Ref444249835 \h </w:instrText>
      </w:r>
      <w:r w:rsidR="008C0D23" w:rsidRPr="00621C76">
        <w:rPr>
          <w:lang w:val="pl-PL"/>
        </w:rPr>
      </w:r>
      <w:r w:rsidR="008C0D23" w:rsidRPr="00621C76">
        <w:rPr>
          <w:lang w:val="pl-PL"/>
        </w:rPr>
        <w:fldChar w:fldCharType="separate"/>
      </w:r>
      <w:r w:rsidR="0044598E" w:rsidRPr="00621C76">
        <w:rPr>
          <w:lang w:val="pl-PL"/>
        </w:rPr>
        <w:t>Tab</w:t>
      </w:r>
      <w:r w:rsidRPr="00621C76">
        <w:rPr>
          <w:lang w:val="pl-PL"/>
        </w:rPr>
        <w:t>e</w:t>
      </w:r>
      <w:r w:rsidR="0044598E" w:rsidRPr="00621C76">
        <w:rPr>
          <w:lang w:val="pl-PL"/>
        </w:rPr>
        <w:t>l</w:t>
      </w:r>
      <w:r w:rsidRPr="00621C76">
        <w:rPr>
          <w:lang w:val="pl-PL"/>
        </w:rPr>
        <w:t>i</w:t>
      </w:r>
      <w:r w:rsidR="0044598E" w:rsidRPr="00621C76">
        <w:rPr>
          <w:lang w:val="pl-PL"/>
        </w:rPr>
        <w:t xml:space="preserve"> </w:t>
      </w:r>
      <w:r w:rsidR="0044598E" w:rsidRPr="00621C76">
        <w:rPr>
          <w:noProof/>
          <w:lang w:val="pl-PL"/>
        </w:rPr>
        <w:t>20</w:t>
      </w:r>
      <w:r w:rsidR="008C0D23" w:rsidRPr="00621C76">
        <w:rPr>
          <w:lang w:val="pl-PL"/>
        </w:rPr>
        <w:fldChar w:fldCharType="end"/>
      </w:r>
      <w:r w:rsidR="00C33EF0" w:rsidRPr="00621C76">
        <w:rPr>
          <w:lang w:val="pl-PL"/>
        </w:rPr>
        <w:t xml:space="preserve"> </w:t>
      </w:r>
      <w:r w:rsidRPr="00621C76">
        <w:rPr>
          <w:rFonts w:cs="Arial"/>
          <w:lang w:val="pl-PL"/>
        </w:rPr>
        <w:t>podano</w:t>
      </w:r>
      <w:r w:rsidRPr="007776C5">
        <w:rPr>
          <w:rFonts w:cs="Arial"/>
          <w:lang w:val="pl-PL"/>
        </w:rPr>
        <w:t xml:space="preserve"> wymagane obciążenie w odniesieniu do rozmiaru oraz długości kabli dla kilku przykładów</w:t>
      </w:r>
      <w:r w:rsidR="00C33EF0">
        <w:t>.</w:t>
      </w:r>
    </w:p>
    <w:p w:rsidR="00C33EF0" w:rsidRPr="00A40169" w:rsidRDefault="00C33EF0" w:rsidP="006D59D6">
      <w:pPr>
        <w:pStyle w:val="Legenda"/>
        <w:keepNext/>
        <w:rPr>
          <w:lang w:val="pl-PL"/>
        </w:rPr>
      </w:pPr>
      <w:bookmarkStart w:id="206" w:name="_Ref444249835"/>
      <w:bookmarkStart w:id="207" w:name="_Toc67395354"/>
      <w:r w:rsidRPr="00A40169">
        <w:rPr>
          <w:lang w:val="pl-PL"/>
        </w:rPr>
        <w:t>Tab</w:t>
      </w:r>
      <w:r w:rsidR="00A40169" w:rsidRPr="00A40169">
        <w:rPr>
          <w:lang w:val="pl-PL"/>
        </w:rPr>
        <w:t>e</w:t>
      </w:r>
      <w:r w:rsidRPr="00A40169">
        <w:rPr>
          <w:lang w:val="pl-PL"/>
        </w:rPr>
        <w:t>l</w:t>
      </w:r>
      <w:r w:rsidR="00A40169" w:rsidRPr="00A40169">
        <w:rPr>
          <w:lang w:val="pl-PL"/>
        </w:rPr>
        <w:t>a</w:t>
      </w:r>
      <w:r w:rsidRPr="00A40169">
        <w:rPr>
          <w:lang w:val="pl-PL"/>
        </w:rPr>
        <w:t xml:space="preserve"> </w:t>
      </w:r>
      <w:r w:rsidR="008C0D23" w:rsidRPr="00A40169">
        <w:rPr>
          <w:lang w:val="pl-PL"/>
        </w:rPr>
        <w:fldChar w:fldCharType="begin"/>
      </w:r>
      <w:r w:rsidR="00BF0D82" w:rsidRPr="00A40169">
        <w:rPr>
          <w:lang w:val="pl-PL"/>
        </w:rPr>
        <w:instrText xml:space="preserve"> SEQ Table \* ARABIC </w:instrText>
      </w:r>
      <w:r w:rsidR="008C0D23" w:rsidRPr="00A40169">
        <w:rPr>
          <w:lang w:val="pl-PL"/>
        </w:rPr>
        <w:fldChar w:fldCharType="separate"/>
      </w:r>
      <w:r w:rsidR="0044598E" w:rsidRPr="00A40169">
        <w:rPr>
          <w:noProof/>
          <w:lang w:val="pl-PL"/>
        </w:rPr>
        <w:t>20</w:t>
      </w:r>
      <w:r w:rsidR="008C0D23" w:rsidRPr="00A40169">
        <w:rPr>
          <w:lang w:val="pl-PL"/>
        </w:rPr>
        <w:fldChar w:fldCharType="end"/>
      </w:r>
      <w:bookmarkEnd w:id="206"/>
      <w:r w:rsidRPr="00A40169">
        <w:rPr>
          <w:lang w:val="pl-PL"/>
        </w:rPr>
        <w:t xml:space="preserve">: </w:t>
      </w:r>
      <w:r w:rsidR="00A40169" w:rsidRPr="00A40169">
        <w:rPr>
          <w:lang w:val="pl-PL"/>
        </w:rPr>
        <w:t>Obciążenie jako funkcja rozmiaru i długości kabli</w:t>
      </w:r>
      <w:bookmarkEnd w:id="207"/>
    </w:p>
    <w:tbl>
      <w:tblPr>
        <w:tblStyle w:val="Tabela-Siatka"/>
        <w:tblW w:w="0" w:type="auto"/>
        <w:tblLook w:val="04A0"/>
      </w:tblPr>
      <w:tblGrid>
        <w:gridCol w:w="1125"/>
        <w:gridCol w:w="1125"/>
        <w:gridCol w:w="1125"/>
        <w:gridCol w:w="1125"/>
        <w:gridCol w:w="1126"/>
        <w:gridCol w:w="1126"/>
        <w:gridCol w:w="1126"/>
        <w:gridCol w:w="1126"/>
      </w:tblGrid>
      <w:tr w:rsidR="00C33EF0" w:rsidTr="007F30AC">
        <w:trPr>
          <w:cnfStyle w:val="100000000000"/>
          <w:tblHeader/>
        </w:trPr>
        <w:tc>
          <w:tcPr>
            <w:tcW w:w="1125" w:type="dxa"/>
          </w:tcPr>
          <w:p w:rsidR="00C33EF0" w:rsidRPr="00C33EF0" w:rsidRDefault="00C33EF0" w:rsidP="00C33EF0">
            <w:pPr>
              <w:jc w:val="center"/>
              <w:rPr>
                <w:szCs w:val="18"/>
              </w:rPr>
            </w:pPr>
          </w:p>
        </w:tc>
        <w:tc>
          <w:tcPr>
            <w:tcW w:w="1125" w:type="dxa"/>
          </w:tcPr>
          <w:p w:rsidR="00C33EF0" w:rsidRDefault="00C33EF0" w:rsidP="00C33EF0">
            <w:pPr>
              <w:jc w:val="center"/>
            </w:pPr>
            <w:r>
              <w:t>5 m</w:t>
            </w:r>
          </w:p>
        </w:tc>
        <w:tc>
          <w:tcPr>
            <w:tcW w:w="1125" w:type="dxa"/>
          </w:tcPr>
          <w:p w:rsidR="00C33EF0" w:rsidRDefault="00C33EF0" w:rsidP="00C33EF0">
            <w:pPr>
              <w:jc w:val="center"/>
            </w:pPr>
            <w:r>
              <w:t>10 m</w:t>
            </w:r>
          </w:p>
        </w:tc>
        <w:tc>
          <w:tcPr>
            <w:tcW w:w="1125" w:type="dxa"/>
          </w:tcPr>
          <w:p w:rsidR="00C33EF0" w:rsidRDefault="00C33EF0" w:rsidP="00C33EF0">
            <w:pPr>
              <w:jc w:val="center"/>
            </w:pPr>
            <w:r>
              <w:t>20 m</w:t>
            </w:r>
          </w:p>
        </w:tc>
        <w:tc>
          <w:tcPr>
            <w:tcW w:w="1126" w:type="dxa"/>
          </w:tcPr>
          <w:p w:rsidR="00C33EF0" w:rsidRDefault="00C33EF0" w:rsidP="00C33EF0">
            <w:pPr>
              <w:jc w:val="center"/>
            </w:pPr>
            <w:r>
              <w:t>30 m</w:t>
            </w:r>
          </w:p>
        </w:tc>
        <w:tc>
          <w:tcPr>
            <w:tcW w:w="1126" w:type="dxa"/>
          </w:tcPr>
          <w:p w:rsidR="00C33EF0" w:rsidRDefault="00C33EF0" w:rsidP="00C33EF0">
            <w:pPr>
              <w:jc w:val="center"/>
            </w:pPr>
            <w:r>
              <w:t>50 m</w:t>
            </w:r>
          </w:p>
        </w:tc>
        <w:tc>
          <w:tcPr>
            <w:tcW w:w="1126" w:type="dxa"/>
          </w:tcPr>
          <w:p w:rsidR="00C33EF0" w:rsidRDefault="00C33EF0" w:rsidP="00C33EF0">
            <w:pPr>
              <w:jc w:val="center"/>
            </w:pPr>
            <w:r>
              <w:t>100 m</w:t>
            </w:r>
          </w:p>
        </w:tc>
        <w:tc>
          <w:tcPr>
            <w:tcW w:w="1126" w:type="dxa"/>
          </w:tcPr>
          <w:p w:rsidR="00C33EF0" w:rsidRDefault="00C33EF0" w:rsidP="00C33EF0">
            <w:pPr>
              <w:jc w:val="center"/>
            </w:pPr>
            <w:r>
              <w:t>160 m</w:t>
            </w:r>
          </w:p>
        </w:tc>
      </w:tr>
      <w:tr w:rsidR="00C33EF0" w:rsidTr="00DF5DFD">
        <w:tc>
          <w:tcPr>
            <w:tcW w:w="1125" w:type="dxa"/>
            <w:shd w:val="clear" w:color="auto" w:fill="BFBFBF" w:themeFill="background1" w:themeFillShade="BF"/>
          </w:tcPr>
          <w:p w:rsidR="00C33EF0" w:rsidRPr="00C33EF0" w:rsidRDefault="00C33EF0" w:rsidP="00C33EF0">
            <w:pPr>
              <w:jc w:val="center"/>
              <w:rPr>
                <w:b/>
                <w:sz w:val="18"/>
                <w:szCs w:val="18"/>
              </w:rPr>
            </w:pPr>
            <w:r w:rsidRPr="00C33EF0">
              <w:rPr>
                <w:b/>
                <w:sz w:val="18"/>
                <w:szCs w:val="18"/>
              </w:rPr>
              <w:t>0.5 mm</w:t>
            </w:r>
            <w:r w:rsidRPr="00C33EF0">
              <w:rPr>
                <w:b/>
                <w:sz w:val="18"/>
                <w:szCs w:val="18"/>
                <w:vertAlign w:val="superscript"/>
              </w:rPr>
              <w:t>2</w:t>
            </w:r>
          </w:p>
        </w:tc>
        <w:tc>
          <w:tcPr>
            <w:tcW w:w="1125" w:type="dxa"/>
          </w:tcPr>
          <w:p w:rsidR="00C33EF0" w:rsidRDefault="00C33EF0" w:rsidP="00C33EF0">
            <w:pPr>
              <w:jc w:val="center"/>
            </w:pPr>
            <w:r w:rsidRPr="00AA607F">
              <w:t>5.5 VA</w:t>
            </w:r>
          </w:p>
        </w:tc>
        <w:tc>
          <w:tcPr>
            <w:tcW w:w="1125" w:type="dxa"/>
          </w:tcPr>
          <w:p w:rsidR="00C33EF0" w:rsidRDefault="00C33EF0" w:rsidP="00C33EF0">
            <w:pPr>
              <w:jc w:val="center"/>
            </w:pPr>
            <w:r w:rsidRPr="00AA607F">
              <w:t>9.7 VA</w:t>
            </w:r>
          </w:p>
        </w:tc>
        <w:tc>
          <w:tcPr>
            <w:tcW w:w="1125" w:type="dxa"/>
          </w:tcPr>
          <w:p w:rsidR="00C33EF0" w:rsidRDefault="00C33EF0" w:rsidP="00C33EF0">
            <w:pPr>
              <w:jc w:val="center"/>
            </w:pPr>
            <w:r w:rsidRPr="00AA607F">
              <w:t>18.1 VA</w:t>
            </w:r>
          </w:p>
        </w:tc>
        <w:tc>
          <w:tcPr>
            <w:tcW w:w="1126" w:type="dxa"/>
          </w:tcPr>
          <w:p w:rsidR="00C33EF0" w:rsidRDefault="00C33EF0" w:rsidP="00C33EF0">
            <w:pPr>
              <w:jc w:val="center"/>
            </w:pPr>
            <w:r w:rsidRPr="00AA607F">
              <w:t>26.5 VA</w:t>
            </w:r>
          </w:p>
        </w:tc>
        <w:tc>
          <w:tcPr>
            <w:tcW w:w="1126" w:type="dxa"/>
          </w:tcPr>
          <w:p w:rsidR="00C33EF0" w:rsidRDefault="00C33EF0" w:rsidP="00C33EF0">
            <w:pPr>
              <w:jc w:val="center"/>
            </w:pPr>
            <w:r w:rsidRPr="00AA607F">
              <w:t>43.3 VA</w:t>
            </w:r>
          </w:p>
        </w:tc>
        <w:tc>
          <w:tcPr>
            <w:tcW w:w="1126" w:type="dxa"/>
          </w:tcPr>
          <w:p w:rsidR="00C33EF0" w:rsidRDefault="00C33EF0" w:rsidP="00C33EF0">
            <w:pPr>
              <w:jc w:val="center"/>
            </w:pPr>
            <w:r w:rsidRPr="00AA607F">
              <w:t>85.3 VA</w:t>
            </w:r>
          </w:p>
        </w:tc>
        <w:tc>
          <w:tcPr>
            <w:tcW w:w="1126" w:type="dxa"/>
          </w:tcPr>
          <w:p w:rsidR="00C33EF0" w:rsidRDefault="00C33EF0" w:rsidP="00C33EF0">
            <w:pPr>
              <w:jc w:val="center"/>
            </w:pPr>
            <w:r w:rsidRPr="00AA607F">
              <w:t>135.7 VA</w:t>
            </w:r>
          </w:p>
        </w:tc>
      </w:tr>
      <w:tr w:rsidR="00C33EF0" w:rsidTr="00DF5DFD">
        <w:tc>
          <w:tcPr>
            <w:tcW w:w="1125" w:type="dxa"/>
            <w:shd w:val="clear" w:color="auto" w:fill="BFBFBF" w:themeFill="background1" w:themeFillShade="BF"/>
          </w:tcPr>
          <w:p w:rsidR="00C33EF0" w:rsidRPr="00C33EF0" w:rsidRDefault="00C33EF0" w:rsidP="00C33EF0">
            <w:pPr>
              <w:jc w:val="center"/>
              <w:rPr>
                <w:b/>
                <w:sz w:val="18"/>
                <w:szCs w:val="18"/>
              </w:rPr>
            </w:pPr>
            <w:r w:rsidRPr="00C33EF0">
              <w:rPr>
                <w:b/>
                <w:sz w:val="18"/>
                <w:szCs w:val="18"/>
              </w:rPr>
              <w:t>0.8 mm</w:t>
            </w:r>
            <w:r w:rsidRPr="00C33EF0">
              <w:rPr>
                <w:b/>
                <w:sz w:val="18"/>
                <w:szCs w:val="18"/>
                <w:vertAlign w:val="superscript"/>
              </w:rPr>
              <w:t>2</w:t>
            </w:r>
          </w:p>
        </w:tc>
        <w:tc>
          <w:tcPr>
            <w:tcW w:w="1125" w:type="dxa"/>
          </w:tcPr>
          <w:p w:rsidR="00C33EF0" w:rsidRDefault="00C33EF0" w:rsidP="00C33EF0">
            <w:pPr>
              <w:jc w:val="center"/>
            </w:pPr>
            <w:r w:rsidRPr="00AA607F">
              <w:t>4.1 VA</w:t>
            </w:r>
          </w:p>
        </w:tc>
        <w:tc>
          <w:tcPr>
            <w:tcW w:w="1125" w:type="dxa"/>
          </w:tcPr>
          <w:p w:rsidR="00C33EF0" w:rsidRDefault="00C33EF0" w:rsidP="00C33EF0">
            <w:pPr>
              <w:jc w:val="center"/>
            </w:pPr>
            <w:r w:rsidRPr="00AA607F">
              <w:t>6.9 VA</w:t>
            </w:r>
          </w:p>
        </w:tc>
        <w:tc>
          <w:tcPr>
            <w:tcW w:w="1125" w:type="dxa"/>
          </w:tcPr>
          <w:p w:rsidR="00C33EF0" w:rsidRDefault="00C33EF0" w:rsidP="00C33EF0">
            <w:pPr>
              <w:jc w:val="center"/>
            </w:pPr>
            <w:r w:rsidRPr="00AA607F">
              <w:t>12.5 VA</w:t>
            </w:r>
          </w:p>
        </w:tc>
        <w:tc>
          <w:tcPr>
            <w:tcW w:w="1126" w:type="dxa"/>
          </w:tcPr>
          <w:p w:rsidR="00C33EF0" w:rsidRDefault="00C33EF0" w:rsidP="00C33EF0">
            <w:pPr>
              <w:jc w:val="center"/>
            </w:pPr>
            <w:r w:rsidRPr="00AA607F">
              <w:t>18.1 VA</w:t>
            </w:r>
          </w:p>
        </w:tc>
        <w:tc>
          <w:tcPr>
            <w:tcW w:w="1126" w:type="dxa"/>
          </w:tcPr>
          <w:p w:rsidR="00C33EF0" w:rsidRDefault="00C33EF0" w:rsidP="00C33EF0">
            <w:pPr>
              <w:jc w:val="center"/>
            </w:pPr>
            <w:r w:rsidRPr="00AA607F">
              <w:t>29.3 VA</w:t>
            </w:r>
          </w:p>
        </w:tc>
        <w:tc>
          <w:tcPr>
            <w:tcW w:w="1126" w:type="dxa"/>
          </w:tcPr>
          <w:p w:rsidR="00C33EF0" w:rsidRDefault="00C33EF0" w:rsidP="00C33EF0">
            <w:pPr>
              <w:jc w:val="center"/>
            </w:pPr>
            <w:r w:rsidRPr="00AA607F">
              <w:t>57.3 VA</w:t>
            </w:r>
          </w:p>
        </w:tc>
        <w:tc>
          <w:tcPr>
            <w:tcW w:w="1126" w:type="dxa"/>
          </w:tcPr>
          <w:p w:rsidR="00C33EF0" w:rsidRDefault="00C33EF0" w:rsidP="00C33EF0">
            <w:pPr>
              <w:jc w:val="center"/>
            </w:pPr>
            <w:r w:rsidRPr="00AA607F">
              <w:t>90.9 VA</w:t>
            </w:r>
          </w:p>
        </w:tc>
      </w:tr>
      <w:tr w:rsidR="00C33EF0" w:rsidTr="00DF5DFD">
        <w:tc>
          <w:tcPr>
            <w:tcW w:w="1125" w:type="dxa"/>
            <w:shd w:val="clear" w:color="auto" w:fill="BFBFBF" w:themeFill="background1" w:themeFillShade="BF"/>
          </w:tcPr>
          <w:p w:rsidR="00C33EF0" w:rsidRPr="00C33EF0" w:rsidRDefault="00C33EF0" w:rsidP="00C33EF0">
            <w:pPr>
              <w:jc w:val="center"/>
              <w:rPr>
                <w:b/>
                <w:sz w:val="18"/>
                <w:szCs w:val="18"/>
              </w:rPr>
            </w:pPr>
            <w:r w:rsidRPr="00C33EF0">
              <w:rPr>
                <w:b/>
                <w:sz w:val="18"/>
                <w:szCs w:val="18"/>
              </w:rPr>
              <w:t>1.0 mm</w:t>
            </w:r>
            <w:r w:rsidRPr="00C33EF0">
              <w:rPr>
                <w:b/>
                <w:sz w:val="18"/>
                <w:szCs w:val="18"/>
                <w:vertAlign w:val="superscript"/>
              </w:rPr>
              <w:t>2</w:t>
            </w:r>
          </w:p>
        </w:tc>
        <w:tc>
          <w:tcPr>
            <w:tcW w:w="1125" w:type="dxa"/>
          </w:tcPr>
          <w:p w:rsidR="00C33EF0" w:rsidRDefault="00C33EF0" w:rsidP="00C33EF0">
            <w:pPr>
              <w:jc w:val="center"/>
            </w:pPr>
            <w:r w:rsidRPr="00AA607F">
              <w:t>3.4 VA</w:t>
            </w:r>
          </w:p>
        </w:tc>
        <w:tc>
          <w:tcPr>
            <w:tcW w:w="1125" w:type="dxa"/>
          </w:tcPr>
          <w:p w:rsidR="00C33EF0" w:rsidRDefault="00C33EF0" w:rsidP="00C33EF0">
            <w:pPr>
              <w:jc w:val="center"/>
            </w:pPr>
            <w:r w:rsidRPr="00AA607F">
              <w:t>5.5 VA</w:t>
            </w:r>
          </w:p>
        </w:tc>
        <w:tc>
          <w:tcPr>
            <w:tcW w:w="1125" w:type="dxa"/>
          </w:tcPr>
          <w:p w:rsidR="00C33EF0" w:rsidRDefault="00C33EF0" w:rsidP="00C33EF0">
            <w:pPr>
              <w:jc w:val="center"/>
            </w:pPr>
            <w:r w:rsidRPr="00AA607F">
              <w:t>9.7 VA</w:t>
            </w:r>
          </w:p>
        </w:tc>
        <w:tc>
          <w:tcPr>
            <w:tcW w:w="1126" w:type="dxa"/>
          </w:tcPr>
          <w:p w:rsidR="00C33EF0" w:rsidRDefault="00C33EF0" w:rsidP="00C33EF0">
            <w:pPr>
              <w:jc w:val="center"/>
            </w:pPr>
            <w:r w:rsidRPr="00AA607F">
              <w:t>13.9 VA</w:t>
            </w:r>
          </w:p>
        </w:tc>
        <w:tc>
          <w:tcPr>
            <w:tcW w:w="1126" w:type="dxa"/>
          </w:tcPr>
          <w:p w:rsidR="00C33EF0" w:rsidRDefault="00C33EF0" w:rsidP="00C33EF0">
            <w:pPr>
              <w:jc w:val="center"/>
            </w:pPr>
            <w:r w:rsidRPr="00AA607F">
              <w:t>22.3 VA</w:t>
            </w:r>
          </w:p>
        </w:tc>
        <w:tc>
          <w:tcPr>
            <w:tcW w:w="1126" w:type="dxa"/>
          </w:tcPr>
          <w:p w:rsidR="00C33EF0" w:rsidRDefault="00C33EF0" w:rsidP="00C33EF0">
            <w:pPr>
              <w:jc w:val="center"/>
            </w:pPr>
            <w:r w:rsidRPr="00AA607F">
              <w:t>43.3 VA</w:t>
            </w:r>
          </w:p>
        </w:tc>
        <w:tc>
          <w:tcPr>
            <w:tcW w:w="1126" w:type="dxa"/>
          </w:tcPr>
          <w:p w:rsidR="00C33EF0" w:rsidRDefault="00C33EF0" w:rsidP="00C33EF0">
            <w:pPr>
              <w:jc w:val="center"/>
            </w:pPr>
            <w:r w:rsidRPr="00AA607F">
              <w:t>68.5 VA</w:t>
            </w:r>
          </w:p>
        </w:tc>
      </w:tr>
      <w:tr w:rsidR="00C33EF0" w:rsidTr="00DF5DFD">
        <w:tc>
          <w:tcPr>
            <w:tcW w:w="1125" w:type="dxa"/>
            <w:shd w:val="clear" w:color="auto" w:fill="BFBFBF" w:themeFill="background1" w:themeFillShade="BF"/>
          </w:tcPr>
          <w:p w:rsidR="00C33EF0" w:rsidRPr="00C33EF0" w:rsidRDefault="00C33EF0" w:rsidP="00C33EF0">
            <w:pPr>
              <w:jc w:val="center"/>
              <w:rPr>
                <w:b/>
                <w:sz w:val="18"/>
                <w:szCs w:val="18"/>
              </w:rPr>
            </w:pPr>
            <w:r w:rsidRPr="00C33EF0">
              <w:rPr>
                <w:b/>
                <w:sz w:val="18"/>
                <w:szCs w:val="18"/>
              </w:rPr>
              <w:t>1.5 mm</w:t>
            </w:r>
            <w:r w:rsidRPr="00C33EF0">
              <w:rPr>
                <w:b/>
                <w:sz w:val="18"/>
                <w:szCs w:val="18"/>
                <w:vertAlign w:val="superscript"/>
              </w:rPr>
              <w:t>2</w:t>
            </w:r>
          </w:p>
        </w:tc>
        <w:tc>
          <w:tcPr>
            <w:tcW w:w="1125" w:type="dxa"/>
          </w:tcPr>
          <w:p w:rsidR="00C33EF0" w:rsidRDefault="00C33EF0" w:rsidP="00C33EF0">
            <w:pPr>
              <w:jc w:val="center"/>
            </w:pPr>
            <w:r w:rsidRPr="00AA607F">
              <w:t>2.7 VA</w:t>
            </w:r>
          </w:p>
        </w:tc>
        <w:tc>
          <w:tcPr>
            <w:tcW w:w="1125" w:type="dxa"/>
          </w:tcPr>
          <w:p w:rsidR="00C33EF0" w:rsidRDefault="00C33EF0" w:rsidP="00C33EF0">
            <w:pPr>
              <w:jc w:val="center"/>
            </w:pPr>
            <w:r w:rsidRPr="00AA607F">
              <w:t>4.1 VA</w:t>
            </w:r>
          </w:p>
        </w:tc>
        <w:tc>
          <w:tcPr>
            <w:tcW w:w="1125" w:type="dxa"/>
          </w:tcPr>
          <w:p w:rsidR="00C33EF0" w:rsidRDefault="00C33EF0" w:rsidP="00C33EF0">
            <w:pPr>
              <w:jc w:val="center"/>
            </w:pPr>
            <w:r w:rsidRPr="00AA607F">
              <w:t>6.9 VA</w:t>
            </w:r>
          </w:p>
        </w:tc>
        <w:tc>
          <w:tcPr>
            <w:tcW w:w="1126" w:type="dxa"/>
          </w:tcPr>
          <w:p w:rsidR="00C33EF0" w:rsidRDefault="00C33EF0" w:rsidP="00C33EF0">
            <w:pPr>
              <w:jc w:val="center"/>
            </w:pPr>
            <w:r w:rsidRPr="00AA607F">
              <w:t>9.7 VA</w:t>
            </w:r>
          </w:p>
        </w:tc>
        <w:tc>
          <w:tcPr>
            <w:tcW w:w="1126" w:type="dxa"/>
          </w:tcPr>
          <w:p w:rsidR="00C33EF0" w:rsidRDefault="00C33EF0" w:rsidP="00C33EF0">
            <w:pPr>
              <w:jc w:val="center"/>
            </w:pPr>
            <w:r w:rsidRPr="00AA607F">
              <w:t>15.3 VA</w:t>
            </w:r>
          </w:p>
        </w:tc>
        <w:tc>
          <w:tcPr>
            <w:tcW w:w="1126" w:type="dxa"/>
          </w:tcPr>
          <w:p w:rsidR="00C33EF0" w:rsidRDefault="00C33EF0" w:rsidP="00C33EF0">
            <w:pPr>
              <w:jc w:val="center"/>
            </w:pPr>
            <w:r w:rsidRPr="00AA607F">
              <w:t>29.3 VA</w:t>
            </w:r>
          </w:p>
        </w:tc>
        <w:tc>
          <w:tcPr>
            <w:tcW w:w="1126" w:type="dxa"/>
          </w:tcPr>
          <w:p w:rsidR="00C33EF0" w:rsidRDefault="00C33EF0" w:rsidP="00C33EF0">
            <w:pPr>
              <w:jc w:val="center"/>
            </w:pPr>
            <w:r w:rsidRPr="00AA607F">
              <w:t>46.1 VA</w:t>
            </w:r>
          </w:p>
        </w:tc>
      </w:tr>
      <w:tr w:rsidR="00C33EF0" w:rsidTr="00DF5DFD">
        <w:tc>
          <w:tcPr>
            <w:tcW w:w="1125" w:type="dxa"/>
            <w:shd w:val="clear" w:color="auto" w:fill="BFBFBF" w:themeFill="background1" w:themeFillShade="BF"/>
          </w:tcPr>
          <w:p w:rsidR="00C33EF0" w:rsidRPr="00C33EF0" w:rsidRDefault="00C33EF0" w:rsidP="00C33EF0">
            <w:pPr>
              <w:jc w:val="center"/>
              <w:rPr>
                <w:b/>
                <w:sz w:val="18"/>
                <w:szCs w:val="18"/>
              </w:rPr>
            </w:pPr>
            <w:r w:rsidRPr="00C33EF0">
              <w:rPr>
                <w:b/>
                <w:sz w:val="18"/>
                <w:szCs w:val="18"/>
              </w:rPr>
              <w:t>2.5 mm</w:t>
            </w:r>
            <w:r w:rsidRPr="00C33EF0">
              <w:rPr>
                <w:b/>
                <w:sz w:val="18"/>
                <w:szCs w:val="18"/>
                <w:vertAlign w:val="superscript"/>
              </w:rPr>
              <w:t>2</w:t>
            </w:r>
          </w:p>
        </w:tc>
        <w:tc>
          <w:tcPr>
            <w:tcW w:w="1125" w:type="dxa"/>
          </w:tcPr>
          <w:p w:rsidR="00C33EF0" w:rsidRDefault="00C33EF0" w:rsidP="00C33EF0">
            <w:pPr>
              <w:jc w:val="center"/>
            </w:pPr>
            <w:r w:rsidRPr="00AA607F">
              <w:t>2.1 VA</w:t>
            </w:r>
          </w:p>
        </w:tc>
        <w:tc>
          <w:tcPr>
            <w:tcW w:w="1125" w:type="dxa"/>
          </w:tcPr>
          <w:p w:rsidR="00C33EF0" w:rsidRDefault="00C33EF0" w:rsidP="00C33EF0">
            <w:pPr>
              <w:jc w:val="center"/>
            </w:pPr>
            <w:r w:rsidRPr="00AA607F">
              <w:t>3.0 VA</w:t>
            </w:r>
          </w:p>
        </w:tc>
        <w:tc>
          <w:tcPr>
            <w:tcW w:w="1125" w:type="dxa"/>
          </w:tcPr>
          <w:p w:rsidR="00C33EF0" w:rsidRDefault="00C33EF0" w:rsidP="00C33EF0">
            <w:pPr>
              <w:jc w:val="center"/>
            </w:pPr>
            <w:r w:rsidRPr="00AA607F">
              <w:t>4.7 VA</w:t>
            </w:r>
          </w:p>
        </w:tc>
        <w:tc>
          <w:tcPr>
            <w:tcW w:w="1126" w:type="dxa"/>
          </w:tcPr>
          <w:p w:rsidR="00C33EF0" w:rsidRDefault="00C33EF0" w:rsidP="00C33EF0">
            <w:pPr>
              <w:jc w:val="center"/>
            </w:pPr>
            <w:r w:rsidRPr="00AA607F">
              <w:t>6.3 VA</w:t>
            </w:r>
          </w:p>
        </w:tc>
        <w:tc>
          <w:tcPr>
            <w:tcW w:w="1126" w:type="dxa"/>
          </w:tcPr>
          <w:p w:rsidR="00C33EF0" w:rsidRDefault="00C33EF0" w:rsidP="00C33EF0">
            <w:pPr>
              <w:jc w:val="center"/>
            </w:pPr>
            <w:r w:rsidRPr="00AA607F">
              <w:t>9.7 VA</w:t>
            </w:r>
          </w:p>
        </w:tc>
        <w:tc>
          <w:tcPr>
            <w:tcW w:w="1126" w:type="dxa"/>
          </w:tcPr>
          <w:p w:rsidR="00C33EF0" w:rsidRDefault="00C33EF0" w:rsidP="00C33EF0">
            <w:pPr>
              <w:jc w:val="center"/>
            </w:pPr>
            <w:r w:rsidRPr="00AA607F">
              <w:t>18.1 VA</w:t>
            </w:r>
          </w:p>
        </w:tc>
        <w:tc>
          <w:tcPr>
            <w:tcW w:w="1126" w:type="dxa"/>
          </w:tcPr>
          <w:p w:rsidR="00C33EF0" w:rsidRDefault="00C33EF0" w:rsidP="00C33EF0">
            <w:pPr>
              <w:jc w:val="center"/>
            </w:pPr>
            <w:r w:rsidRPr="00AA607F">
              <w:t>28.2 VA</w:t>
            </w:r>
          </w:p>
        </w:tc>
      </w:tr>
      <w:tr w:rsidR="00C33EF0" w:rsidTr="00DF5DFD">
        <w:tc>
          <w:tcPr>
            <w:tcW w:w="1125" w:type="dxa"/>
            <w:shd w:val="clear" w:color="auto" w:fill="BFBFBF" w:themeFill="background1" w:themeFillShade="BF"/>
          </w:tcPr>
          <w:p w:rsidR="00C33EF0" w:rsidRPr="00C33EF0" w:rsidRDefault="00C33EF0" w:rsidP="00C33EF0">
            <w:pPr>
              <w:jc w:val="center"/>
              <w:rPr>
                <w:b/>
                <w:sz w:val="18"/>
                <w:szCs w:val="18"/>
              </w:rPr>
            </w:pPr>
            <w:r w:rsidRPr="00C33EF0">
              <w:rPr>
                <w:b/>
                <w:sz w:val="18"/>
                <w:szCs w:val="18"/>
              </w:rPr>
              <w:t>4.0 mm</w:t>
            </w:r>
            <w:r w:rsidRPr="00C33EF0">
              <w:rPr>
                <w:b/>
                <w:sz w:val="18"/>
                <w:szCs w:val="18"/>
                <w:vertAlign w:val="superscript"/>
              </w:rPr>
              <w:t>2</w:t>
            </w:r>
          </w:p>
        </w:tc>
        <w:tc>
          <w:tcPr>
            <w:tcW w:w="1125" w:type="dxa"/>
          </w:tcPr>
          <w:p w:rsidR="00C33EF0" w:rsidRDefault="00C33EF0" w:rsidP="00C33EF0">
            <w:pPr>
              <w:jc w:val="center"/>
            </w:pPr>
            <w:r w:rsidRPr="00AA607F">
              <w:t>1.8 VA</w:t>
            </w:r>
          </w:p>
        </w:tc>
        <w:tc>
          <w:tcPr>
            <w:tcW w:w="1125" w:type="dxa"/>
          </w:tcPr>
          <w:p w:rsidR="00C33EF0" w:rsidRDefault="00C33EF0" w:rsidP="00C33EF0">
            <w:pPr>
              <w:jc w:val="center"/>
            </w:pPr>
            <w:r w:rsidRPr="00AA607F">
              <w:t>2.3 VA</w:t>
            </w:r>
          </w:p>
        </w:tc>
        <w:tc>
          <w:tcPr>
            <w:tcW w:w="1125" w:type="dxa"/>
          </w:tcPr>
          <w:p w:rsidR="00C33EF0" w:rsidRDefault="00C33EF0" w:rsidP="00C33EF0">
            <w:pPr>
              <w:jc w:val="center"/>
            </w:pPr>
            <w:r w:rsidRPr="00AA607F">
              <w:t>3.4 VA</w:t>
            </w:r>
          </w:p>
        </w:tc>
        <w:tc>
          <w:tcPr>
            <w:tcW w:w="1126" w:type="dxa"/>
          </w:tcPr>
          <w:p w:rsidR="00C33EF0" w:rsidRDefault="00C33EF0" w:rsidP="00C33EF0">
            <w:pPr>
              <w:jc w:val="center"/>
            </w:pPr>
            <w:r w:rsidRPr="00AA607F">
              <w:t>4.4 VA</w:t>
            </w:r>
          </w:p>
        </w:tc>
        <w:tc>
          <w:tcPr>
            <w:tcW w:w="1126" w:type="dxa"/>
          </w:tcPr>
          <w:p w:rsidR="00C33EF0" w:rsidRDefault="00C33EF0" w:rsidP="00C33EF0">
            <w:pPr>
              <w:jc w:val="center"/>
            </w:pPr>
            <w:r w:rsidRPr="00AA607F">
              <w:t>6.5 VA</w:t>
            </w:r>
          </w:p>
        </w:tc>
        <w:tc>
          <w:tcPr>
            <w:tcW w:w="1126" w:type="dxa"/>
          </w:tcPr>
          <w:p w:rsidR="00C33EF0" w:rsidRDefault="00C33EF0" w:rsidP="00C33EF0">
            <w:pPr>
              <w:jc w:val="center"/>
            </w:pPr>
            <w:r w:rsidRPr="00AA607F">
              <w:t>11.8 VA</w:t>
            </w:r>
          </w:p>
        </w:tc>
        <w:tc>
          <w:tcPr>
            <w:tcW w:w="1126" w:type="dxa"/>
          </w:tcPr>
          <w:p w:rsidR="00C33EF0" w:rsidRDefault="00C33EF0" w:rsidP="00C33EF0">
            <w:pPr>
              <w:jc w:val="center"/>
            </w:pPr>
            <w:r w:rsidRPr="00AA607F">
              <w:t>18.1 VA</w:t>
            </w:r>
          </w:p>
        </w:tc>
      </w:tr>
      <w:tr w:rsidR="00C33EF0" w:rsidTr="00DF5DFD">
        <w:tc>
          <w:tcPr>
            <w:tcW w:w="1125" w:type="dxa"/>
            <w:shd w:val="clear" w:color="auto" w:fill="BFBFBF" w:themeFill="background1" w:themeFillShade="BF"/>
          </w:tcPr>
          <w:p w:rsidR="00C33EF0" w:rsidRPr="00C33EF0" w:rsidRDefault="00C33EF0" w:rsidP="00C33EF0">
            <w:pPr>
              <w:jc w:val="center"/>
              <w:rPr>
                <w:b/>
                <w:sz w:val="18"/>
                <w:szCs w:val="18"/>
              </w:rPr>
            </w:pPr>
            <w:r w:rsidRPr="00C33EF0">
              <w:rPr>
                <w:b/>
                <w:sz w:val="18"/>
                <w:szCs w:val="18"/>
              </w:rPr>
              <w:lastRenderedPageBreak/>
              <w:t>6.0 mm</w:t>
            </w:r>
            <w:r w:rsidRPr="00C33EF0">
              <w:rPr>
                <w:b/>
                <w:sz w:val="18"/>
                <w:szCs w:val="18"/>
                <w:vertAlign w:val="superscript"/>
              </w:rPr>
              <w:t>2</w:t>
            </w:r>
          </w:p>
        </w:tc>
        <w:tc>
          <w:tcPr>
            <w:tcW w:w="1125" w:type="dxa"/>
          </w:tcPr>
          <w:p w:rsidR="00C33EF0" w:rsidRDefault="00C33EF0" w:rsidP="00C33EF0">
            <w:pPr>
              <w:jc w:val="center"/>
            </w:pPr>
            <w:r w:rsidRPr="00AA607F">
              <w:t>1.6 VA</w:t>
            </w:r>
          </w:p>
        </w:tc>
        <w:tc>
          <w:tcPr>
            <w:tcW w:w="1125" w:type="dxa"/>
          </w:tcPr>
          <w:p w:rsidR="00C33EF0" w:rsidRDefault="00C33EF0" w:rsidP="00C33EF0">
            <w:pPr>
              <w:jc w:val="center"/>
            </w:pPr>
            <w:r w:rsidRPr="00AA607F">
              <w:t>2.0 VA</w:t>
            </w:r>
          </w:p>
        </w:tc>
        <w:tc>
          <w:tcPr>
            <w:tcW w:w="1125" w:type="dxa"/>
          </w:tcPr>
          <w:p w:rsidR="00C33EF0" w:rsidRDefault="00C33EF0" w:rsidP="00C33EF0">
            <w:pPr>
              <w:jc w:val="center"/>
            </w:pPr>
            <w:r w:rsidRPr="00AA607F">
              <w:t>2.7 VA</w:t>
            </w:r>
          </w:p>
        </w:tc>
        <w:tc>
          <w:tcPr>
            <w:tcW w:w="1126" w:type="dxa"/>
          </w:tcPr>
          <w:p w:rsidR="00C33EF0" w:rsidRDefault="00C33EF0" w:rsidP="00C33EF0">
            <w:pPr>
              <w:jc w:val="center"/>
            </w:pPr>
            <w:r w:rsidRPr="00AA607F">
              <w:t>3.4 VA</w:t>
            </w:r>
          </w:p>
        </w:tc>
        <w:tc>
          <w:tcPr>
            <w:tcW w:w="1126" w:type="dxa"/>
          </w:tcPr>
          <w:p w:rsidR="00C33EF0" w:rsidRDefault="00C33EF0" w:rsidP="00C33EF0">
            <w:pPr>
              <w:jc w:val="center"/>
            </w:pPr>
            <w:r w:rsidRPr="00AA607F">
              <w:t>4.8 VA</w:t>
            </w:r>
          </w:p>
        </w:tc>
        <w:tc>
          <w:tcPr>
            <w:tcW w:w="1126" w:type="dxa"/>
          </w:tcPr>
          <w:p w:rsidR="00C33EF0" w:rsidRDefault="00C33EF0" w:rsidP="00C33EF0">
            <w:pPr>
              <w:jc w:val="center"/>
            </w:pPr>
            <w:r w:rsidRPr="00AA607F">
              <w:t>8.3 VA</w:t>
            </w:r>
          </w:p>
        </w:tc>
        <w:tc>
          <w:tcPr>
            <w:tcW w:w="1126" w:type="dxa"/>
          </w:tcPr>
          <w:p w:rsidR="00C33EF0" w:rsidRDefault="00C33EF0" w:rsidP="00C33EF0">
            <w:pPr>
              <w:jc w:val="center"/>
            </w:pPr>
            <w:r w:rsidRPr="00AA607F">
              <w:t>12.5 VA</w:t>
            </w:r>
          </w:p>
        </w:tc>
      </w:tr>
      <w:tr w:rsidR="00C33EF0" w:rsidTr="00DF5DFD">
        <w:tc>
          <w:tcPr>
            <w:tcW w:w="1125" w:type="dxa"/>
            <w:shd w:val="clear" w:color="auto" w:fill="BFBFBF" w:themeFill="background1" w:themeFillShade="BF"/>
          </w:tcPr>
          <w:p w:rsidR="00C33EF0" w:rsidRPr="00C33EF0" w:rsidRDefault="00C33EF0" w:rsidP="00C33EF0">
            <w:pPr>
              <w:jc w:val="center"/>
              <w:rPr>
                <w:b/>
                <w:sz w:val="18"/>
                <w:szCs w:val="18"/>
              </w:rPr>
            </w:pPr>
            <w:r w:rsidRPr="00C33EF0">
              <w:rPr>
                <w:b/>
                <w:sz w:val="18"/>
                <w:szCs w:val="18"/>
              </w:rPr>
              <w:t>10.0 mm</w:t>
            </w:r>
            <w:r w:rsidRPr="00C33EF0">
              <w:rPr>
                <w:b/>
                <w:sz w:val="18"/>
                <w:szCs w:val="18"/>
                <w:vertAlign w:val="superscript"/>
              </w:rPr>
              <w:t>2</w:t>
            </w:r>
          </w:p>
        </w:tc>
        <w:tc>
          <w:tcPr>
            <w:tcW w:w="1125" w:type="dxa"/>
          </w:tcPr>
          <w:p w:rsidR="00C33EF0" w:rsidRDefault="00C33EF0" w:rsidP="00C33EF0">
            <w:pPr>
              <w:jc w:val="center"/>
            </w:pPr>
            <w:r w:rsidRPr="00AA607F">
              <w:t>1.5 VA</w:t>
            </w:r>
          </w:p>
        </w:tc>
        <w:tc>
          <w:tcPr>
            <w:tcW w:w="1125" w:type="dxa"/>
          </w:tcPr>
          <w:p w:rsidR="00C33EF0" w:rsidRDefault="00C33EF0" w:rsidP="00C33EF0">
            <w:pPr>
              <w:jc w:val="center"/>
            </w:pPr>
            <w:r w:rsidRPr="00AA607F">
              <w:t>1.7 VA</w:t>
            </w:r>
          </w:p>
        </w:tc>
        <w:tc>
          <w:tcPr>
            <w:tcW w:w="1125" w:type="dxa"/>
          </w:tcPr>
          <w:p w:rsidR="00C33EF0" w:rsidRDefault="00C33EF0" w:rsidP="00C33EF0">
            <w:pPr>
              <w:jc w:val="center"/>
            </w:pPr>
            <w:r w:rsidRPr="00AA607F">
              <w:t>2.1 VA</w:t>
            </w:r>
          </w:p>
        </w:tc>
        <w:tc>
          <w:tcPr>
            <w:tcW w:w="1126" w:type="dxa"/>
          </w:tcPr>
          <w:p w:rsidR="00C33EF0" w:rsidRDefault="00C33EF0" w:rsidP="00C33EF0">
            <w:pPr>
              <w:jc w:val="center"/>
            </w:pPr>
            <w:r w:rsidRPr="00AA607F">
              <w:t>2.6 VA</w:t>
            </w:r>
          </w:p>
        </w:tc>
        <w:tc>
          <w:tcPr>
            <w:tcW w:w="1126" w:type="dxa"/>
          </w:tcPr>
          <w:p w:rsidR="00C33EF0" w:rsidRDefault="00C33EF0" w:rsidP="00C33EF0">
            <w:pPr>
              <w:jc w:val="center"/>
            </w:pPr>
            <w:r w:rsidRPr="00AA607F">
              <w:t>3.4 VA</w:t>
            </w:r>
          </w:p>
        </w:tc>
        <w:tc>
          <w:tcPr>
            <w:tcW w:w="1126" w:type="dxa"/>
          </w:tcPr>
          <w:p w:rsidR="00C33EF0" w:rsidRDefault="00C33EF0" w:rsidP="00C33EF0">
            <w:pPr>
              <w:jc w:val="center"/>
            </w:pPr>
            <w:r w:rsidRPr="00AA607F">
              <w:t>5.5 VA</w:t>
            </w:r>
          </w:p>
        </w:tc>
        <w:tc>
          <w:tcPr>
            <w:tcW w:w="1126" w:type="dxa"/>
          </w:tcPr>
          <w:p w:rsidR="00C33EF0" w:rsidRDefault="00C33EF0" w:rsidP="00C33EF0">
            <w:pPr>
              <w:jc w:val="center"/>
            </w:pPr>
            <w:r w:rsidRPr="00AA607F">
              <w:t>8.0 VA</w:t>
            </w:r>
          </w:p>
        </w:tc>
      </w:tr>
    </w:tbl>
    <w:p w:rsidR="00800CC1" w:rsidRPr="00A40169" w:rsidRDefault="00800CC1" w:rsidP="006E3DE9">
      <w:pPr>
        <w:pStyle w:val="Legenda"/>
        <w:keepNext/>
        <w:spacing w:before="240"/>
        <w:rPr>
          <w:lang w:val="pl-PL"/>
        </w:rPr>
      </w:pPr>
      <w:bookmarkStart w:id="208" w:name="_Toc67395355"/>
      <w:r w:rsidRPr="00A40169">
        <w:rPr>
          <w:lang w:val="pl-PL"/>
        </w:rPr>
        <w:t>Tab</w:t>
      </w:r>
      <w:r w:rsidR="00A40169" w:rsidRPr="00A40169">
        <w:rPr>
          <w:lang w:val="pl-PL"/>
        </w:rPr>
        <w:t>e</w:t>
      </w:r>
      <w:r w:rsidRPr="00A40169">
        <w:rPr>
          <w:lang w:val="pl-PL"/>
        </w:rPr>
        <w:t>l</w:t>
      </w:r>
      <w:r w:rsidR="00A40169" w:rsidRPr="00A40169">
        <w:rPr>
          <w:lang w:val="pl-PL"/>
        </w:rPr>
        <w:t>a</w:t>
      </w:r>
      <w:r w:rsidRPr="00A40169">
        <w:rPr>
          <w:lang w:val="pl-PL"/>
        </w:rPr>
        <w:t xml:space="preserve"> </w:t>
      </w:r>
      <w:r w:rsidR="008C0D23" w:rsidRPr="00A40169">
        <w:rPr>
          <w:lang w:val="pl-PL"/>
        </w:rPr>
        <w:fldChar w:fldCharType="begin"/>
      </w:r>
      <w:r w:rsidR="00BF0D82" w:rsidRPr="00A40169">
        <w:rPr>
          <w:lang w:val="pl-PL"/>
        </w:rPr>
        <w:instrText xml:space="preserve"> SEQ Table \* ARABIC </w:instrText>
      </w:r>
      <w:r w:rsidR="008C0D23" w:rsidRPr="00A40169">
        <w:rPr>
          <w:lang w:val="pl-PL"/>
        </w:rPr>
        <w:fldChar w:fldCharType="separate"/>
      </w:r>
      <w:r w:rsidR="0044598E" w:rsidRPr="00A40169">
        <w:rPr>
          <w:noProof/>
          <w:lang w:val="pl-PL"/>
        </w:rPr>
        <w:t>21</w:t>
      </w:r>
      <w:r w:rsidR="008C0D23" w:rsidRPr="00A40169">
        <w:rPr>
          <w:lang w:val="pl-PL"/>
        </w:rPr>
        <w:fldChar w:fldCharType="end"/>
      </w:r>
      <w:r w:rsidRPr="00A40169">
        <w:rPr>
          <w:lang w:val="pl-PL"/>
        </w:rPr>
        <w:t xml:space="preserve"> </w:t>
      </w:r>
      <w:r w:rsidR="00A40169" w:rsidRPr="00A40169">
        <w:rPr>
          <w:lang w:val="pl-PL"/>
        </w:rPr>
        <w:t xml:space="preserve">Dane dotyczące podłączenia przekładników prądowych filtru aktywnego </w:t>
      </w:r>
      <w:r w:rsidRPr="00A40169">
        <w:rPr>
          <w:lang w:val="pl-PL"/>
        </w:rPr>
        <w:t>ADF</w:t>
      </w:r>
      <w:bookmarkEnd w:id="208"/>
      <w:r w:rsidRPr="00A40169">
        <w:rPr>
          <w:lang w:val="pl-PL"/>
        </w:rPr>
        <w:t xml:space="preserve"> </w:t>
      </w:r>
    </w:p>
    <w:tbl>
      <w:tblPr>
        <w:tblStyle w:val="Tabela-Siatka"/>
        <w:tblW w:w="0" w:type="auto"/>
        <w:tblLook w:val="04A0"/>
      </w:tblPr>
      <w:tblGrid>
        <w:gridCol w:w="4464"/>
        <w:gridCol w:w="4464"/>
      </w:tblGrid>
      <w:tr w:rsidR="00800CC1" w:rsidTr="00982707">
        <w:trPr>
          <w:cnfStyle w:val="100000000000"/>
        </w:trPr>
        <w:tc>
          <w:tcPr>
            <w:tcW w:w="8928" w:type="dxa"/>
            <w:gridSpan w:val="2"/>
          </w:tcPr>
          <w:p w:rsidR="00800CC1" w:rsidRDefault="003A1C2B" w:rsidP="00AE2029">
            <w:r w:rsidRPr="007776C5">
              <w:rPr>
                <w:lang w:val="pl-PL"/>
              </w:rPr>
              <w:t>Dane dotyczące podłączenia przekładników prądowych filtru ADF</w:t>
            </w:r>
          </w:p>
        </w:tc>
      </w:tr>
      <w:tr w:rsidR="003A1C2B" w:rsidTr="006A0DEB">
        <w:tc>
          <w:tcPr>
            <w:tcW w:w="4464" w:type="dxa"/>
            <w:vAlign w:val="top"/>
          </w:tcPr>
          <w:p w:rsidR="003A1C2B" w:rsidRPr="007776C5" w:rsidRDefault="003A1C2B" w:rsidP="006A0DEB">
            <w:pPr>
              <w:rPr>
                <w:lang w:val="pl-PL"/>
              </w:rPr>
            </w:pPr>
            <w:r w:rsidRPr="007776C5">
              <w:rPr>
                <w:rFonts w:cs="Arial"/>
                <w:szCs w:val="16"/>
                <w:lang w:val="pl-PL"/>
              </w:rPr>
              <w:t>Minimalny przekrój przewodu litego</w:t>
            </w:r>
            <w:r w:rsidRPr="007776C5">
              <w:rPr>
                <w:lang w:val="pl-PL"/>
              </w:rPr>
              <w:t>.</w:t>
            </w:r>
          </w:p>
        </w:tc>
        <w:tc>
          <w:tcPr>
            <w:tcW w:w="4464" w:type="dxa"/>
          </w:tcPr>
          <w:p w:rsidR="003A1C2B" w:rsidRPr="00800CC1" w:rsidRDefault="003A1C2B" w:rsidP="00AE2029">
            <w:pPr>
              <w:rPr>
                <w:vertAlign w:val="superscript"/>
              </w:rPr>
            </w:pPr>
            <w:r>
              <w:t>0.5mm</w:t>
            </w:r>
            <w:r>
              <w:rPr>
                <w:vertAlign w:val="superscript"/>
              </w:rPr>
              <w:t>2</w:t>
            </w:r>
          </w:p>
        </w:tc>
      </w:tr>
      <w:tr w:rsidR="003A1C2B" w:rsidTr="006A0DEB">
        <w:tc>
          <w:tcPr>
            <w:tcW w:w="4464" w:type="dxa"/>
            <w:vAlign w:val="top"/>
          </w:tcPr>
          <w:p w:rsidR="003A1C2B" w:rsidRPr="007776C5" w:rsidRDefault="003A1C2B" w:rsidP="006A0DEB">
            <w:pPr>
              <w:rPr>
                <w:lang w:val="pl-PL"/>
              </w:rPr>
            </w:pPr>
            <w:r w:rsidRPr="007776C5">
              <w:rPr>
                <w:rFonts w:cs="Arial"/>
                <w:szCs w:val="16"/>
                <w:lang w:val="pl-PL"/>
              </w:rPr>
              <w:t>Maksymalny przekrój przewodu litego</w:t>
            </w:r>
            <w:r w:rsidRPr="007776C5">
              <w:rPr>
                <w:lang w:val="pl-PL"/>
              </w:rPr>
              <w:t>.</w:t>
            </w:r>
          </w:p>
        </w:tc>
        <w:tc>
          <w:tcPr>
            <w:tcW w:w="4464" w:type="dxa"/>
          </w:tcPr>
          <w:p w:rsidR="003A1C2B" w:rsidRPr="00800CC1" w:rsidRDefault="003A1C2B" w:rsidP="00AE2029">
            <w:pPr>
              <w:rPr>
                <w:vertAlign w:val="superscript"/>
              </w:rPr>
            </w:pPr>
            <w:r>
              <w:t>10mm</w:t>
            </w:r>
            <w:r>
              <w:rPr>
                <w:vertAlign w:val="superscript"/>
              </w:rPr>
              <w:t>2</w:t>
            </w:r>
          </w:p>
        </w:tc>
      </w:tr>
      <w:tr w:rsidR="003A1C2B" w:rsidTr="006A0DEB">
        <w:tc>
          <w:tcPr>
            <w:tcW w:w="4464" w:type="dxa"/>
            <w:vAlign w:val="top"/>
          </w:tcPr>
          <w:p w:rsidR="003A1C2B" w:rsidRPr="007776C5" w:rsidRDefault="003A1C2B" w:rsidP="006A0DEB">
            <w:pPr>
              <w:rPr>
                <w:lang w:val="pl-PL"/>
              </w:rPr>
            </w:pPr>
            <w:r w:rsidRPr="007776C5">
              <w:rPr>
                <w:rFonts w:cs="Arial"/>
                <w:szCs w:val="16"/>
                <w:lang w:val="pl-PL"/>
              </w:rPr>
              <w:t>Minimalny przekrój przewodu linkowego</w:t>
            </w:r>
            <w:r w:rsidRPr="007776C5">
              <w:rPr>
                <w:lang w:val="pl-PL"/>
              </w:rPr>
              <w:t>.</w:t>
            </w:r>
          </w:p>
        </w:tc>
        <w:tc>
          <w:tcPr>
            <w:tcW w:w="4464" w:type="dxa"/>
          </w:tcPr>
          <w:p w:rsidR="003A1C2B" w:rsidRPr="00800CC1" w:rsidRDefault="003A1C2B" w:rsidP="00AE2029">
            <w:pPr>
              <w:rPr>
                <w:vertAlign w:val="superscript"/>
              </w:rPr>
            </w:pPr>
            <w:r>
              <w:t>0.5mm</w:t>
            </w:r>
            <w:r>
              <w:rPr>
                <w:vertAlign w:val="superscript"/>
              </w:rPr>
              <w:t>2</w:t>
            </w:r>
          </w:p>
        </w:tc>
      </w:tr>
      <w:tr w:rsidR="003A1C2B" w:rsidTr="006A0DEB">
        <w:tc>
          <w:tcPr>
            <w:tcW w:w="4464" w:type="dxa"/>
            <w:vAlign w:val="top"/>
          </w:tcPr>
          <w:p w:rsidR="003A1C2B" w:rsidRPr="007776C5" w:rsidRDefault="003A1C2B" w:rsidP="006A0DEB">
            <w:pPr>
              <w:rPr>
                <w:lang w:val="pl-PL"/>
              </w:rPr>
            </w:pPr>
            <w:r w:rsidRPr="007776C5">
              <w:rPr>
                <w:rFonts w:cs="Arial"/>
                <w:szCs w:val="16"/>
                <w:lang w:val="pl-PL"/>
              </w:rPr>
              <w:t>Maksymalny przekrój przewodu linkowego</w:t>
            </w:r>
            <w:r w:rsidRPr="007776C5">
              <w:rPr>
                <w:lang w:val="pl-PL"/>
              </w:rPr>
              <w:t>.</w:t>
            </w:r>
          </w:p>
        </w:tc>
        <w:tc>
          <w:tcPr>
            <w:tcW w:w="4464" w:type="dxa"/>
          </w:tcPr>
          <w:p w:rsidR="003A1C2B" w:rsidRPr="00800CC1" w:rsidRDefault="003A1C2B" w:rsidP="00AE2029">
            <w:pPr>
              <w:rPr>
                <w:vertAlign w:val="superscript"/>
              </w:rPr>
            </w:pPr>
            <w:r>
              <w:t>6mm</w:t>
            </w:r>
            <w:r>
              <w:rPr>
                <w:vertAlign w:val="superscript"/>
              </w:rPr>
              <w:t>2</w:t>
            </w:r>
          </w:p>
        </w:tc>
      </w:tr>
    </w:tbl>
    <w:p w:rsidR="00AE2029" w:rsidRPr="003A1C2B" w:rsidRDefault="003A1C2B" w:rsidP="00C41D31">
      <w:pPr>
        <w:pStyle w:val="Nagwek4"/>
        <w:rPr>
          <w:lang w:val="pl-PL"/>
        </w:rPr>
      </w:pPr>
      <w:bookmarkStart w:id="209" w:name="_Toc44533074"/>
      <w:bookmarkStart w:id="210" w:name="_Toc67395221"/>
      <w:r w:rsidRPr="003A1C2B">
        <w:rPr>
          <w:lang w:val="pl-PL"/>
        </w:rPr>
        <w:t>Lokalizacja przekładników prądowych</w:t>
      </w:r>
      <w:bookmarkEnd w:id="209"/>
      <w:bookmarkEnd w:id="210"/>
    </w:p>
    <w:p w:rsidR="003A1C2B" w:rsidRPr="00AA2F29" w:rsidRDefault="003A1C2B" w:rsidP="003A1C2B">
      <w:pPr>
        <w:rPr>
          <w:lang w:val="pl-PL"/>
        </w:rPr>
      </w:pPr>
      <w:r w:rsidRPr="00AA2F29">
        <w:rPr>
          <w:rFonts w:cs="Arial"/>
          <w:lang w:val="pl-PL"/>
        </w:rPr>
        <w:t>Lokalizacja przekładników prądowych ma decydujące znaczenie dla funkcjonowania filtru aktywnego</w:t>
      </w:r>
      <w:r w:rsidRPr="00AA2F29">
        <w:rPr>
          <w:lang w:val="pl-PL"/>
        </w:rPr>
        <w:t xml:space="preserve">. </w:t>
      </w:r>
      <w:r w:rsidRPr="00AA2F29">
        <w:rPr>
          <w:rFonts w:cs="Arial"/>
          <w:lang w:val="pl-PL"/>
        </w:rPr>
        <w:t>Aby zapewnić właściwe działanie, należy przestrzegać poniższych zaleceń</w:t>
      </w:r>
      <w:r w:rsidRPr="00AA2F29">
        <w:rPr>
          <w:lang w:val="pl-PL"/>
        </w:rPr>
        <w:t>:</w:t>
      </w:r>
    </w:p>
    <w:p w:rsidR="003A1C2B" w:rsidRPr="00AA2F29" w:rsidRDefault="003A1C2B" w:rsidP="003A1C2B">
      <w:pPr>
        <w:rPr>
          <w:lang w:val="pl-PL"/>
        </w:rPr>
      </w:pPr>
      <w:r w:rsidRPr="00AA2F29">
        <w:rPr>
          <w:lang w:val="pl-PL"/>
        </w:rPr>
        <w:t xml:space="preserve">Preferuje się sterowanie w konfiguracji z zamkniętą pętlą. </w:t>
      </w:r>
      <w:r w:rsidRPr="00AA2F29">
        <w:rPr>
          <w:rFonts w:cs="Arial"/>
          <w:lang w:val="pl-PL"/>
        </w:rPr>
        <w:t>Oznacza to, że przekładniki prądowe kontrolują prąd obciążenia oraz prąd filtru aktywnego</w:t>
      </w:r>
      <w:r w:rsidRPr="00AA2F29">
        <w:rPr>
          <w:lang w:val="pl-PL"/>
        </w:rPr>
        <w:t>. Jednak możliwe jest również sterowanie w konfiguracji z otwartą pętlą – oznacza to, że przekładniki prądowe są umieszczone za filtrem aktywnym patrząc od strony podłączenia zasilania</w:t>
      </w:r>
      <w:r w:rsidR="006E3DE9">
        <w:rPr>
          <w:lang w:val="pl-PL"/>
        </w:rPr>
        <w:t xml:space="preserve"> (sieci)</w:t>
      </w:r>
      <w:r w:rsidRPr="00AA2F29">
        <w:rPr>
          <w:lang w:val="pl-PL"/>
        </w:rPr>
        <w:t>.</w:t>
      </w:r>
    </w:p>
    <w:p w:rsidR="007D60D0" w:rsidRDefault="003A1C2B" w:rsidP="003A1C2B">
      <w:r w:rsidRPr="00AA2F29">
        <w:rPr>
          <w:rFonts w:cs="Arial"/>
          <w:lang w:val="pl-PL"/>
        </w:rPr>
        <w:t>Oprócz sterowania prądowego, z zamkniętą lub z otwartą pętlą, filtr</w:t>
      </w:r>
      <w:r w:rsidR="006E3DE9">
        <w:rPr>
          <w:rFonts w:cs="Arial"/>
          <w:lang w:val="pl-PL"/>
        </w:rPr>
        <w:t>y</w:t>
      </w:r>
      <w:r w:rsidRPr="00AA2F29">
        <w:rPr>
          <w:rFonts w:cs="Arial"/>
          <w:lang w:val="pl-PL"/>
        </w:rPr>
        <w:t xml:space="preserve"> ADF umożliwiają również opcjonalne sterowanie bezczujnikowe</w:t>
      </w:r>
      <w:r w:rsidRPr="00AA2F29">
        <w:rPr>
          <w:lang w:val="pl-PL"/>
        </w:rPr>
        <w:t xml:space="preserve"> (</w:t>
      </w:r>
      <w:r w:rsidRPr="00AA2F29">
        <w:rPr>
          <w:lang w:val="en-GB"/>
        </w:rPr>
        <w:t>Sensorless Control</w:t>
      </w:r>
      <w:r w:rsidRPr="00AA2F29">
        <w:rPr>
          <w:lang w:val="pl-PL"/>
        </w:rPr>
        <w:t>)</w:t>
      </w:r>
      <w:r w:rsidR="007D60D0">
        <w:t>.</w:t>
      </w:r>
    </w:p>
    <w:tbl>
      <w:tblPr>
        <w:tblStyle w:val="Formatvorlage1"/>
        <w:tblW w:w="0" w:type="auto"/>
        <w:jc w:val="center"/>
        <w:tblBorders>
          <w:top w:val="none" w:sz="0" w:space="0" w:color="auto"/>
          <w:left w:val="none" w:sz="0" w:space="0" w:color="auto"/>
          <w:bottom w:val="none" w:sz="0" w:space="0" w:color="auto"/>
          <w:right w:val="none" w:sz="0" w:space="0" w:color="auto"/>
        </w:tblBorders>
        <w:tblLook w:val="04A0"/>
      </w:tblPr>
      <w:tblGrid>
        <w:gridCol w:w="4407"/>
        <w:gridCol w:w="4381"/>
      </w:tblGrid>
      <w:tr w:rsidR="003A1A50" w:rsidTr="007D60D0">
        <w:trPr>
          <w:jc w:val="center"/>
        </w:trPr>
        <w:tc>
          <w:tcPr>
            <w:cnfStyle w:val="001000000000"/>
            <w:tcW w:w="4407" w:type="dxa"/>
          </w:tcPr>
          <w:p w:rsidR="003A1A50" w:rsidRDefault="008C0D23" w:rsidP="003A1A50">
            <w:pPr>
              <w:keepNext/>
              <w:jc w:val="center"/>
            </w:pPr>
            <w:r>
              <w:pict>
                <v:group id="_x0000_s1046" style="width:217.6pt;height:145.05pt;mso-position-horizontal-relative:char;mso-position-vertical-relative:line" coordorigin="1418,3589" coordsize="4352,2901">
                  <v:shape id="Picture 15" o:spid="_x0000_s1047" type="#_x0000_t75" style="position:absolute;left:1418;top:3589;width:4352;height:2901;visibility:visible">
                    <v:imagedata r:id="rId23" o:title=""/>
                  </v:shape>
                  <v:shape id="_x0000_s1048" type="#_x0000_t202" style="position:absolute;left:2076;top:3997;width:819;height:249" stroked="f">
                    <v:textbox inset="0,0,0,0">
                      <w:txbxContent>
                        <w:p w:rsidR="00D270EA" w:rsidRPr="00804C54" w:rsidRDefault="00D270EA" w:rsidP="00D270EA">
                          <w:pPr>
                            <w:spacing w:before="0" w:after="0"/>
                            <w:cnfStyle w:val="001000000000"/>
                            <w:rPr>
                              <w:rFonts w:cs="Arial"/>
                              <w:sz w:val="18"/>
                              <w:szCs w:val="18"/>
                              <w:lang w:val="pl-PL"/>
                            </w:rPr>
                          </w:pPr>
                          <w:r w:rsidRPr="00804C54">
                            <w:rPr>
                              <w:rFonts w:cs="Arial"/>
                              <w:sz w:val="18"/>
                              <w:szCs w:val="18"/>
                              <w:lang w:val="pl-PL"/>
                            </w:rPr>
                            <w:t>Zasilanie</w:t>
                          </w:r>
                        </w:p>
                      </w:txbxContent>
                    </v:textbox>
                  </v:shape>
                  <v:shape id="_x0000_s1049" type="#_x0000_t202" style="position:absolute;left:4574;top:3999;width:1015;height:249" stroked="f">
                    <v:textbox inset="0,0,0,0">
                      <w:txbxContent>
                        <w:p w:rsidR="00D270EA" w:rsidRPr="00804C54" w:rsidRDefault="00D270EA" w:rsidP="00D270EA">
                          <w:pPr>
                            <w:spacing w:before="0" w:after="0"/>
                            <w:jc w:val="right"/>
                            <w:cnfStyle w:val="001000000000"/>
                            <w:rPr>
                              <w:rFonts w:cs="Arial"/>
                              <w:sz w:val="18"/>
                              <w:szCs w:val="18"/>
                              <w:lang w:val="pl-PL"/>
                            </w:rPr>
                          </w:pPr>
                          <w:r w:rsidRPr="00804C54">
                            <w:rPr>
                              <w:rFonts w:cs="Arial"/>
                              <w:sz w:val="18"/>
                              <w:szCs w:val="18"/>
                              <w:lang w:val="pl-PL"/>
                            </w:rPr>
                            <w:t>Obciążenie</w:t>
                          </w:r>
                        </w:p>
                      </w:txbxContent>
                    </v:textbox>
                  </v:shape>
                  <v:shape id="_x0000_s1050" type="#_x0000_t202" style="position:absolute;left:4414;top:6120;width:1215;height:249" stroked="f">
                    <v:textbox inset="0,0,0,0">
                      <w:txbxContent>
                        <w:p w:rsidR="00D270EA" w:rsidRPr="00915564" w:rsidRDefault="00D270EA" w:rsidP="00D270EA">
                          <w:pPr>
                            <w:spacing w:before="0" w:after="0"/>
                            <w:cnfStyle w:val="001000000000"/>
                            <w:rPr>
                              <w:rFonts w:cs="Arial"/>
                              <w:sz w:val="18"/>
                              <w:szCs w:val="18"/>
                              <w:lang w:val="pl-PL"/>
                            </w:rPr>
                          </w:pPr>
                          <w:r w:rsidRPr="00915564">
                            <w:rPr>
                              <w:rFonts w:cs="Arial"/>
                              <w:sz w:val="18"/>
                              <w:szCs w:val="18"/>
                              <w:lang w:val="pl-PL"/>
                            </w:rPr>
                            <w:t>Obciążenie(a)</w:t>
                          </w:r>
                        </w:p>
                      </w:txbxContent>
                    </v:textbox>
                  </v:shape>
                  <w10:wrap type="none"/>
                  <w10:anchorlock/>
                </v:group>
              </w:pict>
            </w:r>
          </w:p>
          <w:p w:rsidR="003A1A50" w:rsidRDefault="006A0DEB" w:rsidP="006A0DEB">
            <w:pPr>
              <w:pStyle w:val="Legenda"/>
              <w:jc w:val="center"/>
            </w:pPr>
            <w:bookmarkStart w:id="211" w:name="_Toc320281332"/>
            <w:bookmarkStart w:id="212" w:name="_Toc67395269"/>
            <w:r w:rsidRPr="006A0DEB">
              <w:rPr>
                <w:lang w:val="pl-PL"/>
              </w:rPr>
              <w:t>Ilustracja</w:t>
            </w:r>
            <w:r w:rsidR="003A1A50" w:rsidRPr="006A0DEB">
              <w:rPr>
                <w:lang w:val="pl-PL"/>
              </w:rPr>
              <w:t xml:space="preserve"> </w:t>
            </w:r>
            <w:r w:rsidR="008C0D23" w:rsidRPr="006A0DEB">
              <w:rPr>
                <w:lang w:val="pl-PL"/>
              </w:rPr>
              <w:fldChar w:fldCharType="begin"/>
            </w:r>
            <w:r w:rsidR="003958CE" w:rsidRPr="006A0DEB">
              <w:rPr>
                <w:lang w:val="pl-PL"/>
              </w:rPr>
              <w:instrText xml:space="preserve"> SEQ Figure \* ARABIC </w:instrText>
            </w:r>
            <w:r w:rsidR="008C0D23" w:rsidRPr="006A0DEB">
              <w:rPr>
                <w:lang w:val="pl-PL"/>
              </w:rPr>
              <w:fldChar w:fldCharType="separate"/>
            </w:r>
            <w:r w:rsidR="0044598E" w:rsidRPr="006A0DEB">
              <w:rPr>
                <w:noProof/>
                <w:lang w:val="pl-PL"/>
              </w:rPr>
              <w:t>10</w:t>
            </w:r>
            <w:r w:rsidR="008C0D23" w:rsidRPr="006A0DEB">
              <w:rPr>
                <w:lang w:val="pl-PL"/>
              </w:rPr>
              <w:fldChar w:fldCharType="end"/>
            </w:r>
            <w:r w:rsidR="003A1A50" w:rsidRPr="006A0DEB">
              <w:rPr>
                <w:lang w:val="pl-PL"/>
              </w:rPr>
              <w:t xml:space="preserve">: </w:t>
            </w:r>
            <w:r w:rsidRPr="00804C54">
              <w:rPr>
                <w:lang w:val="pl-PL"/>
              </w:rPr>
              <w:t xml:space="preserve">Schemat rozmieszczenia przekładników prądowych – konfiguracja </w:t>
            </w:r>
            <w:r>
              <w:rPr>
                <w:lang w:val="pl-PL"/>
              </w:rPr>
              <w:t xml:space="preserve">z </w:t>
            </w:r>
            <w:r w:rsidRPr="00804C54">
              <w:rPr>
                <w:lang w:val="pl-PL"/>
              </w:rPr>
              <w:t>zamknięt</w:t>
            </w:r>
            <w:r>
              <w:rPr>
                <w:lang w:val="pl-PL"/>
              </w:rPr>
              <w:t>ą</w:t>
            </w:r>
            <w:r w:rsidRPr="00804C54">
              <w:rPr>
                <w:lang w:val="pl-PL"/>
              </w:rPr>
              <w:t xml:space="preserve"> pętl</w:t>
            </w:r>
            <w:r>
              <w:rPr>
                <w:lang w:val="pl-PL"/>
              </w:rPr>
              <w:t>ą</w:t>
            </w:r>
            <w:bookmarkEnd w:id="211"/>
            <w:bookmarkEnd w:id="212"/>
          </w:p>
        </w:tc>
        <w:tc>
          <w:tcPr>
            <w:tcW w:w="4381" w:type="dxa"/>
          </w:tcPr>
          <w:p w:rsidR="003A1A50" w:rsidRDefault="008C0D23" w:rsidP="003A1A50">
            <w:pPr>
              <w:keepNext/>
              <w:jc w:val="center"/>
              <w:cnfStyle w:val="000000000000"/>
            </w:pPr>
            <w:r w:rsidRPr="008C0D23">
              <w:rPr>
                <w:rFonts w:cs="Arial"/>
              </w:rPr>
            </w:r>
            <w:r w:rsidRPr="008C0D23">
              <w:rPr>
                <w:rFonts w:cs="Arial"/>
              </w:rPr>
              <w:pict>
                <v:group id="_x0000_s1051" style="width:212.5pt;height:142pt;mso-position-horizontal-relative:char;mso-position-vertical-relative:line" coordorigin="1418,6033" coordsize="4250,2840">
                  <v:shape id="Picture 83" o:spid="_x0000_s1052" type="#_x0000_t75" style="position:absolute;left:1418;top:6033;width:4250;height:2840;visibility:visible">
                    <v:imagedata r:id="rId24" o:title=""/>
                  </v:shape>
                  <v:shape id="_x0000_s1053" type="#_x0000_t202" style="position:absolute;left:4496;top:6411;width:1015;height:249" stroked="f">
                    <v:textbox inset="0,0,0,0">
                      <w:txbxContent>
                        <w:p w:rsidR="00D270EA" w:rsidRPr="00915564" w:rsidRDefault="00D270EA" w:rsidP="00D270EA">
                          <w:pPr>
                            <w:spacing w:before="0" w:after="0"/>
                            <w:jc w:val="right"/>
                            <w:rPr>
                              <w:rFonts w:cs="Arial"/>
                              <w:sz w:val="18"/>
                              <w:szCs w:val="18"/>
                              <w:lang w:val="pl-PL"/>
                            </w:rPr>
                          </w:pPr>
                          <w:r w:rsidRPr="00915564">
                            <w:rPr>
                              <w:rFonts w:cs="Arial"/>
                              <w:sz w:val="18"/>
                              <w:szCs w:val="18"/>
                              <w:lang w:val="pl-PL"/>
                            </w:rPr>
                            <w:t>Obciążenie</w:t>
                          </w:r>
                        </w:p>
                      </w:txbxContent>
                    </v:textbox>
                  </v:shape>
                  <v:shape id="_x0000_s1054" type="#_x0000_t202" style="position:absolute;left:4326;top:8511;width:1215;height:249" stroked="f">
                    <v:textbox inset="0,0,0,0">
                      <w:txbxContent>
                        <w:p w:rsidR="00D270EA" w:rsidRPr="00915564" w:rsidRDefault="00D270EA" w:rsidP="00D270EA">
                          <w:pPr>
                            <w:spacing w:before="0" w:after="0"/>
                            <w:rPr>
                              <w:rFonts w:cs="Arial"/>
                              <w:sz w:val="18"/>
                              <w:szCs w:val="18"/>
                              <w:lang w:val="pl-PL"/>
                            </w:rPr>
                          </w:pPr>
                          <w:r w:rsidRPr="00915564">
                            <w:rPr>
                              <w:rFonts w:cs="Arial"/>
                              <w:sz w:val="18"/>
                              <w:szCs w:val="18"/>
                              <w:lang w:val="pl-PL"/>
                            </w:rPr>
                            <w:t>Obciążenie(a)</w:t>
                          </w:r>
                        </w:p>
                      </w:txbxContent>
                    </v:textbox>
                  </v:shape>
                  <v:shape id="_x0000_s1055" type="#_x0000_t202" style="position:absolute;left:2051;top:6431;width:819;height:249" stroked="f">
                    <v:textbox inset="0,0,0,0">
                      <w:txbxContent>
                        <w:p w:rsidR="00D270EA" w:rsidRPr="00915564" w:rsidRDefault="00D270EA" w:rsidP="00D270EA">
                          <w:pPr>
                            <w:spacing w:before="0" w:after="0"/>
                            <w:rPr>
                              <w:rFonts w:cs="Arial"/>
                              <w:sz w:val="18"/>
                              <w:szCs w:val="18"/>
                              <w:lang w:val="pl-PL"/>
                            </w:rPr>
                          </w:pPr>
                          <w:r w:rsidRPr="00915564">
                            <w:rPr>
                              <w:rFonts w:cs="Arial"/>
                              <w:sz w:val="18"/>
                              <w:szCs w:val="18"/>
                              <w:lang w:val="pl-PL"/>
                            </w:rPr>
                            <w:t>Zasilanie</w:t>
                          </w:r>
                        </w:p>
                      </w:txbxContent>
                    </v:textbox>
                  </v:shape>
                  <w10:wrap type="none"/>
                  <w10:anchorlock/>
                </v:group>
              </w:pict>
            </w:r>
          </w:p>
          <w:p w:rsidR="003A1A50" w:rsidRDefault="006A0DEB" w:rsidP="006A0DEB">
            <w:pPr>
              <w:pStyle w:val="Legenda"/>
              <w:jc w:val="center"/>
              <w:cnfStyle w:val="000000000000"/>
            </w:pPr>
            <w:bookmarkStart w:id="213" w:name="_Toc320281333"/>
            <w:bookmarkStart w:id="214" w:name="_Toc67395270"/>
            <w:r w:rsidRPr="006A0DEB">
              <w:rPr>
                <w:lang w:val="pl-PL"/>
              </w:rPr>
              <w:t>Ilustracja</w:t>
            </w:r>
            <w:r w:rsidR="003A1A50" w:rsidRPr="006A0DEB">
              <w:rPr>
                <w:lang w:val="pl-PL"/>
              </w:rPr>
              <w:t xml:space="preserve"> </w:t>
            </w:r>
            <w:r w:rsidR="008C0D23" w:rsidRPr="006A0DEB">
              <w:rPr>
                <w:lang w:val="pl-PL"/>
              </w:rPr>
              <w:fldChar w:fldCharType="begin"/>
            </w:r>
            <w:r w:rsidR="003958CE" w:rsidRPr="006A0DEB">
              <w:rPr>
                <w:lang w:val="pl-PL"/>
              </w:rPr>
              <w:instrText xml:space="preserve"> SEQ Figure \* ARABIC </w:instrText>
            </w:r>
            <w:r w:rsidR="008C0D23" w:rsidRPr="006A0DEB">
              <w:rPr>
                <w:lang w:val="pl-PL"/>
              </w:rPr>
              <w:fldChar w:fldCharType="separate"/>
            </w:r>
            <w:r w:rsidR="0044598E" w:rsidRPr="006A0DEB">
              <w:rPr>
                <w:noProof/>
                <w:lang w:val="pl-PL"/>
              </w:rPr>
              <w:t>11</w:t>
            </w:r>
            <w:r w:rsidR="008C0D23" w:rsidRPr="006A0DEB">
              <w:rPr>
                <w:lang w:val="pl-PL"/>
              </w:rPr>
              <w:fldChar w:fldCharType="end"/>
            </w:r>
            <w:r w:rsidR="003A1A50" w:rsidRPr="006A0DEB">
              <w:rPr>
                <w:lang w:val="pl-PL"/>
              </w:rPr>
              <w:t xml:space="preserve">: </w:t>
            </w:r>
            <w:r w:rsidRPr="006A0DEB">
              <w:rPr>
                <w:lang w:val="pl-PL"/>
              </w:rPr>
              <w:t>S</w:t>
            </w:r>
            <w:r w:rsidRPr="00804C54">
              <w:rPr>
                <w:lang w:val="pl-PL"/>
              </w:rPr>
              <w:t xml:space="preserve">chemat rozmieszczenia przekładników prądowych – konfiguracja </w:t>
            </w:r>
            <w:r>
              <w:rPr>
                <w:lang w:val="pl-PL"/>
              </w:rPr>
              <w:t xml:space="preserve">z </w:t>
            </w:r>
            <w:r w:rsidRPr="00804C54">
              <w:rPr>
                <w:lang w:val="pl-PL"/>
              </w:rPr>
              <w:t>otwart</w:t>
            </w:r>
            <w:r>
              <w:rPr>
                <w:lang w:val="pl-PL"/>
              </w:rPr>
              <w:t>ą</w:t>
            </w:r>
            <w:r w:rsidRPr="00804C54">
              <w:rPr>
                <w:lang w:val="pl-PL"/>
              </w:rPr>
              <w:t xml:space="preserve"> pętl</w:t>
            </w:r>
            <w:r>
              <w:rPr>
                <w:lang w:val="pl-PL"/>
              </w:rPr>
              <w:t>ą</w:t>
            </w:r>
            <w:bookmarkEnd w:id="213"/>
            <w:bookmarkEnd w:id="214"/>
          </w:p>
        </w:tc>
      </w:tr>
      <w:tr w:rsidR="007D60D0" w:rsidTr="00C86CEC">
        <w:trPr>
          <w:jc w:val="center"/>
        </w:trPr>
        <w:tc>
          <w:tcPr>
            <w:cnfStyle w:val="001000000000"/>
            <w:tcW w:w="8788" w:type="dxa"/>
            <w:gridSpan w:val="2"/>
          </w:tcPr>
          <w:p w:rsidR="007D60D0" w:rsidRDefault="008C0D23" w:rsidP="007D60D0">
            <w:pPr>
              <w:keepNext/>
              <w:jc w:val="center"/>
            </w:pPr>
            <w:r w:rsidRPr="008C0D23">
              <w:rPr>
                <w:rFonts w:cs="Arial"/>
              </w:rPr>
            </w:r>
            <w:r w:rsidRPr="008C0D23">
              <w:rPr>
                <w:rFonts w:cs="Arial"/>
              </w:rPr>
              <w:pict>
                <v:group id="_x0000_s1056" style="width:213pt;height:142pt;mso-position-horizontal-relative:char;mso-position-vertical-relative:line" coordorigin="1510,9035" coordsize="4260,2840">
                  <v:shape id="Picture 138" o:spid="_x0000_s1057" type="#_x0000_t75" style="position:absolute;left:1510;top:9035;width:4260;height:2840;visibility:visible">
                    <v:imagedata r:id="rId25" o:title=""/>
                  </v:shape>
                  <v:shape id="_x0000_s1058" type="#_x0000_t202" style="position:absolute;left:4586;top:9401;width:1015;height:249" stroked="f">
                    <v:textbox style="mso-next-textbox:#_x0000_s1058" inset="0,0,0,0">
                      <w:txbxContent>
                        <w:p w:rsidR="00D270EA" w:rsidRPr="00915564" w:rsidRDefault="00D270EA" w:rsidP="00D270EA">
                          <w:pPr>
                            <w:spacing w:before="0" w:after="0"/>
                            <w:jc w:val="right"/>
                            <w:cnfStyle w:val="001000000000"/>
                            <w:rPr>
                              <w:rFonts w:cs="Arial"/>
                              <w:sz w:val="18"/>
                              <w:szCs w:val="18"/>
                              <w:lang w:val="pl-PL"/>
                            </w:rPr>
                          </w:pPr>
                          <w:r w:rsidRPr="00915564">
                            <w:rPr>
                              <w:rFonts w:cs="Arial"/>
                              <w:sz w:val="18"/>
                              <w:szCs w:val="18"/>
                              <w:lang w:val="pl-PL"/>
                            </w:rPr>
                            <w:t>Obciążenie</w:t>
                          </w:r>
                        </w:p>
                      </w:txbxContent>
                    </v:textbox>
                  </v:shape>
                  <v:shape id="_x0000_s1059" type="#_x0000_t202" style="position:absolute;left:4426;top:11513;width:1215;height:249" stroked="f">
                    <v:textbox style="mso-next-textbox:#_x0000_s1059" inset="0,0,0,0">
                      <w:txbxContent>
                        <w:p w:rsidR="00D270EA" w:rsidRPr="005B3923" w:rsidRDefault="00D270EA" w:rsidP="00D270EA">
                          <w:pPr>
                            <w:spacing w:before="0" w:after="0"/>
                            <w:cnfStyle w:val="001000000000"/>
                            <w:rPr>
                              <w:rFonts w:cs="Arial"/>
                              <w:sz w:val="18"/>
                              <w:szCs w:val="18"/>
                            </w:rPr>
                          </w:pPr>
                          <w:r w:rsidRPr="00915564">
                            <w:rPr>
                              <w:rFonts w:cs="Arial"/>
                              <w:sz w:val="18"/>
                              <w:szCs w:val="18"/>
                              <w:lang w:val="pl-PL"/>
                            </w:rPr>
                            <w:t>Obciążenie</w:t>
                          </w:r>
                          <w:r>
                            <w:rPr>
                              <w:rFonts w:cs="Arial"/>
                              <w:sz w:val="18"/>
                              <w:szCs w:val="18"/>
                            </w:rPr>
                            <w:t>(a)</w:t>
                          </w:r>
                        </w:p>
                      </w:txbxContent>
                    </v:textbox>
                  </v:shape>
                  <v:shape id="_x0000_s1060" type="#_x0000_t202" style="position:absolute;left:2138;top:9431;width:819;height:249" stroked="f">
                    <v:textbox style="mso-next-textbox:#_x0000_s1060" inset="0,0,0,0">
                      <w:txbxContent>
                        <w:p w:rsidR="00D270EA" w:rsidRPr="00915564" w:rsidRDefault="00D270EA" w:rsidP="00D270EA">
                          <w:pPr>
                            <w:spacing w:before="0" w:after="0"/>
                            <w:cnfStyle w:val="001000000000"/>
                            <w:rPr>
                              <w:rFonts w:cs="Arial"/>
                              <w:sz w:val="18"/>
                              <w:szCs w:val="18"/>
                              <w:lang w:val="pl-PL"/>
                            </w:rPr>
                          </w:pPr>
                          <w:r w:rsidRPr="00915564">
                            <w:rPr>
                              <w:rFonts w:cs="Arial"/>
                              <w:sz w:val="18"/>
                              <w:szCs w:val="18"/>
                              <w:lang w:val="pl-PL"/>
                            </w:rPr>
                            <w:t>Zasilanie</w:t>
                          </w:r>
                        </w:p>
                      </w:txbxContent>
                    </v:textbox>
                  </v:shape>
                  <w10:wrap type="none"/>
                  <w10:anchorlock/>
                </v:group>
              </w:pict>
            </w:r>
          </w:p>
          <w:p w:rsidR="007D60D0" w:rsidRDefault="006A0DEB" w:rsidP="006A0DEB">
            <w:pPr>
              <w:pStyle w:val="Legenda"/>
              <w:jc w:val="center"/>
            </w:pPr>
            <w:bookmarkStart w:id="215" w:name="_Toc67395271"/>
            <w:r w:rsidRPr="006A0DEB">
              <w:rPr>
                <w:lang w:val="pl-PL"/>
              </w:rPr>
              <w:t>Ilustracja</w:t>
            </w:r>
            <w:r w:rsidR="007D60D0" w:rsidRPr="006A0DEB">
              <w:rPr>
                <w:lang w:val="pl-PL"/>
              </w:rPr>
              <w:t xml:space="preserve"> </w:t>
            </w:r>
            <w:r w:rsidR="008C0D23" w:rsidRPr="006A0DEB">
              <w:rPr>
                <w:lang w:val="pl-PL"/>
              </w:rPr>
              <w:fldChar w:fldCharType="begin"/>
            </w:r>
            <w:r w:rsidR="003958CE" w:rsidRPr="006A0DEB">
              <w:rPr>
                <w:lang w:val="pl-PL"/>
              </w:rPr>
              <w:instrText xml:space="preserve"> SEQ Figure \* ARABIC </w:instrText>
            </w:r>
            <w:r w:rsidR="008C0D23" w:rsidRPr="006A0DEB">
              <w:rPr>
                <w:lang w:val="pl-PL"/>
              </w:rPr>
              <w:fldChar w:fldCharType="separate"/>
            </w:r>
            <w:r w:rsidR="0044598E" w:rsidRPr="006A0DEB">
              <w:rPr>
                <w:noProof/>
                <w:lang w:val="pl-PL"/>
              </w:rPr>
              <w:t>12</w:t>
            </w:r>
            <w:r w:rsidR="008C0D23" w:rsidRPr="006A0DEB">
              <w:rPr>
                <w:lang w:val="pl-PL"/>
              </w:rPr>
              <w:fldChar w:fldCharType="end"/>
            </w:r>
            <w:r w:rsidR="007D60D0">
              <w:t xml:space="preserve">: </w:t>
            </w:r>
            <w:r w:rsidRPr="009C3377">
              <w:rPr>
                <w:lang w:val="pl-PL"/>
              </w:rPr>
              <w:t xml:space="preserve">Brak przekładników prądowych przy sterowaniu bezczujnikowym </w:t>
            </w:r>
            <w:r>
              <w:t>(</w:t>
            </w:r>
            <w:r w:rsidRPr="009C3377">
              <w:rPr>
                <w:lang w:val="en-GB"/>
              </w:rPr>
              <w:t>Sensorless Control</w:t>
            </w:r>
            <w:r>
              <w:t>)</w:t>
            </w:r>
            <w:bookmarkEnd w:id="215"/>
          </w:p>
        </w:tc>
      </w:tr>
    </w:tbl>
    <w:p w:rsidR="00AE2029" w:rsidRDefault="00AE2029" w:rsidP="00AE2029"/>
    <w:tbl>
      <w:tblPr>
        <w:tblStyle w:val="Formatvorlage1"/>
        <w:tblW w:w="0" w:type="auto"/>
        <w:tblLook w:val="01E0"/>
      </w:tblPr>
      <w:tblGrid>
        <w:gridCol w:w="1144"/>
        <w:gridCol w:w="7664"/>
      </w:tblGrid>
      <w:tr w:rsidR="003A1A50" w:rsidTr="008575CF">
        <w:tc>
          <w:tcPr>
            <w:cnfStyle w:val="001000000000"/>
            <w:tcW w:w="1144" w:type="dxa"/>
          </w:tcPr>
          <w:p w:rsidR="003A1A50" w:rsidRDefault="003A1A50" w:rsidP="008575CF">
            <w:pPr>
              <w:spacing w:before="0" w:after="0"/>
            </w:pPr>
            <w:r w:rsidRPr="006F4DB6">
              <w:rPr>
                <w:bCs/>
                <w:sz w:val="96"/>
              </w:rPr>
              <w:lastRenderedPageBreak/>
              <w:sym w:font="Webdings" w:char="F0EA"/>
            </w:r>
          </w:p>
        </w:tc>
        <w:tc>
          <w:tcPr>
            <w:cnfStyle w:val="000100000000"/>
            <w:tcW w:w="7664" w:type="dxa"/>
          </w:tcPr>
          <w:p w:rsidR="003A1A50" w:rsidRDefault="006A0DEB" w:rsidP="003A1A50">
            <w:r w:rsidRPr="002C3A44">
              <w:rPr>
                <w:b/>
                <w:lang w:val="pl-PL"/>
              </w:rPr>
              <w:t>OSTRZEŻENIE</w:t>
            </w:r>
            <w:r w:rsidRPr="00491C99">
              <w:rPr>
                <w:b/>
              </w:rPr>
              <w:t>:</w:t>
            </w:r>
            <w:r>
              <w:t xml:space="preserve"> </w:t>
            </w:r>
            <w:r w:rsidRPr="00804C54">
              <w:rPr>
                <w:rFonts w:cs="Arial"/>
                <w:lang w:val="pl-PL"/>
              </w:rPr>
              <w:t xml:space="preserve">Nigdy nie </w:t>
            </w:r>
            <w:r>
              <w:rPr>
                <w:rFonts w:cs="Arial"/>
                <w:lang w:val="pl-PL"/>
              </w:rPr>
              <w:t xml:space="preserve">należy </w:t>
            </w:r>
            <w:r w:rsidRPr="00804C54">
              <w:rPr>
                <w:rFonts w:cs="Arial"/>
                <w:lang w:val="pl-PL"/>
              </w:rPr>
              <w:t>otwierać obwodu podłączonego przekładnika</w:t>
            </w:r>
            <w:r w:rsidRPr="00804C54">
              <w:rPr>
                <w:lang w:val="pl-PL"/>
              </w:rPr>
              <w:t xml:space="preserve"> prądowego. </w:t>
            </w:r>
            <w:r w:rsidRPr="00804C54">
              <w:rPr>
                <w:rFonts w:cs="Arial"/>
                <w:lang w:val="pl-PL"/>
              </w:rPr>
              <w:t>Podczas wszystkich prac podłączeniowych należy zwierać uzwojenia wtórne przekładników prądowych</w:t>
            </w:r>
            <w:r w:rsidR="003A1A50">
              <w:t>.</w:t>
            </w:r>
          </w:p>
          <w:p w:rsidR="003A1A50" w:rsidRDefault="006A0DEB" w:rsidP="00D270EA">
            <w:r w:rsidRPr="00804C54">
              <w:rPr>
                <w:rFonts w:cs="Arial"/>
                <w:lang w:val="pl-PL"/>
              </w:rPr>
              <w:t xml:space="preserve">Brak zwarcia przekładników prądowych może prowadzić do powstania niebezpiecznych napięć, </w:t>
            </w:r>
            <w:r w:rsidR="00D270EA">
              <w:rPr>
                <w:rFonts w:cs="Arial"/>
                <w:lang w:val="pl-PL"/>
              </w:rPr>
              <w:t>wyładowań łukowych</w:t>
            </w:r>
            <w:r w:rsidRPr="00804C54">
              <w:rPr>
                <w:rFonts w:cs="Arial"/>
                <w:lang w:val="pl-PL"/>
              </w:rPr>
              <w:t xml:space="preserve"> oraz zniszczenia przekładników prądowych</w:t>
            </w:r>
            <w:r w:rsidRPr="00804C54">
              <w:rPr>
                <w:lang w:val="pl-PL"/>
              </w:rPr>
              <w:t xml:space="preserve">. </w:t>
            </w:r>
            <w:r w:rsidRPr="00804C54">
              <w:rPr>
                <w:rFonts w:cs="Arial"/>
                <w:lang w:val="pl-PL"/>
              </w:rPr>
              <w:t xml:space="preserve">Po zakończeniu podłączania zwarcie </w:t>
            </w:r>
            <w:r w:rsidR="00D270EA">
              <w:rPr>
                <w:rFonts w:cs="Arial"/>
                <w:lang w:val="pl-PL"/>
              </w:rPr>
              <w:t xml:space="preserve">przekładników prądowych </w:t>
            </w:r>
            <w:r w:rsidRPr="00804C54">
              <w:rPr>
                <w:rFonts w:cs="Arial"/>
                <w:lang w:val="pl-PL"/>
              </w:rPr>
              <w:t xml:space="preserve">należy </w:t>
            </w:r>
            <w:r w:rsidR="00D270EA">
              <w:rPr>
                <w:rFonts w:cs="Arial"/>
                <w:lang w:val="pl-PL"/>
              </w:rPr>
              <w:t xml:space="preserve">koniecznie </w:t>
            </w:r>
            <w:r w:rsidRPr="00804C54">
              <w:rPr>
                <w:rFonts w:cs="Arial"/>
                <w:lang w:val="pl-PL"/>
              </w:rPr>
              <w:t>usunąć</w:t>
            </w:r>
            <w:r w:rsidR="003A1A50">
              <w:t>.</w:t>
            </w:r>
          </w:p>
        </w:tc>
      </w:tr>
    </w:tbl>
    <w:p w:rsidR="00801DE3" w:rsidRDefault="00801DE3">
      <w:pPr>
        <w:spacing w:before="0" w:after="0"/>
      </w:pPr>
    </w:p>
    <w:p w:rsidR="00AE2029" w:rsidRPr="006A0DEB" w:rsidRDefault="006A0DEB" w:rsidP="003A1A50">
      <w:pPr>
        <w:pStyle w:val="Nagwek4"/>
        <w:rPr>
          <w:lang w:val="pl-PL"/>
        </w:rPr>
      </w:pPr>
      <w:bookmarkStart w:id="216" w:name="_Toc44533075"/>
      <w:bookmarkStart w:id="217" w:name="_Toc67395222"/>
      <w:r w:rsidRPr="006A0DEB">
        <w:rPr>
          <w:lang w:val="pl-PL"/>
        </w:rPr>
        <w:t>Podłączenie i okablowanie przekładników prądowych</w:t>
      </w:r>
      <w:bookmarkEnd w:id="216"/>
      <w:bookmarkEnd w:id="217"/>
    </w:p>
    <w:p w:rsidR="00AE2029" w:rsidRDefault="006A0DEB" w:rsidP="003A1A50">
      <w:pPr>
        <w:pStyle w:val="Akapitzlist"/>
        <w:numPr>
          <w:ilvl w:val="0"/>
          <w:numId w:val="40"/>
        </w:numPr>
      </w:pPr>
      <w:r w:rsidRPr="00804C54">
        <w:rPr>
          <w:lang w:val="pl-PL"/>
        </w:rPr>
        <w:t>Zacisk</w:t>
      </w:r>
      <w:r w:rsidR="00AE2029">
        <w:t xml:space="preserve"> S1 </w:t>
      </w:r>
      <w:r w:rsidRPr="00804C54">
        <w:rPr>
          <w:rFonts w:cs="Arial"/>
          <w:lang w:val="pl-PL"/>
        </w:rPr>
        <w:t>każdego przekładnika prądowego musi być skierowany w stronę zasilania</w:t>
      </w:r>
      <w:r w:rsidR="00AE2029">
        <w:t xml:space="preserve">. S2 </w:t>
      </w:r>
      <w:r w:rsidRPr="00804C54">
        <w:rPr>
          <w:rFonts w:cs="Arial"/>
          <w:lang w:val="pl-PL"/>
        </w:rPr>
        <w:t>każdego przekładnika prądowego musi być skierowany w stronę obciążenia</w:t>
      </w:r>
      <w:r w:rsidR="00AE2029">
        <w:t>.</w:t>
      </w:r>
    </w:p>
    <w:p w:rsidR="00AE2029" w:rsidRDefault="006A0DEB" w:rsidP="003A1A50">
      <w:pPr>
        <w:pStyle w:val="Akapitzlist"/>
        <w:numPr>
          <w:ilvl w:val="0"/>
          <w:numId w:val="40"/>
        </w:numPr>
      </w:pPr>
      <w:r w:rsidRPr="00804C54">
        <w:rPr>
          <w:rFonts w:cs="Arial"/>
          <w:lang w:val="pl-PL"/>
        </w:rPr>
        <w:t>Przekładniki prądowe muszą być odpowiednio pogrupowane z uwzględnieniem faz podłączeni</w:t>
      </w:r>
      <w:r>
        <w:rPr>
          <w:rFonts w:cs="Arial"/>
          <w:lang w:val="pl-PL"/>
        </w:rPr>
        <w:t>a</w:t>
      </w:r>
      <w:r w:rsidRPr="00804C54">
        <w:rPr>
          <w:rFonts w:cs="Arial"/>
          <w:lang w:val="pl-PL"/>
        </w:rPr>
        <w:t xml:space="preserve"> sieci</w:t>
      </w:r>
      <w:r>
        <w:rPr>
          <w:rFonts w:cs="Arial"/>
          <w:lang w:val="pl-PL"/>
        </w:rPr>
        <w:t>owego</w:t>
      </w:r>
      <w:r w:rsidR="00AE2029">
        <w:t xml:space="preserve">. </w:t>
      </w:r>
      <w:r w:rsidRPr="00804C54">
        <w:rPr>
          <w:rFonts w:cs="Arial"/>
          <w:lang w:val="pl-PL"/>
        </w:rPr>
        <w:t>Oznacza to, że przekładnik podłączony do fazy</w:t>
      </w:r>
      <w:r w:rsidR="00F5355A">
        <w:t xml:space="preserve"> 1 </w:t>
      </w:r>
      <w:r w:rsidRPr="00280241">
        <w:rPr>
          <w:lang w:val="pl-PL"/>
        </w:rPr>
        <w:t>na</w:t>
      </w:r>
      <w:r w:rsidR="00F5355A">
        <w:t xml:space="preserve"> X12</w:t>
      </w:r>
      <w:r w:rsidR="00AE2029">
        <w:t xml:space="preserve"> </w:t>
      </w:r>
      <w:r w:rsidRPr="00804C54">
        <w:rPr>
          <w:rFonts w:cs="Arial"/>
          <w:lang w:val="pl-PL"/>
        </w:rPr>
        <w:t>musi kontrolować prąd odpowiadający fazie</w:t>
      </w:r>
      <w:r w:rsidR="00AE2029">
        <w:t xml:space="preserve"> L1 </w:t>
      </w:r>
      <w:r w:rsidRPr="00804C54">
        <w:rPr>
          <w:rFonts w:cs="Arial"/>
          <w:lang w:val="pl-PL"/>
        </w:rPr>
        <w:t>podłączenia sieciowego</w:t>
      </w:r>
      <w:r w:rsidR="00AE2029">
        <w:t>.</w:t>
      </w:r>
    </w:p>
    <w:p w:rsidR="00AE2029" w:rsidRDefault="006A0DEB" w:rsidP="003A1A50">
      <w:pPr>
        <w:pStyle w:val="Akapitzlist"/>
        <w:numPr>
          <w:ilvl w:val="0"/>
          <w:numId w:val="40"/>
        </w:numPr>
      </w:pPr>
      <w:r w:rsidRPr="00804C54">
        <w:rPr>
          <w:rFonts w:cs="Arial"/>
          <w:lang w:val="pl-PL"/>
        </w:rPr>
        <w:t>Fazy muszą być podłączone w odpowiedniej sekwencji</w:t>
      </w:r>
      <w:r w:rsidR="00AE2029">
        <w:t xml:space="preserve">. </w:t>
      </w:r>
      <w:r w:rsidRPr="00804C54">
        <w:rPr>
          <w:lang w:val="pl-PL"/>
        </w:rPr>
        <w:t>Faza</w:t>
      </w:r>
      <w:r>
        <w:t xml:space="preserve"> </w:t>
      </w:r>
      <w:r w:rsidR="00AE2029">
        <w:t xml:space="preserve">L2 </w:t>
      </w:r>
      <w:r w:rsidRPr="00804C54">
        <w:rPr>
          <w:rFonts w:cs="Arial"/>
          <w:lang w:val="pl-PL"/>
        </w:rPr>
        <w:t>musi być opóźniona względem</w:t>
      </w:r>
      <w:r w:rsidRPr="00804C54">
        <w:rPr>
          <w:lang w:val="pl-PL"/>
        </w:rPr>
        <w:t xml:space="preserve"> fazy</w:t>
      </w:r>
      <w:r w:rsidR="00AE2029">
        <w:t xml:space="preserve"> L1, </w:t>
      </w:r>
      <w:r w:rsidRPr="00804C54">
        <w:rPr>
          <w:lang w:val="pl-PL"/>
        </w:rPr>
        <w:t>faza</w:t>
      </w:r>
      <w:r>
        <w:t xml:space="preserve"> </w:t>
      </w:r>
      <w:r w:rsidR="00AE2029">
        <w:t xml:space="preserve">L3 </w:t>
      </w:r>
      <w:r w:rsidRPr="00804C54">
        <w:rPr>
          <w:rFonts w:cs="Arial"/>
          <w:lang w:val="pl-PL"/>
        </w:rPr>
        <w:t>musi być opóźniona względem</w:t>
      </w:r>
      <w:r w:rsidR="00AE2029">
        <w:t xml:space="preserve"> L2 </w:t>
      </w:r>
      <w:r w:rsidRPr="00804C54">
        <w:rPr>
          <w:lang w:val="pl-PL"/>
        </w:rPr>
        <w:t>natomiast faza</w:t>
      </w:r>
      <w:r w:rsidR="00AE2029">
        <w:t xml:space="preserve"> L1 </w:t>
      </w:r>
      <w:r w:rsidRPr="00804C54">
        <w:rPr>
          <w:rFonts w:cs="Arial"/>
          <w:lang w:val="pl-PL"/>
        </w:rPr>
        <w:t>musi być opóźniona względem</w:t>
      </w:r>
      <w:r w:rsidR="00AE2029">
        <w:t xml:space="preserve"> L3.</w:t>
      </w:r>
    </w:p>
    <w:p w:rsidR="00AE2029" w:rsidRDefault="006A0DEB" w:rsidP="003A1A50">
      <w:pPr>
        <w:pStyle w:val="Akapitzlist"/>
        <w:numPr>
          <w:ilvl w:val="0"/>
          <w:numId w:val="40"/>
        </w:numPr>
      </w:pPr>
      <w:r>
        <w:rPr>
          <w:lang w:val="pl-PL"/>
        </w:rPr>
        <w:t>Zacisk</w:t>
      </w:r>
      <w:r w:rsidR="00AE2029">
        <w:t xml:space="preserve"> S1 </w:t>
      </w:r>
      <w:r w:rsidRPr="00E908FA">
        <w:rPr>
          <w:lang w:val="pl-PL"/>
        </w:rPr>
        <w:t>albo</w:t>
      </w:r>
      <w:r w:rsidR="00AE2029">
        <w:t xml:space="preserve"> S2 </w:t>
      </w:r>
      <w:r w:rsidRPr="00E908FA">
        <w:rPr>
          <w:lang w:val="pl-PL"/>
        </w:rPr>
        <w:t>musi być indywidualnie podłączony do uziemienia ochronnego PE</w:t>
      </w:r>
      <w:r>
        <w:t xml:space="preserve"> (Protective Earth)</w:t>
      </w:r>
      <w:r w:rsidR="00AE2029">
        <w:t xml:space="preserve">. </w:t>
      </w:r>
      <w:r w:rsidRPr="00E908FA">
        <w:rPr>
          <w:rFonts w:cs="Arial"/>
          <w:lang w:val="pl-PL"/>
        </w:rPr>
        <w:t>Połączenie musi być wykonane identycznie dla każdego przek</w:t>
      </w:r>
      <w:r>
        <w:rPr>
          <w:rFonts w:cs="Arial"/>
          <w:lang w:val="pl-PL"/>
        </w:rPr>
        <w:t>ład</w:t>
      </w:r>
      <w:r w:rsidRPr="00E908FA">
        <w:rPr>
          <w:rFonts w:cs="Arial"/>
          <w:lang w:val="pl-PL"/>
        </w:rPr>
        <w:t>nika prądowego</w:t>
      </w:r>
      <w:r w:rsidR="00AE2029">
        <w:t>.</w:t>
      </w:r>
    </w:p>
    <w:p w:rsidR="00AE2029" w:rsidRDefault="006A0DEB" w:rsidP="003A1A50">
      <w:pPr>
        <w:pStyle w:val="Akapitzlist"/>
        <w:numPr>
          <w:ilvl w:val="0"/>
          <w:numId w:val="40"/>
        </w:numPr>
      </w:pPr>
      <w:r w:rsidRPr="00E908FA">
        <w:rPr>
          <w:rFonts w:cs="Arial"/>
          <w:lang w:val="pl-PL"/>
        </w:rPr>
        <w:t xml:space="preserve">Podłączenie wykonuje się </w:t>
      </w:r>
      <w:r>
        <w:rPr>
          <w:rFonts w:cs="Arial"/>
          <w:lang w:val="pl-PL"/>
        </w:rPr>
        <w:t>na</w:t>
      </w:r>
      <w:r w:rsidRPr="00E908FA">
        <w:rPr>
          <w:rFonts w:cs="Arial"/>
          <w:lang w:val="pl-PL"/>
        </w:rPr>
        <w:t xml:space="preserve"> blok</w:t>
      </w:r>
      <w:r>
        <w:rPr>
          <w:rFonts w:cs="Arial"/>
          <w:lang w:val="pl-PL"/>
        </w:rPr>
        <w:t>u</w:t>
      </w:r>
      <w:r w:rsidRPr="00E908FA">
        <w:rPr>
          <w:rFonts w:cs="Arial"/>
          <w:lang w:val="pl-PL"/>
        </w:rPr>
        <w:t xml:space="preserve"> zacisków od</w:t>
      </w:r>
      <w:r w:rsidRPr="00E908FA">
        <w:rPr>
          <w:lang w:val="pl-PL"/>
        </w:rPr>
        <w:t xml:space="preserve"> X12:1 do</w:t>
      </w:r>
      <w:r w:rsidR="00F5355A">
        <w:t xml:space="preserve"> X12</w:t>
      </w:r>
      <w:r w:rsidR="00AE2029">
        <w:t>:6.</w:t>
      </w:r>
    </w:p>
    <w:p w:rsidR="00AE2029" w:rsidRPr="006A0DEB" w:rsidRDefault="006A0DEB" w:rsidP="003A1A50">
      <w:pPr>
        <w:pStyle w:val="Akapitzlist"/>
        <w:numPr>
          <w:ilvl w:val="0"/>
          <w:numId w:val="40"/>
        </w:numPr>
        <w:rPr>
          <w:lang w:val="pl-PL"/>
        </w:rPr>
      </w:pPr>
      <w:r w:rsidRPr="00E908FA">
        <w:rPr>
          <w:rFonts w:cs="Arial"/>
          <w:lang w:val="pl-PL"/>
        </w:rPr>
        <w:t>W przypadku stosowania filtru aktywnego w połączeniu z filtrem pasywnym obowiązują specjalne wymagania</w:t>
      </w:r>
      <w:r w:rsidRPr="00E908FA">
        <w:rPr>
          <w:lang w:val="pl-PL"/>
        </w:rPr>
        <w:t>. Więcej informacji można znaleźć w</w:t>
      </w:r>
      <w:r w:rsidR="00AE2029">
        <w:t xml:space="preserve"> </w:t>
      </w:r>
      <w:r w:rsidR="002B31AE" w:rsidRPr="006A0DEB">
        <w:rPr>
          <w:lang w:val="pl-PL"/>
        </w:rPr>
        <w:t>“</w:t>
      </w:r>
      <w:r w:rsidR="008C0D23" w:rsidRPr="006A0DEB">
        <w:rPr>
          <w:lang w:val="pl-PL"/>
        </w:rPr>
        <w:fldChar w:fldCharType="begin"/>
      </w:r>
      <w:r w:rsidR="002B31AE" w:rsidRPr="006A0DEB">
        <w:rPr>
          <w:lang w:val="pl-PL"/>
        </w:rPr>
        <w:instrText xml:space="preserve"> REF _Ref317854859 \h </w:instrText>
      </w:r>
      <w:r w:rsidR="008C0D23" w:rsidRPr="006A0DEB">
        <w:rPr>
          <w:lang w:val="pl-PL"/>
        </w:rPr>
      </w:r>
      <w:r w:rsidR="008C0D23" w:rsidRPr="006A0DEB">
        <w:rPr>
          <w:lang w:val="pl-PL"/>
        </w:rPr>
        <w:fldChar w:fldCharType="separate"/>
      </w:r>
      <w:r w:rsidRPr="006A0DEB">
        <w:rPr>
          <w:lang w:val="pl-PL"/>
        </w:rPr>
        <w:t>Załączniku B Kompatybilność z kompensacją pasywną</w:t>
      </w:r>
      <w:r w:rsidR="008C0D23" w:rsidRPr="006A0DEB">
        <w:rPr>
          <w:lang w:val="pl-PL"/>
        </w:rPr>
        <w:fldChar w:fldCharType="end"/>
      </w:r>
      <w:r w:rsidR="002B31AE" w:rsidRPr="006A0DEB">
        <w:rPr>
          <w:lang w:val="pl-PL"/>
        </w:rPr>
        <w:t>”</w:t>
      </w:r>
      <w:r w:rsidR="00AE2029" w:rsidRPr="006A0DEB">
        <w:rPr>
          <w:lang w:val="pl-PL"/>
        </w:rPr>
        <w:t>.</w:t>
      </w:r>
    </w:p>
    <w:p w:rsidR="00AE2029" w:rsidRPr="006A0DEB" w:rsidRDefault="006A0DEB" w:rsidP="00AE2029">
      <w:pPr>
        <w:rPr>
          <w:lang w:val="pl-PL"/>
        </w:rPr>
      </w:pPr>
      <w:r w:rsidRPr="00E908FA">
        <w:rPr>
          <w:lang w:val="pl-PL"/>
        </w:rPr>
        <w:t>Okablowanie powinno zostać wykonane zgodni</w:t>
      </w:r>
      <w:r w:rsidRPr="006A0DEB">
        <w:rPr>
          <w:lang w:val="pl-PL"/>
        </w:rPr>
        <w:t>e z</w:t>
      </w:r>
      <w:r w:rsidR="00AE2029" w:rsidRPr="006A0DEB">
        <w:rPr>
          <w:lang w:val="pl-PL"/>
        </w:rPr>
        <w:t xml:space="preserve"> </w:t>
      </w:r>
      <w:r w:rsidR="008C0D23" w:rsidRPr="006A0DEB">
        <w:rPr>
          <w:lang w:val="pl-PL"/>
        </w:rPr>
        <w:fldChar w:fldCharType="begin"/>
      </w:r>
      <w:r w:rsidR="008575CF" w:rsidRPr="006A0DEB">
        <w:rPr>
          <w:lang w:val="pl-PL"/>
        </w:rPr>
        <w:instrText xml:space="preserve"> REF _Ref317776781 \h </w:instrText>
      </w:r>
      <w:r w:rsidR="008C0D23" w:rsidRPr="006A0DEB">
        <w:rPr>
          <w:lang w:val="pl-PL"/>
        </w:rPr>
      </w:r>
      <w:r w:rsidR="008C0D23" w:rsidRPr="006A0DEB">
        <w:rPr>
          <w:lang w:val="pl-PL"/>
        </w:rPr>
        <w:fldChar w:fldCharType="separate"/>
      </w:r>
      <w:r w:rsidR="0044598E" w:rsidRPr="006A0DEB">
        <w:rPr>
          <w:lang w:val="pl-PL"/>
        </w:rPr>
        <w:t>Tab</w:t>
      </w:r>
      <w:r w:rsidRPr="006A0DEB">
        <w:rPr>
          <w:lang w:val="pl-PL"/>
        </w:rPr>
        <w:t>e</w:t>
      </w:r>
      <w:r w:rsidR="0044598E" w:rsidRPr="006A0DEB">
        <w:rPr>
          <w:lang w:val="pl-PL"/>
        </w:rPr>
        <w:t>l</w:t>
      </w:r>
      <w:r w:rsidRPr="006A0DEB">
        <w:rPr>
          <w:lang w:val="pl-PL"/>
        </w:rPr>
        <w:t>ą</w:t>
      </w:r>
      <w:r w:rsidR="0044598E" w:rsidRPr="006A0DEB">
        <w:rPr>
          <w:lang w:val="pl-PL"/>
        </w:rPr>
        <w:t xml:space="preserve"> </w:t>
      </w:r>
      <w:r w:rsidR="0044598E" w:rsidRPr="006A0DEB">
        <w:rPr>
          <w:noProof/>
          <w:lang w:val="pl-PL"/>
        </w:rPr>
        <w:t>22</w:t>
      </w:r>
      <w:r w:rsidR="008C0D23" w:rsidRPr="006A0DEB">
        <w:rPr>
          <w:lang w:val="pl-PL"/>
        </w:rPr>
        <w:fldChar w:fldCharType="end"/>
      </w:r>
      <w:r w:rsidR="00AE2029" w:rsidRPr="006A0DEB">
        <w:rPr>
          <w:lang w:val="pl-PL"/>
        </w:rPr>
        <w:t>.</w:t>
      </w:r>
    </w:p>
    <w:p w:rsidR="008575CF" w:rsidRPr="001A2FE9" w:rsidRDefault="008575CF" w:rsidP="008575CF">
      <w:pPr>
        <w:pStyle w:val="Legenda"/>
        <w:keepNext/>
        <w:rPr>
          <w:lang w:val="pl-PL"/>
        </w:rPr>
      </w:pPr>
      <w:bookmarkStart w:id="218" w:name="_Ref317776781"/>
      <w:bookmarkStart w:id="219" w:name="_Toc320281353"/>
      <w:bookmarkStart w:id="220" w:name="_Toc67395356"/>
      <w:r w:rsidRPr="001A2FE9">
        <w:rPr>
          <w:lang w:val="pl-PL"/>
        </w:rPr>
        <w:t>Tab</w:t>
      </w:r>
      <w:r w:rsidR="001A2FE9" w:rsidRPr="001A2FE9">
        <w:rPr>
          <w:lang w:val="pl-PL"/>
        </w:rPr>
        <w:t>e</w:t>
      </w:r>
      <w:r w:rsidRPr="001A2FE9">
        <w:rPr>
          <w:lang w:val="pl-PL"/>
        </w:rPr>
        <w:t>l</w:t>
      </w:r>
      <w:r w:rsidR="001A2FE9" w:rsidRPr="001A2FE9">
        <w:rPr>
          <w:lang w:val="pl-PL"/>
        </w:rPr>
        <w:t>a</w:t>
      </w:r>
      <w:r w:rsidRPr="001A2FE9">
        <w:rPr>
          <w:lang w:val="pl-PL"/>
        </w:rPr>
        <w:t xml:space="preserve"> </w:t>
      </w:r>
      <w:r w:rsidR="008C0D23" w:rsidRPr="001A2FE9">
        <w:rPr>
          <w:lang w:val="pl-PL"/>
        </w:rPr>
        <w:fldChar w:fldCharType="begin"/>
      </w:r>
      <w:r w:rsidR="003958CE" w:rsidRPr="001A2FE9">
        <w:rPr>
          <w:lang w:val="pl-PL"/>
        </w:rPr>
        <w:instrText xml:space="preserve"> SEQ Table \* ARABIC </w:instrText>
      </w:r>
      <w:r w:rsidR="008C0D23" w:rsidRPr="001A2FE9">
        <w:rPr>
          <w:lang w:val="pl-PL"/>
        </w:rPr>
        <w:fldChar w:fldCharType="separate"/>
      </w:r>
      <w:r w:rsidR="0044598E" w:rsidRPr="001A2FE9">
        <w:rPr>
          <w:noProof/>
          <w:lang w:val="pl-PL"/>
        </w:rPr>
        <w:t>22</w:t>
      </w:r>
      <w:r w:rsidR="008C0D23" w:rsidRPr="001A2FE9">
        <w:rPr>
          <w:lang w:val="pl-PL"/>
        </w:rPr>
        <w:fldChar w:fldCharType="end"/>
      </w:r>
      <w:bookmarkEnd w:id="218"/>
      <w:r w:rsidRPr="001A2FE9">
        <w:rPr>
          <w:lang w:val="pl-PL"/>
        </w:rPr>
        <w:t xml:space="preserve">: </w:t>
      </w:r>
      <w:bookmarkEnd w:id="219"/>
      <w:r w:rsidR="001A2FE9" w:rsidRPr="001A2FE9">
        <w:rPr>
          <w:lang w:val="pl-PL"/>
        </w:rPr>
        <w:t>Tabela podłączenia przekładników prądowych</w:t>
      </w:r>
      <w:bookmarkEnd w:id="220"/>
    </w:p>
    <w:tbl>
      <w:tblPr>
        <w:tblStyle w:val="Tabela-Siatka"/>
        <w:tblW w:w="0" w:type="auto"/>
        <w:tblLook w:val="04A0"/>
      </w:tblPr>
      <w:tblGrid>
        <w:gridCol w:w="3001"/>
        <w:gridCol w:w="3001"/>
        <w:gridCol w:w="3002"/>
      </w:tblGrid>
      <w:tr w:rsidR="003A1A50" w:rsidTr="008575CF">
        <w:trPr>
          <w:cnfStyle w:val="100000000000"/>
        </w:trPr>
        <w:tc>
          <w:tcPr>
            <w:tcW w:w="3001" w:type="dxa"/>
            <w:vAlign w:val="top"/>
          </w:tcPr>
          <w:p w:rsidR="003A1A50" w:rsidRPr="001A2FE9" w:rsidRDefault="001A2FE9" w:rsidP="008575CF">
            <w:pPr>
              <w:rPr>
                <w:lang w:val="pl-PL"/>
              </w:rPr>
            </w:pPr>
            <w:r w:rsidRPr="001A2FE9">
              <w:rPr>
                <w:lang w:val="pl-PL"/>
              </w:rPr>
              <w:t>Faza</w:t>
            </w:r>
          </w:p>
        </w:tc>
        <w:tc>
          <w:tcPr>
            <w:tcW w:w="3001" w:type="dxa"/>
            <w:vAlign w:val="top"/>
          </w:tcPr>
          <w:p w:rsidR="003A1A50" w:rsidRPr="001A2FE9" w:rsidRDefault="001A2FE9" w:rsidP="001A2FE9">
            <w:pPr>
              <w:rPr>
                <w:lang w:val="pl-PL"/>
              </w:rPr>
            </w:pPr>
            <w:r w:rsidRPr="001A2FE9">
              <w:rPr>
                <w:lang w:val="pl-PL"/>
              </w:rPr>
              <w:t>Przekładnik prądowy</w:t>
            </w:r>
          </w:p>
        </w:tc>
        <w:tc>
          <w:tcPr>
            <w:tcW w:w="3002" w:type="dxa"/>
            <w:vAlign w:val="top"/>
          </w:tcPr>
          <w:p w:rsidR="003A1A50" w:rsidRPr="001A2FE9" w:rsidRDefault="001A2FE9" w:rsidP="001A2FE9">
            <w:pPr>
              <w:rPr>
                <w:lang w:val="pl-PL"/>
              </w:rPr>
            </w:pPr>
            <w:r w:rsidRPr="001A2FE9">
              <w:rPr>
                <w:lang w:val="pl-PL"/>
              </w:rPr>
              <w:t>Zespół zacisków</w:t>
            </w:r>
          </w:p>
        </w:tc>
      </w:tr>
      <w:tr w:rsidR="003A1A50" w:rsidTr="008575CF">
        <w:tc>
          <w:tcPr>
            <w:tcW w:w="3001" w:type="dxa"/>
            <w:vMerge w:val="restart"/>
          </w:tcPr>
          <w:p w:rsidR="003A1A50" w:rsidRPr="001A2FE9" w:rsidRDefault="001A2FE9" w:rsidP="008575CF">
            <w:pPr>
              <w:rPr>
                <w:lang w:val="pl-PL"/>
              </w:rPr>
            </w:pPr>
            <w:r w:rsidRPr="001A2FE9">
              <w:rPr>
                <w:lang w:val="pl-PL"/>
              </w:rPr>
              <w:t>Faza</w:t>
            </w:r>
            <w:r w:rsidR="003A1A50" w:rsidRPr="001A2FE9">
              <w:rPr>
                <w:lang w:val="pl-PL"/>
              </w:rPr>
              <w:t xml:space="preserve"> L1 / A</w:t>
            </w:r>
          </w:p>
        </w:tc>
        <w:tc>
          <w:tcPr>
            <w:tcW w:w="3001" w:type="dxa"/>
            <w:vAlign w:val="top"/>
          </w:tcPr>
          <w:p w:rsidR="003A1A50" w:rsidRPr="0073192C" w:rsidRDefault="003A1A50" w:rsidP="008575CF">
            <w:r w:rsidRPr="0073192C">
              <w:t>S1</w:t>
            </w:r>
          </w:p>
        </w:tc>
        <w:tc>
          <w:tcPr>
            <w:tcW w:w="3002" w:type="dxa"/>
            <w:vAlign w:val="top"/>
          </w:tcPr>
          <w:p w:rsidR="003A1A50" w:rsidRPr="0073192C" w:rsidRDefault="00F5355A" w:rsidP="008575CF">
            <w:r>
              <w:t>X12</w:t>
            </w:r>
            <w:r w:rsidR="003A1A50" w:rsidRPr="0073192C">
              <w:t>:1</w:t>
            </w:r>
          </w:p>
        </w:tc>
      </w:tr>
      <w:tr w:rsidR="003A1A50" w:rsidTr="008575CF">
        <w:tc>
          <w:tcPr>
            <w:tcW w:w="3001" w:type="dxa"/>
            <w:vMerge/>
          </w:tcPr>
          <w:p w:rsidR="003A1A50" w:rsidRPr="001A2FE9" w:rsidRDefault="003A1A50" w:rsidP="008575CF">
            <w:pPr>
              <w:rPr>
                <w:lang w:val="pl-PL"/>
              </w:rPr>
            </w:pPr>
          </w:p>
        </w:tc>
        <w:tc>
          <w:tcPr>
            <w:tcW w:w="3001" w:type="dxa"/>
            <w:vAlign w:val="top"/>
          </w:tcPr>
          <w:p w:rsidR="003A1A50" w:rsidRDefault="003A1A50" w:rsidP="00AE2029">
            <w:r w:rsidRPr="0073192C">
              <w:t>S2</w:t>
            </w:r>
          </w:p>
        </w:tc>
        <w:tc>
          <w:tcPr>
            <w:tcW w:w="3002" w:type="dxa"/>
            <w:vAlign w:val="top"/>
          </w:tcPr>
          <w:p w:rsidR="003A1A50" w:rsidRDefault="00F5355A" w:rsidP="00AE2029">
            <w:r>
              <w:t>X12</w:t>
            </w:r>
            <w:r w:rsidR="003A1A50" w:rsidRPr="0073192C">
              <w:t>:2</w:t>
            </w:r>
          </w:p>
        </w:tc>
      </w:tr>
      <w:tr w:rsidR="003A1A50" w:rsidTr="008575CF">
        <w:tc>
          <w:tcPr>
            <w:tcW w:w="3001" w:type="dxa"/>
            <w:vMerge w:val="restart"/>
          </w:tcPr>
          <w:p w:rsidR="003A1A50" w:rsidRPr="001A2FE9" w:rsidRDefault="001A2FE9" w:rsidP="008575CF">
            <w:pPr>
              <w:rPr>
                <w:lang w:val="pl-PL"/>
              </w:rPr>
            </w:pPr>
            <w:r w:rsidRPr="001A2FE9">
              <w:rPr>
                <w:lang w:val="pl-PL"/>
              </w:rPr>
              <w:t>Faza</w:t>
            </w:r>
            <w:r w:rsidR="003A1A50" w:rsidRPr="001A2FE9">
              <w:rPr>
                <w:lang w:val="pl-PL"/>
              </w:rPr>
              <w:t xml:space="preserve"> L2 / B</w:t>
            </w:r>
          </w:p>
        </w:tc>
        <w:tc>
          <w:tcPr>
            <w:tcW w:w="3001" w:type="dxa"/>
            <w:vAlign w:val="top"/>
          </w:tcPr>
          <w:p w:rsidR="003A1A50" w:rsidRPr="0073192C" w:rsidRDefault="003A1A50" w:rsidP="008575CF">
            <w:r w:rsidRPr="0073192C">
              <w:t>S1</w:t>
            </w:r>
          </w:p>
        </w:tc>
        <w:tc>
          <w:tcPr>
            <w:tcW w:w="3002" w:type="dxa"/>
            <w:vAlign w:val="top"/>
          </w:tcPr>
          <w:p w:rsidR="003A1A50" w:rsidRPr="0073192C" w:rsidRDefault="00F5355A" w:rsidP="008575CF">
            <w:r>
              <w:t>X12</w:t>
            </w:r>
            <w:r w:rsidR="003A1A50" w:rsidRPr="0073192C">
              <w:t>:3</w:t>
            </w:r>
          </w:p>
        </w:tc>
      </w:tr>
      <w:tr w:rsidR="003A1A50" w:rsidTr="008575CF">
        <w:tc>
          <w:tcPr>
            <w:tcW w:w="3001" w:type="dxa"/>
            <w:vMerge/>
          </w:tcPr>
          <w:p w:rsidR="003A1A50" w:rsidRPr="001A2FE9" w:rsidRDefault="003A1A50" w:rsidP="008575CF">
            <w:pPr>
              <w:rPr>
                <w:lang w:val="pl-PL"/>
              </w:rPr>
            </w:pPr>
          </w:p>
        </w:tc>
        <w:tc>
          <w:tcPr>
            <w:tcW w:w="3001" w:type="dxa"/>
            <w:vAlign w:val="top"/>
          </w:tcPr>
          <w:p w:rsidR="003A1A50" w:rsidRDefault="003A1A50" w:rsidP="00AE2029">
            <w:r w:rsidRPr="0073192C">
              <w:t>S2</w:t>
            </w:r>
          </w:p>
        </w:tc>
        <w:tc>
          <w:tcPr>
            <w:tcW w:w="3002" w:type="dxa"/>
            <w:vAlign w:val="top"/>
          </w:tcPr>
          <w:p w:rsidR="003A1A50" w:rsidRDefault="00F5355A" w:rsidP="00AE2029">
            <w:r>
              <w:t>X12</w:t>
            </w:r>
            <w:r w:rsidR="003A1A50" w:rsidRPr="0073192C">
              <w:t>:4</w:t>
            </w:r>
          </w:p>
        </w:tc>
      </w:tr>
      <w:tr w:rsidR="003A1A50" w:rsidTr="008575CF">
        <w:tc>
          <w:tcPr>
            <w:tcW w:w="3001" w:type="dxa"/>
            <w:vMerge w:val="restart"/>
          </w:tcPr>
          <w:p w:rsidR="003A1A50" w:rsidRPr="001A2FE9" w:rsidRDefault="001A2FE9" w:rsidP="008575CF">
            <w:pPr>
              <w:rPr>
                <w:lang w:val="pl-PL"/>
              </w:rPr>
            </w:pPr>
            <w:r w:rsidRPr="001A2FE9">
              <w:rPr>
                <w:lang w:val="pl-PL"/>
              </w:rPr>
              <w:t>Faza</w:t>
            </w:r>
            <w:r w:rsidR="003A1A50" w:rsidRPr="001A2FE9">
              <w:rPr>
                <w:lang w:val="pl-PL"/>
              </w:rPr>
              <w:t xml:space="preserve"> L3 / C</w:t>
            </w:r>
          </w:p>
        </w:tc>
        <w:tc>
          <w:tcPr>
            <w:tcW w:w="3001" w:type="dxa"/>
            <w:vAlign w:val="top"/>
          </w:tcPr>
          <w:p w:rsidR="003A1A50" w:rsidRPr="0073192C" w:rsidRDefault="003A1A50" w:rsidP="008575CF">
            <w:r w:rsidRPr="0073192C">
              <w:t>S1</w:t>
            </w:r>
          </w:p>
        </w:tc>
        <w:tc>
          <w:tcPr>
            <w:tcW w:w="3002" w:type="dxa"/>
            <w:vAlign w:val="top"/>
          </w:tcPr>
          <w:p w:rsidR="003A1A50" w:rsidRPr="0073192C" w:rsidRDefault="00F5355A" w:rsidP="008575CF">
            <w:r>
              <w:t>X12</w:t>
            </w:r>
            <w:r w:rsidR="003A1A50" w:rsidRPr="0073192C">
              <w:t>:5</w:t>
            </w:r>
          </w:p>
        </w:tc>
      </w:tr>
      <w:tr w:rsidR="003A1A50" w:rsidTr="008575CF">
        <w:tc>
          <w:tcPr>
            <w:tcW w:w="3001" w:type="dxa"/>
            <w:vMerge/>
            <w:vAlign w:val="top"/>
          </w:tcPr>
          <w:p w:rsidR="003A1A50" w:rsidRDefault="003A1A50" w:rsidP="00AE2029"/>
        </w:tc>
        <w:tc>
          <w:tcPr>
            <w:tcW w:w="3001" w:type="dxa"/>
            <w:vAlign w:val="top"/>
          </w:tcPr>
          <w:p w:rsidR="003A1A50" w:rsidRDefault="003A1A50" w:rsidP="00AE2029">
            <w:r w:rsidRPr="0073192C">
              <w:t>S2</w:t>
            </w:r>
          </w:p>
        </w:tc>
        <w:tc>
          <w:tcPr>
            <w:tcW w:w="3002" w:type="dxa"/>
            <w:vAlign w:val="top"/>
          </w:tcPr>
          <w:p w:rsidR="003A1A50" w:rsidRDefault="00F5355A" w:rsidP="00AE2029">
            <w:r>
              <w:t>X12</w:t>
            </w:r>
            <w:r w:rsidR="003A1A50" w:rsidRPr="0073192C">
              <w:t>:6</w:t>
            </w:r>
          </w:p>
        </w:tc>
      </w:tr>
    </w:tbl>
    <w:p w:rsidR="00AE2029" w:rsidRDefault="003055FE" w:rsidP="00C45881">
      <w:r>
        <w:t>Na</w:t>
      </w:r>
      <w:r w:rsidR="00AE2029">
        <w:t xml:space="preserve"> </w:t>
      </w:r>
      <w:r w:rsidR="008C0D23">
        <w:fldChar w:fldCharType="begin"/>
      </w:r>
      <w:r w:rsidR="008575CF">
        <w:instrText xml:space="preserve"> REF _Ref317777190 \h </w:instrText>
      </w:r>
      <w:r w:rsidR="008C0D23">
        <w:fldChar w:fldCharType="separate"/>
      </w:r>
      <w:r w:rsidRPr="003C41D4">
        <w:rPr>
          <w:lang w:val="pl-PL"/>
        </w:rPr>
        <w:t>Ilustracji</w:t>
      </w:r>
      <w:r w:rsidR="0044598E" w:rsidRPr="003C41D4">
        <w:rPr>
          <w:lang w:val="pl-PL"/>
        </w:rPr>
        <w:t xml:space="preserve"> </w:t>
      </w:r>
      <w:r w:rsidR="0044598E">
        <w:rPr>
          <w:noProof/>
        </w:rPr>
        <w:t>13</w:t>
      </w:r>
      <w:r w:rsidR="008C0D23">
        <w:fldChar w:fldCharType="end"/>
      </w:r>
      <w:r w:rsidR="00AE2029">
        <w:t xml:space="preserve"> </w:t>
      </w:r>
      <w:r w:rsidRPr="001B3285">
        <w:rPr>
          <w:rFonts w:cs="Arial"/>
          <w:lang w:val="pl-PL"/>
        </w:rPr>
        <w:t>przedstawiono prawidłowe podłączenie zasilania sieciowego oraz przekładników prądowych łącznie z prawidłowym uziemieniem</w:t>
      </w:r>
      <w:r w:rsidR="00AE2029">
        <w:t xml:space="preserve">. </w:t>
      </w:r>
      <w:r w:rsidRPr="001B3285">
        <w:rPr>
          <w:rFonts w:cs="Arial"/>
          <w:lang w:val="pl-PL"/>
        </w:rPr>
        <w:t>Przykład ilustruje działanie z zamkniętą pętlą</w:t>
      </w:r>
      <w:r w:rsidR="00AE2029">
        <w:t>.</w:t>
      </w:r>
    </w:p>
    <w:p w:rsidR="008575CF" w:rsidRDefault="008C0D23" w:rsidP="008575CF">
      <w:pPr>
        <w:keepNext/>
        <w:jc w:val="center"/>
      </w:pPr>
      <w:r w:rsidRPr="008C0D23">
        <w:rPr>
          <w:rFonts w:cs="Arial"/>
        </w:rPr>
      </w:r>
      <w:r w:rsidRPr="008C0D23">
        <w:rPr>
          <w:rFonts w:cs="Arial"/>
        </w:rPr>
        <w:pict>
          <v:group id="_x0000_s1062" style="width:212.6pt;height:172.05pt;mso-position-horizontal-relative:char;mso-position-vertical-relative:line" coordorigin="4250,11929" coordsize="4252,3441">
            <v:shape id="Picture 18" o:spid="_x0000_s1063" type="#_x0000_t75" style="position:absolute;left:4250;top:11970;width:4252;height:3400;visibility:visible;mso-position-vertical-relative:page">
              <v:imagedata r:id="rId26" o:title=""/>
            </v:shape>
            <v:shape id="_x0000_s1064" type="#_x0000_t202" style="position:absolute;left:4845;top:11935;width:790;height:200" stroked="f">
              <v:textbox style="mso-next-textbox:#_x0000_s1064" inset="0,0,0,0">
                <w:txbxContent>
                  <w:p w:rsidR="00121B0F" w:rsidRPr="00121B0F" w:rsidRDefault="00121B0F" w:rsidP="00121B0F">
                    <w:pPr>
                      <w:spacing w:before="0" w:after="0"/>
                      <w:rPr>
                        <w:sz w:val="16"/>
                        <w:szCs w:val="16"/>
                        <w:lang w:val="pl-PL"/>
                      </w:rPr>
                    </w:pPr>
                    <w:r w:rsidRPr="00121B0F">
                      <w:rPr>
                        <w:rFonts w:cs="Arial"/>
                        <w:sz w:val="16"/>
                        <w:szCs w:val="16"/>
                        <w:lang w:val="pl-PL"/>
                      </w:rPr>
                      <w:t>Zasilanie</w:t>
                    </w:r>
                  </w:p>
                </w:txbxContent>
              </v:textbox>
            </v:shape>
            <v:shape id="_x0000_s1065" type="#_x0000_t202" style="position:absolute;left:7265;top:11929;width:930;height:206" stroked="f">
              <v:textbox style="mso-next-textbox:#_x0000_s1065" inset="0,0,0,0">
                <w:txbxContent>
                  <w:p w:rsidR="00121B0F" w:rsidRPr="00121B0F" w:rsidRDefault="00121B0F" w:rsidP="00121B0F">
                    <w:pPr>
                      <w:spacing w:before="0" w:after="0"/>
                      <w:jc w:val="right"/>
                      <w:rPr>
                        <w:rFonts w:cs="Arial"/>
                        <w:sz w:val="16"/>
                        <w:szCs w:val="16"/>
                        <w:lang w:val="pl-PL"/>
                      </w:rPr>
                    </w:pPr>
                    <w:r w:rsidRPr="00121B0F">
                      <w:rPr>
                        <w:rFonts w:cs="Arial"/>
                        <w:sz w:val="16"/>
                        <w:szCs w:val="16"/>
                        <w:lang w:val="pl-PL"/>
                      </w:rPr>
                      <w:t>Obciążenie</w:t>
                    </w:r>
                  </w:p>
                </w:txbxContent>
              </v:textbox>
            </v:shape>
            <w10:wrap type="none"/>
            <w10:anchorlock/>
          </v:group>
        </w:pict>
      </w:r>
    </w:p>
    <w:p w:rsidR="00AE2029" w:rsidRPr="00586B81" w:rsidRDefault="00586B81" w:rsidP="008575CF">
      <w:pPr>
        <w:pStyle w:val="Legenda"/>
        <w:jc w:val="center"/>
        <w:rPr>
          <w:lang w:val="pl-PL"/>
        </w:rPr>
      </w:pPr>
      <w:bookmarkStart w:id="221" w:name="_Ref317777190"/>
      <w:bookmarkStart w:id="222" w:name="_Toc320281334"/>
      <w:bookmarkStart w:id="223" w:name="_Toc67395272"/>
      <w:r w:rsidRPr="00586B81">
        <w:rPr>
          <w:lang w:val="pl-PL"/>
        </w:rPr>
        <w:t>Ilustracja</w:t>
      </w:r>
      <w:r w:rsidR="008575CF" w:rsidRPr="00586B81">
        <w:rPr>
          <w:lang w:val="pl-PL"/>
        </w:rPr>
        <w:t xml:space="preserve"> </w:t>
      </w:r>
      <w:r w:rsidR="008C0D23" w:rsidRPr="00586B81">
        <w:rPr>
          <w:lang w:val="pl-PL"/>
        </w:rPr>
        <w:fldChar w:fldCharType="begin"/>
      </w:r>
      <w:r w:rsidR="00BF6294" w:rsidRPr="00586B81">
        <w:rPr>
          <w:lang w:val="pl-PL"/>
        </w:rPr>
        <w:instrText xml:space="preserve"> SEQ Figure \* ARABIC </w:instrText>
      </w:r>
      <w:r w:rsidR="008C0D23" w:rsidRPr="00586B81">
        <w:rPr>
          <w:lang w:val="pl-PL"/>
        </w:rPr>
        <w:fldChar w:fldCharType="separate"/>
      </w:r>
      <w:r w:rsidR="0044598E" w:rsidRPr="00586B81">
        <w:rPr>
          <w:noProof/>
          <w:lang w:val="pl-PL"/>
        </w:rPr>
        <w:t>13</w:t>
      </w:r>
      <w:r w:rsidR="008C0D23" w:rsidRPr="00586B81">
        <w:rPr>
          <w:lang w:val="pl-PL"/>
        </w:rPr>
        <w:fldChar w:fldCharType="end"/>
      </w:r>
      <w:bookmarkEnd w:id="221"/>
      <w:r w:rsidR="008575CF" w:rsidRPr="00586B81">
        <w:rPr>
          <w:lang w:val="pl-PL"/>
        </w:rPr>
        <w:t xml:space="preserve">: </w:t>
      </w:r>
      <w:r w:rsidRPr="00586B81">
        <w:rPr>
          <w:lang w:val="pl-PL"/>
        </w:rPr>
        <w:t>Schemat podłączenia przekładników prądowych</w:t>
      </w:r>
      <w:r w:rsidR="008575CF" w:rsidRPr="00586B81">
        <w:rPr>
          <w:lang w:val="pl-PL"/>
        </w:rPr>
        <w:t xml:space="preserve"> – </w:t>
      </w:r>
      <w:r w:rsidRPr="00586B81">
        <w:rPr>
          <w:lang w:val="pl-PL"/>
        </w:rPr>
        <w:t>konfiguracja z zamkniętą pętl</w:t>
      </w:r>
      <w:bookmarkEnd w:id="222"/>
      <w:r w:rsidRPr="00586B81">
        <w:rPr>
          <w:lang w:val="pl-PL"/>
        </w:rPr>
        <w:t>ą</w:t>
      </w:r>
      <w:bookmarkEnd w:id="223"/>
    </w:p>
    <w:p w:rsidR="00AE2029" w:rsidRPr="00620766" w:rsidRDefault="00620766" w:rsidP="008575CF">
      <w:pPr>
        <w:pStyle w:val="Nagwek4"/>
        <w:rPr>
          <w:lang w:val="pl-PL"/>
        </w:rPr>
      </w:pPr>
      <w:bookmarkStart w:id="224" w:name="_Toc44533076"/>
      <w:bookmarkStart w:id="225" w:name="_Toc67395223"/>
      <w:r w:rsidRPr="00620766">
        <w:rPr>
          <w:lang w:val="pl-PL"/>
        </w:rPr>
        <w:lastRenderedPageBreak/>
        <w:t>Podłączenie przekładników prądowych w przypadku urządzeń równoleg</w:t>
      </w:r>
      <w:bookmarkEnd w:id="224"/>
      <w:r w:rsidRPr="00620766">
        <w:rPr>
          <w:lang w:val="pl-PL"/>
        </w:rPr>
        <w:t>łych</w:t>
      </w:r>
      <w:bookmarkEnd w:id="225"/>
    </w:p>
    <w:p w:rsidR="00AE2029" w:rsidRDefault="008C0D23" w:rsidP="00AE2029">
      <w:r w:rsidRPr="00620766">
        <w:rPr>
          <w:lang w:val="pl-PL"/>
        </w:rPr>
        <w:fldChar w:fldCharType="begin"/>
      </w:r>
      <w:r w:rsidR="008575CF" w:rsidRPr="00620766">
        <w:rPr>
          <w:lang w:val="pl-PL"/>
        </w:rPr>
        <w:instrText xml:space="preserve"> REF _Ref317777255 \h </w:instrText>
      </w:r>
      <w:r w:rsidRPr="00620766">
        <w:rPr>
          <w:lang w:val="pl-PL"/>
        </w:rPr>
      </w:r>
      <w:r w:rsidRPr="00620766">
        <w:rPr>
          <w:lang w:val="pl-PL"/>
        </w:rPr>
        <w:fldChar w:fldCharType="separate"/>
      </w:r>
      <w:r w:rsidR="00620766" w:rsidRPr="00620766">
        <w:rPr>
          <w:lang w:val="pl-PL"/>
        </w:rPr>
        <w:t>Ilustracja</w:t>
      </w:r>
      <w:r w:rsidR="0044598E" w:rsidRPr="00620766">
        <w:rPr>
          <w:lang w:val="pl-PL"/>
        </w:rPr>
        <w:t xml:space="preserve"> </w:t>
      </w:r>
      <w:r w:rsidR="0044598E" w:rsidRPr="00620766">
        <w:rPr>
          <w:noProof/>
          <w:lang w:val="pl-PL"/>
        </w:rPr>
        <w:t>14</w:t>
      </w:r>
      <w:r w:rsidRPr="00620766">
        <w:rPr>
          <w:lang w:val="pl-PL"/>
        </w:rPr>
        <w:fldChar w:fldCharType="end"/>
      </w:r>
      <w:r w:rsidR="00AE2029" w:rsidRPr="00620766">
        <w:rPr>
          <w:lang w:val="pl-PL"/>
        </w:rPr>
        <w:t xml:space="preserve"> </w:t>
      </w:r>
      <w:r w:rsidR="00620766" w:rsidRPr="00620766">
        <w:rPr>
          <w:lang w:val="pl-PL"/>
        </w:rPr>
        <w:t>przedstawia prawidłowe podłączenie dwóch równoleg</w:t>
      </w:r>
      <w:r w:rsidR="00586B81">
        <w:rPr>
          <w:lang w:val="pl-PL"/>
        </w:rPr>
        <w:t>łych</w:t>
      </w:r>
      <w:r w:rsidR="00620766" w:rsidRPr="00620766">
        <w:rPr>
          <w:lang w:val="pl-PL"/>
        </w:rPr>
        <w:t xml:space="preserve"> filtrów aktywnych,</w:t>
      </w:r>
      <w:r w:rsidR="00620766" w:rsidRPr="001623FB">
        <w:rPr>
          <w:lang w:val="pl-PL"/>
        </w:rPr>
        <w:t xml:space="preserve"> </w:t>
      </w:r>
      <w:r w:rsidR="00620766">
        <w:rPr>
          <w:lang w:val="pl-PL"/>
        </w:rPr>
        <w:t xml:space="preserve">tak </w:t>
      </w:r>
      <w:r w:rsidR="00620766" w:rsidRPr="001623FB">
        <w:rPr>
          <w:lang w:val="pl-PL"/>
        </w:rPr>
        <w:t>jak poprzednio pracujących w konfiguracji z zamkniętą pętlą i z odpowiednim uziemieniem</w:t>
      </w:r>
      <w:r w:rsidR="00AE2029">
        <w:t>:</w:t>
      </w:r>
    </w:p>
    <w:p w:rsidR="008575CF" w:rsidRDefault="008C0D23" w:rsidP="008575CF">
      <w:pPr>
        <w:keepNext/>
        <w:jc w:val="center"/>
      </w:pPr>
      <w:r w:rsidRPr="008C0D23">
        <w:rPr>
          <w:rFonts w:cs="Arial"/>
        </w:rPr>
      </w:r>
      <w:r w:rsidRPr="008C0D23">
        <w:rPr>
          <w:rFonts w:cs="Arial"/>
        </w:rPr>
        <w:pict>
          <v:group id="_x0000_s1066" style="width:283.7pt;height:254.6pt;mso-position-horizontal-relative:char;mso-position-vertical-relative:line" coordorigin="1418,2836" coordsize="5674,5092">
            <v:shape id="Picture 19" o:spid="_x0000_s1067" type="#_x0000_t75" style="position:absolute;left:1418;top:2889;width:5674;height:5039;visibility:visible">
              <v:imagedata r:id="rId27" o:title="" cropbottom="801f"/>
            </v:shape>
            <v:shape id="_x0000_s1068" type="#_x0000_t202" style="position:absolute;left:2035;top:2856;width:790;height:200" stroked="f">
              <v:textbox style="mso-next-textbox:#_x0000_s1068" inset="0,0,0,0">
                <w:txbxContent>
                  <w:p w:rsidR="00586B81" w:rsidRPr="00121B0F" w:rsidRDefault="00586B81" w:rsidP="00586B81">
                    <w:pPr>
                      <w:spacing w:before="0" w:after="0"/>
                      <w:rPr>
                        <w:sz w:val="16"/>
                        <w:szCs w:val="16"/>
                        <w:lang w:val="pl-PL"/>
                      </w:rPr>
                    </w:pPr>
                    <w:r w:rsidRPr="00121B0F">
                      <w:rPr>
                        <w:rFonts w:cs="Arial"/>
                        <w:sz w:val="16"/>
                        <w:szCs w:val="16"/>
                        <w:lang w:val="pl-PL"/>
                      </w:rPr>
                      <w:t>Zasilanie</w:t>
                    </w:r>
                  </w:p>
                </w:txbxContent>
              </v:textbox>
            </v:shape>
            <v:shape id="_x0000_s1069" type="#_x0000_t202" style="position:absolute;left:5764;top:2836;width:930;height:206" stroked="f">
              <v:textbox style="mso-next-textbox:#_x0000_s1069" inset="0,0,0,0">
                <w:txbxContent>
                  <w:p w:rsidR="00586B81" w:rsidRPr="00121B0F" w:rsidRDefault="00586B81" w:rsidP="00586B81">
                    <w:pPr>
                      <w:spacing w:before="0" w:after="0"/>
                      <w:jc w:val="right"/>
                      <w:rPr>
                        <w:rFonts w:cs="Arial"/>
                        <w:sz w:val="16"/>
                        <w:szCs w:val="16"/>
                        <w:lang w:val="pl-PL"/>
                      </w:rPr>
                    </w:pPr>
                    <w:r w:rsidRPr="00121B0F">
                      <w:rPr>
                        <w:rFonts w:cs="Arial"/>
                        <w:sz w:val="16"/>
                        <w:szCs w:val="16"/>
                        <w:lang w:val="pl-PL"/>
                      </w:rPr>
                      <w:t>Obciążenie</w:t>
                    </w:r>
                  </w:p>
                </w:txbxContent>
              </v:textbox>
            </v:shape>
            <w10:wrap type="none"/>
            <w10:anchorlock/>
          </v:group>
        </w:pict>
      </w:r>
    </w:p>
    <w:p w:rsidR="00AE2029" w:rsidRPr="00620766" w:rsidRDefault="00620766" w:rsidP="008575CF">
      <w:pPr>
        <w:pStyle w:val="Legenda"/>
        <w:jc w:val="center"/>
        <w:rPr>
          <w:lang w:val="pl-PL"/>
        </w:rPr>
      </w:pPr>
      <w:bookmarkStart w:id="226" w:name="_Ref317777255"/>
      <w:bookmarkStart w:id="227" w:name="_Toc320281335"/>
      <w:bookmarkStart w:id="228" w:name="_Toc67395273"/>
      <w:r w:rsidRPr="00620766">
        <w:rPr>
          <w:lang w:val="pl-PL"/>
        </w:rPr>
        <w:t>Ilustracja</w:t>
      </w:r>
      <w:r w:rsidR="008575CF" w:rsidRPr="00620766">
        <w:rPr>
          <w:lang w:val="pl-PL"/>
        </w:rPr>
        <w:t xml:space="preserve"> </w:t>
      </w:r>
      <w:r w:rsidR="008C0D23" w:rsidRPr="00620766">
        <w:rPr>
          <w:lang w:val="pl-PL"/>
        </w:rPr>
        <w:fldChar w:fldCharType="begin"/>
      </w:r>
      <w:r w:rsidR="003958CE" w:rsidRPr="00620766">
        <w:rPr>
          <w:lang w:val="pl-PL"/>
        </w:rPr>
        <w:instrText xml:space="preserve"> SEQ Figure \* ARABIC </w:instrText>
      </w:r>
      <w:r w:rsidR="008C0D23" w:rsidRPr="00620766">
        <w:rPr>
          <w:lang w:val="pl-PL"/>
        </w:rPr>
        <w:fldChar w:fldCharType="separate"/>
      </w:r>
      <w:r w:rsidR="0044598E" w:rsidRPr="00620766">
        <w:rPr>
          <w:noProof/>
          <w:lang w:val="pl-PL"/>
        </w:rPr>
        <w:t>14</w:t>
      </w:r>
      <w:r w:rsidR="008C0D23" w:rsidRPr="00620766">
        <w:rPr>
          <w:lang w:val="pl-PL"/>
        </w:rPr>
        <w:fldChar w:fldCharType="end"/>
      </w:r>
      <w:bookmarkEnd w:id="226"/>
      <w:r w:rsidR="008575CF" w:rsidRPr="00620766">
        <w:rPr>
          <w:lang w:val="pl-PL"/>
        </w:rPr>
        <w:t xml:space="preserve">: </w:t>
      </w:r>
      <w:bookmarkEnd w:id="227"/>
      <w:r w:rsidRPr="00620766">
        <w:rPr>
          <w:lang w:val="pl-PL"/>
        </w:rPr>
        <w:t>Schemat podłączenia przekładników prądowych – urządzenia połączone równolegle</w:t>
      </w:r>
      <w:bookmarkEnd w:id="228"/>
    </w:p>
    <w:p w:rsidR="00AE2029" w:rsidRPr="001A72F9" w:rsidRDefault="00AE2029" w:rsidP="008575CF">
      <w:pPr>
        <w:pStyle w:val="Nagwek4"/>
        <w:rPr>
          <w:lang w:val="pl-PL"/>
        </w:rPr>
      </w:pPr>
      <w:bookmarkStart w:id="229" w:name="_Toc320281280"/>
      <w:bookmarkStart w:id="230" w:name="_Toc67395224"/>
      <w:r w:rsidRPr="001A72F9">
        <w:rPr>
          <w:lang w:val="pl-PL"/>
        </w:rPr>
        <w:t>U</w:t>
      </w:r>
      <w:r w:rsidR="00F17695" w:rsidRPr="001A72F9">
        <w:rPr>
          <w:lang w:val="pl-PL"/>
        </w:rPr>
        <w:t>życie transformatorów sumujących</w:t>
      </w:r>
      <w:bookmarkEnd w:id="229"/>
      <w:bookmarkEnd w:id="230"/>
    </w:p>
    <w:p w:rsidR="00AE2029" w:rsidRDefault="00F17695" w:rsidP="00AE2029">
      <w:r w:rsidRPr="00A1436F">
        <w:rPr>
          <w:lang w:val="pl-PL"/>
        </w:rPr>
        <w:t xml:space="preserve">W pewnych konfiguracjach mogą być używane </w:t>
      </w:r>
      <w:r>
        <w:rPr>
          <w:lang w:val="pl-PL"/>
        </w:rPr>
        <w:t xml:space="preserve">transformatory </w:t>
      </w:r>
      <w:r w:rsidRPr="00A1436F">
        <w:rPr>
          <w:lang w:val="pl-PL"/>
        </w:rPr>
        <w:t>sumują</w:t>
      </w:r>
      <w:r>
        <w:rPr>
          <w:lang w:val="pl-PL"/>
        </w:rPr>
        <w:t>c</w:t>
      </w:r>
      <w:r w:rsidRPr="00A1436F">
        <w:rPr>
          <w:lang w:val="pl-PL"/>
        </w:rPr>
        <w:t>e</w:t>
      </w:r>
      <w:r w:rsidR="00AE2029">
        <w:t xml:space="preserve">. </w:t>
      </w:r>
      <w:r w:rsidR="00F652D4" w:rsidRPr="00A1436F">
        <w:rPr>
          <w:rFonts w:cs="Arial"/>
          <w:lang w:val="pl-PL"/>
        </w:rPr>
        <w:t>Oto przykłady użytecznych rozwiązań</w:t>
      </w:r>
      <w:r w:rsidR="00AE2029">
        <w:t>:</w:t>
      </w:r>
    </w:p>
    <w:p w:rsidR="00AE2029" w:rsidRDefault="00F652D4" w:rsidP="008575CF">
      <w:pPr>
        <w:pStyle w:val="Akapitzlist"/>
        <w:numPr>
          <w:ilvl w:val="0"/>
          <w:numId w:val="41"/>
        </w:numPr>
      </w:pPr>
      <w:r>
        <w:rPr>
          <w:rFonts w:cs="Arial"/>
          <w:lang w:val="pl-PL"/>
        </w:rPr>
        <w:t>K</w:t>
      </w:r>
      <w:r w:rsidRPr="00A1436F">
        <w:rPr>
          <w:rFonts w:cs="Arial"/>
          <w:lang w:val="pl-PL"/>
        </w:rPr>
        <w:t>ompensowani</w:t>
      </w:r>
      <w:r>
        <w:rPr>
          <w:rFonts w:cs="Arial"/>
          <w:lang w:val="pl-PL"/>
        </w:rPr>
        <w:t>e</w:t>
      </w:r>
      <w:r w:rsidRPr="00A1436F">
        <w:rPr>
          <w:rFonts w:cs="Arial"/>
          <w:lang w:val="pl-PL"/>
        </w:rPr>
        <w:t xml:space="preserve"> obciążeń</w:t>
      </w:r>
      <w:r w:rsidRPr="00A1436F">
        <w:rPr>
          <w:lang w:val="pl-PL"/>
        </w:rPr>
        <w:t xml:space="preserve">, </w:t>
      </w:r>
      <w:r>
        <w:rPr>
          <w:lang w:val="pl-PL"/>
        </w:rPr>
        <w:t xml:space="preserve">w przypadku pracy </w:t>
      </w:r>
      <w:r w:rsidRPr="00A1436F">
        <w:rPr>
          <w:lang w:val="pl-PL"/>
        </w:rPr>
        <w:t xml:space="preserve">w konfiguracji z zamkniętą pętlą, przy zasilaniu za pomocą dwóch lub więcej </w:t>
      </w:r>
      <w:r>
        <w:rPr>
          <w:lang w:val="pl-PL"/>
        </w:rPr>
        <w:t>transformatorów</w:t>
      </w:r>
      <w:r w:rsidRPr="00A1436F">
        <w:rPr>
          <w:lang w:val="pl-PL"/>
        </w:rPr>
        <w:t xml:space="preserve"> połączonych równolegle.</w:t>
      </w:r>
      <w:r w:rsidR="00AE2029">
        <w:t xml:space="preserve"> </w:t>
      </w:r>
      <w:r w:rsidRPr="00A1436F">
        <w:rPr>
          <w:lang w:val="pl-PL"/>
        </w:rPr>
        <w:t>W takiej sytuacji po stronach wtórnych musi nastąpić sumowanie wejściowego sygnału prądowego filtru ADF P</w:t>
      </w:r>
      <w:r>
        <w:rPr>
          <w:lang w:val="pl-PL"/>
        </w:rPr>
        <w:t>3</w:t>
      </w:r>
      <w:r w:rsidRPr="00A1436F">
        <w:rPr>
          <w:lang w:val="pl-PL"/>
        </w:rPr>
        <w:t xml:space="preserve">00 za pomocą </w:t>
      </w:r>
      <w:r>
        <w:rPr>
          <w:lang w:val="pl-PL"/>
        </w:rPr>
        <w:t>transformatora sumującego</w:t>
      </w:r>
      <w:r w:rsidRPr="00A1436F">
        <w:rPr>
          <w:lang w:val="pl-PL"/>
        </w:rPr>
        <w:t>.</w:t>
      </w:r>
    </w:p>
    <w:p w:rsidR="00AE2029" w:rsidRDefault="00F652D4" w:rsidP="008575CF">
      <w:pPr>
        <w:pStyle w:val="Akapitzlist"/>
        <w:numPr>
          <w:ilvl w:val="0"/>
          <w:numId w:val="41"/>
        </w:numPr>
      </w:pPr>
      <w:r>
        <w:rPr>
          <w:rFonts w:cs="Arial"/>
          <w:lang w:val="pl-PL"/>
        </w:rPr>
        <w:t>Ko</w:t>
      </w:r>
      <w:r w:rsidRPr="00A1436F">
        <w:rPr>
          <w:rFonts w:cs="Arial"/>
          <w:lang w:val="pl-PL"/>
        </w:rPr>
        <w:t>mpensowani</w:t>
      </w:r>
      <w:r>
        <w:rPr>
          <w:rFonts w:cs="Arial"/>
          <w:lang w:val="pl-PL"/>
        </w:rPr>
        <w:t>e</w:t>
      </w:r>
      <w:r w:rsidRPr="00A1436F">
        <w:rPr>
          <w:rFonts w:cs="Arial"/>
          <w:lang w:val="pl-PL"/>
        </w:rPr>
        <w:t xml:space="preserve"> obciążeń w konfiguracji z otwartą pętlą, gdy główne przekładniki prądowe muszą być umieszczone w dwóch lub więcej grupach wyjściowych</w:t>
      </w:r>
      <w:r w:rsidR="00AE2029">
        <w:t>.</w:t>
      </w:r>
    </w:p>
    <w:p w:rsidR="00AE2029" w:rsidRDefault="00F652D4" w:rsidP="00AE2029">
      <w:r w:rsidRPr="008B6A7D">
        <w:rPr>
          <w:rFonts w:cs="Arial"/>
          <w:lang w:val="pl-PL"/>
        </w:rPr>
        <w:t>We wszystkich przypadkach w których stosowane są sumujące przekładniki prądowe należy wybrać przekładnię w taki sposób, aby pełny sygnał odpowiadał wartości równej 5A po stronie wtórnej transformatora sumującego podłączonego do zespołu zacisków X12</w:t>
      </w:r>
      <w:r w:rsidR="00AE2029">
        <w:t>.</w:t>
      </w:r>
    </w:p>
    <w:p w:rsidR="000E5DB6" w:rsidRPr="001A72F9" w:rsidRDefault="001E6639" w:rsidP="000E5DB6">
      <w:pPr>
        <w:pStyle w:val="Nagwek3"/>
        <w:numPr>
          <w:ilvl w:val="2"/>
          <w:numId w:val="1"/>
        </w:numPr>
        <w:ind w:left="0"/>
        <w:rPr>
          <w:lang w:val="pl-PL"/>
        </w:rPr>
      </w:pPr>
      <w:bookmarkStart w:id="231" w:name="_Toc435782525"/>
      <w:bookmarkStart w:id="232" w:name="_Toc67395225"/>
      <w:r w:rsidRPr="001A72F9">
        <w:rPr>
          <w:lang w:val="pl-PL"/>
        </w:rPr>
        <w:t xml:space="preserve">Magistrala Multi-Master (X22 </w:t>
      </w:r>
      <w:r w:rsidR="00586B81">
        <w:rPr>
          <w:lang w:val="pl-PL"/>
        </w:rPr>
        <w:t>i</w:t>
      </w:r>
      <w:r w:rsidRPr="001A72F9">
        <w:rPr>
          <w:lang w:val="pl-PL"/>
        </w:rPr>
        <w:t xml:space="preserve"> X23; opcjonalnie</w:t>
      </w:r>
      <w:r w:rsidR="000E5DB6" w:rsidRPr="001A72F9">
        <w:rPr>
          <w:lang w:val="pl-PL"/>
        </w:rPr>
        <w:t>)</w:t>
      </w:r>
      <w:bookmarkEnd w:id="231"/>
      <w:bookmarkEnd w:id="232"/>
    </w:p>
    <w:p w:rsidR="000E5DB6" w:rsidRDefault="001E6639" w:rsidP="000E5DB6">
      <w:r w:rsidRPr="00ED7C58">
        <w:rPr>
          <w:lang w:val="pl-PL"/>
        </w:rPr>
        <w:t xml:space="preserve">Gniazda RJ45 używane są do </w:t>
      </w:r>
      <w:r w:rsidRPr="00ED7C58">
        <w:rPr>
          <w:rFonts w:cs="Arial"/>
          <w:lang w:val="pl-PL"/>
        </w:rPr>
        <w:t>komunikacji pomiędzy filtrami ADF, na przykład gdy kilka urządzeń ADF pracuje równolegle w systemie Multi-Master.</w:t>
      </w:r>
      <w:r>
        <w:rPr>
          <w:rFonts w:cs="Arial"/>
          <w:lang w:val="pl-PL"/>
        </w:rPr>
        <w:t xml:space="preserve"> </w:t>
      </w:r>
      <w:r w:rsidR="00586B81">
        <w:rPr>
          <w:rFonts w:cs="Arial"/>
          <w:lang w:val="pl-PL"/>
        </w:rPr>
        <w:t>Filtry</w:t>
      </w:r>
      <w:r w:rsidRPr="00ED7C58">
        <w:rPr>
          <w:rFonts w:cs="Arial"/>
          <w:lang w:val="pl-PL"/>
        </w:rPr>
        <w:t xml:space="preserve"> ADF są łączone jako układ łańcuchowy (szeregowy) z wtyczkami </w:t>
      </w:r>
      <w:r>
        <w:rPr>
          <w:rFonts w:cs="Arial"/>
          <w:lang w:val="pl-PL"/>
        </w:rPr>
        <w:t>końcow</w:t>
      </w:r>
      <w:r w:rsidRPr="00ED7C58">
        <w:rPr>
          <w:rFonts w:cs="Arial"/>
          <w:lang w:val="pl-PL"/>
        </w:rPr>
        <w:t>ymi na każdym końcu łańcucha, jak pokazano na ilustracji poniżej.</w:t>
      </w:r>
      <w:r w:rsidRPr="00ED7C58">
        <w:rPr>
          <w:lang w:val="pl-PL"/>
        </w:rPr>
        <w:t xml:space="preserve"> X22 oraz X23 </w:t>
      </w:r>
      <w:r w:rsidRPr="00ED7C58">
        <w:rPr>
          <w:rFonts w:cs="Arial"/>
          <w:lang w:val="pl-PL"/>
        </w:rPr>
        <w:t>są w pełni zamienne</w:t>
      </w:r>
      <w:r w:rsidR="000E5DB6">
        <w:t>.</w:t>
      </w:r>
    </w:p>
    <w:p w:rsidR="000E5DB6" w:rsidRDefault="008C0D23" w:rsidP="000E5DB6">
      <w:pPr>
        <w:keepNext/>
        <w:jc w:val="center"/>
      </w:pPr>
      <w:r w:rsidRPr="008C0D23">
        <w:rPr>
          <w:noProof/>
          <w:sz w:val="16"/>
          <w:szCs w:val="16"/>
          <w:lang w:val="pl-PL" w:eastAsia="pl-PL"/>
        </w:rPr>
      </w:r>
      <w:r w:rsidRPr="008C0D23">
        <w:rPr>
          <w:noProof/>
          <w:sz w:val="16"/>
          <w:szCs w:val="16"/>
          <w:lang w:val="pl-PL" w:eastAsia="pl-PL"/>
        </w:rPr>
        <w:pict>
          <v:group id="_x0000_s1071" style="width:439pt;height:101pt;mso-position-horizontal-relative:char;mso-position-vertical-relative:line" coordorigin="1991,1440" coordsize="8780,2020">
            <v:shape id="Picture 20" o:spid="_x0000_s1072" type="#_x0000_t75" style="position:absolute;left:1991;top:1440;width:8780;height:2020;visibility:visible">
              <v:imagedata r:id="rId28" o:title="" croptop="3936f" cropbottom="3116f"/>
            </v:shape>
            <v:shape id="_x0000_s1073" type="#_x0000_t202" style="position:absolute;left:2050;top:1787;width:920;height:166" stroked="f">
              <v:textbox style="mso-next-textbox:#_x0000_s1073" inset="0,0,0,0">
                <w:txbxContent>
                  <w:p w:rsidR="009E776A" w:rsidRPr="00ED7C58" w:rsidRDefault="009E776A" w:rsidP="009E776A">
                    <w:pPr>
                      <w:spacing w:before="0" w:after="0"/>
                      <w:jc w:val="center"/>
                      <w:rPr>
                        <w:rFonts w:cs="Arial"/>
                        <w:sz w:val="14"/>
                        <w:szCs w:val="14"/>
                        <w:lang w:val="pl-PL"/>
                      </w:rPr>
                    </w:pPr>
                    <w:r w:rsidRPr="00ED7C58">
                      <w:rPr>
                        <w:rFonts w:cs="Arial"/>
                        <w:sz w:val="14"/>
                        <w:szCs w:val="14"/>
                        <w:lang w:val="pl-PL"/>
                      </w:rPr>
                      <w:t>Zakończenie</w:t>
                    </w:r>
                  </w:p>
                </w:txbxContent>
              </v:textbox>
            </v:shape>
            <v:shape id="_x0000_s1074" type="#_x0000_t202" style="position:absolute;left:9811;top:1787;width:920;height:166" stroked="f">
              <v:textbox style="mso-next-textbox:#_x0000_s1074" inset="0,0,0,0">
                <w:txbxContent>
                  <w:p w:rsidR="009E776A" w:rsidRPr="00ED7C58" w:rsidRDefault="009E776A" w:rsidP="009E776A">
                    <w:pPr>
                      <w:spacing w:before="0" w:after="0"/>
                      <w:jc w:val="center"/>
                      <w:rPr>
                        <w:rFonts w:cs="Arial"/>
                        <w:sz w:val="14"/>
                        <w:szCs w:val="14"/>
                        <w:lang w:val="pl-PL"/>
                      </w:rPr>
                    </w:pPr>
                    <w:r w:rsidRPr="00ED7C58">
                      <w:rPr>
                        <w:rFonts w:cs="Arial"/>
                        <w:sz w:val="14"/>
                        <w:szCs w:val="14"/>
                        <w:lang w:val="pl-PL"/>
                      </w:rPr>
                      <w:t>Zakończenie</w:t>
                    </w:r>
                  </w:p>
                </w:txbxContent>
              </v:textbox>
            </v:shape>
            <w10:wrap type="none"/>
            <w10:anchorlock/>
          </v:group>
        </w:pict>
      </w:r>
    </w:p>
    <w:p w:rsidR="000E5DB6" w:rsidRDefault="001E6639" w:rsidP="000E5DB6">
      <w:pPr>
        <w:pStyle w:val="Legenda"/>
        <w:jc w:val="center"/>
      </w:pPr>
      <w:bookmarkStart w:id="233" w:name="_Toc435782564"/>
      <w:bookmarkStart w:id="234" w:name="_Toc67395274"/>
      <w:r w:rsidRPr="00282459">
        <w:rPr>
          <w:lang w:val="pl-PL"/>
        </w:rPr>
        <w:t>Ilustracja</w:t>
      </w:r>
      <w:r w:rsidR="000E5DB6" w:rsidRPr="00282459">
        <w:rPr>
          <w:lang w:val="pl-PL"/>
        </w:rPr>
        <w:t xml:space="preserve"> </w:t>
      </w:r>
      <w:r w:rsidR="008C0D23" w:rsidRPr="00282459">
        <w:rPr>
          <w:lang w:val="pl-PL"/>
        </w:rPr>
        <w:fldChar w:fldCharType="begin"/>
      </w:r>
      <w:r w:rsidR="00227621" w:rsidRPr="00282459">
        <w:rPr>
          <w:lang w:val="pl-PL"/>
        </w:rPr>
        <w:instrText xml:space="preserve"> SEQ Figure \* ARABIC </w:instrText>
      </w:r>
      <w:r w:rsidR="008C0D23" w:rsidRPr="00282459">
        <w:rPr>
          <w:lang w:val="pl-PL"/>
        </w:rPr>
        <w:fldChar w:fldCharType="separate"/>
      </w:r>
      <w:r w:rsidR="0044598E" w:rsidRPr="00282459">
        <w:rPr>
          <w:noProof/>
          <w:lang w:val="pl-PL"/>
        </w:rPr>
        <w:t>15</w:t>
      </w:r>
      <w:r w:rsidR="008C0D23" w:rsidRPr="00282459">
        <w:rPr>
          <w:lang w:val="pl-PL"/>
        </w:rPr>
        <w:fldChar w:fldCharType="end"/>
      </w:r>
      <w:r w:rsidR="000E5DB6">
        <w:t xml:space="preserve">: </w:t>
      </w:r>
      <w:bookmarkEnd w:id="233"/>
      <w:r w:rsidR="00282459" w:rsidRPr="00ED7C58">
        <w:rPr>
          <w:lang w:val="pl-PL"/>
        </w:rPr>
        <w:t>Przykład konfiguracji dla pracy w układzie Multi-Master</w:t>
      </w:r>
      <w:bookmarkEnd w:id="234"/>
    </w:p>
    <w:p w:rsidR="000E5DB6" w:rsidRPr="008D2F70" w:rsidRDefault="00282459" w:rsidP="000E5DB6">
      <w:r w:rsidRPr="00627A66">
        <w:rPr>
          <w:lang w:val="pl-PL"/>
        </w:rPr>
        <w:lastRenderedPageBreak/>
        <w:t xml:space="preserve">Do </w:t>
      </w:r>
      <w:r w:rsidR="0037444C">
        <w:rPr>
          <w:lang w:val="pl-PL"/>
        </w:rPr>
        <w:t xml:space="preserve">wzajemnego </w:t>
      </w:r>
      <w:r w:rsidRPr="00627A66">
        <w:rPr>
          <w:lang w:val="pl-PL"/>
        </w:rPr>
        <w:t xml:space="preserve">łączenia filtrów ADF można wykorzystać kabel sieciowy FTP kategorii 5 (“FTP </w:t>
      </w:r>
      <w:r w:rsidRPr="00452CAB">
        <w:rPr>
          <w:lang w:val="en-GB"/>
        </w:rPr>
        <w:t>category</w:t>
      </w:r>
      <w:r w:rsidRPr="00627A66">
        <w:rPr>
          <w:lang w:val="pl-PL"/>
        </w:rPr>
        <w:t xml:space="preserve"> 5”) lub lepszy. </w:t>
      </w:r>
      <w:r w:rsidRPr="00627A66">
        <w:rPr>
          <w:rFonts w:cs="Arial"/>
          <w:lang w:val="pl-PL"/>
        </w:rPr>
        <w:t>Maksymalna długość całego kabla wynosi 100m</w:t>
      </w:r>
      <w:r w:rsidRPr="00627A66">
        <w:rPr>
          <w:lang w:val="pl-PL"/>
        </w:rPr>
        <w:t xml:space="preserve"> / 328 stóp</w:t>
      </w:r>
      <w:r w:rsidR="000E5DB6">
        <w:t>.</w:t>
      </w:r>
    </w:p>
    <w:tbl>
      <w:tblPr>
        <w:tblStyle w:val="Formatvorlage1"/>
        <w:tblW w:w="0" w:type="auto"/>
        <w:tblLook w:val="01E0"/>
      </w:tblPr>
      <w:tblGrid>
        <w:gridCol w:w="1144"/>
        <w:gridCol w:w="7664"/>
      </w:tblGrid>
      <w:tr w:rsidR="000E5DB6" w:rsidRPr="008D2F70" w:rsidTr="00F21D83">
        <w:tc>
          <w:tcPr>
            <w:cnfStyle w:val="001000000000"/>
            <w:tcW w:w="1144" w:type="dxa"/>
          </w:tcPr>
          <w:p w:rsidR="000E5DB6" w:rsidRPr="008D2F70" w:rsidRDefault="000E5DB6" w:rsidP="00F21D83">
            <w:pPr>
              <w:spacing w:before="0" w:after="0"/>
            </w:pPr>
            <w:r w:rsidRPr="00242531">
              <w:rPr>
                <w:rFonts w:ascii="Segoe UI Symbol" w:hAnsi="Segoe UI Symbol" w:cs="Segoe UI Symbol"/>
                <w:bCs/>
                <w:sz w:val="72"/>
              </w:rPr>
              <w:t>⚠</w:t>
            </w:r>
          </w:p>
        </w:tc>
        <w:tc>
          <w:tcPr>
            <w:cnfStyle w:val="000100000000"/>
            <w:tcW w:w="7664" w:type="dxa"/>
          </w:tcPr>
          <w:p w:rsidR="000E5DB6" w:rsidRPr="008D2F70" w:rsidRDefault="00282459" w:rsidP="002F1183">
            <w:r w:rsidRPr="00452CAB">
              <w:rPr>
                <w:b/>
                <w:lang w:val="pl-PL"/>
              </w:rPr>
              <w:t>OSTRZEŻENIE</w:t>
            </w:r>
            <w:r w:rsidR="000E5DB6" w:rsidRPr="008D2F70">
              <w:rPr>
                <w:rStyle w:val="Pogrubienie"/>
              </w:rPr>
              <w:t xml:space="preserve">: </w:t>
            </w:r>
            <w:r w:rsidRPr="00452CAB">
              <w:rPr>
                <w:lang w:val="pl-PL"/>
              </w:rPr>
              <w:t>Elektryczny interfejs złącz</w:t>
            </w:r>
            <w:r w:rsidR="000E5DB6" w:rsidRPr="008D2F70">
              <w:t xml:space="preserve"> RJ45 </w:t>
            </w:r>
            <w:r w:rsidR="002F1183">
              <w:t>Multi-Master</w:t>
            </w:r>
            <w:r w:rsidR="000E5DB6" w:rsidRPr="008D2F70">
              <w:t xml:space="preserve"> </w:t>
            </w:r>
            <w:r w:rsidRPr="00452CAB">
              <w:rPr>
                <w:lang w:val="pl-PL"/>
              </w:rPr>
              <w:t>różni się od interfejsu LAN</w:t>
            </w:r>
            <w:r w:rsidR="000E5DB6" w:rsidRPr="008D2F70">
              <w:t xml:space="preserve">. </w:t>
            </w:r>
            <w:r w:rsidRPr="00452CAB">
              <w:rPr>
                <w:lang w:val="pl-PL"/>
              </w:rPr>
              <w:t>Za pomocą tej magistrali można podłączać wyłącznie sprzęt zatwierdzony przez firmę Comsys, ponieważ w przeciwnym wypadku może nastąpić uszkodzenie sprzętu</w:t>
            </w:r>
            <w:r w:rsidR="000E5DB6" w:rsidRPr="008D2F70">
              <w:t>.</w:t>
            </w:r>
          </w:p>
        </w:tc>
      </w:tr>
    </w:tbl>
    <w:p w:rsidR="00AE2029" w:rsidRDefault="00282459" w:rsidP="00546F09">
      <w:pPr>
        <w:pStyle w:val="Nagwek1"/>
      </w:pPr>
      <w:bookmarkStart w:id="235" w:name="_Toc44533080"/>
      <w:bookmarkStart w:id="236" w:name="_Toc67395226"/>
      <w:r w:rsidRPr="00FC3B07">
        <w:rPr>
          <w:lang w:val="pl-PL"/>
        </w:rPr>
        <w:lastRenderedPageBreak/>
        <w:t>Konserwacja</w:t>
      </w:r>
      <w:bookmarkEnd w:id="235"/>
      <w:bookmarkEnd w:id="236"/>
    </w:p>
    <w:p w:rsidR="00AE2029" w:rsidRPr="001B7D04" w:rsidRDefault="00282459" w:rsidP="00AE2029">
      <w:pPr>
        <w:rPr>
          <w:lang w:val="pl-PL"/>
        </w:rPr>
      </w:pPr>
      <w:r w:rsidRPr="001B7D04">
        <w:rPr>
          <w:lang w:val="pl-PL"/>
        </w:rPr>
        <w:t>W niniejszym rozdziale opisano rutynową konserwację wszystkich wersji filtrów</w:t>
      </w:r>
      <w:r w:rsidR="000A1F3C" w:rsidRPr="001B7D04">
        <w:rPr>
          <w:lang w:val="pl-PL"/>
        </w:rPr>
        <w:t xml:space="preserve"> ADF P300.</w:t>
      </w:r>
    </w:p>
    <w:p w:rsidR="00AE2029" w:rsidRDefault="00282459" w:rsidP="00AE2029">
      <w:r w:rsidRPr="00FC3B07">
        <w:rPr>
          <w:lang w:val="pl-PL"/>
        </w:rPr>
        <w:t xml:space="preserve">Co 6 miesięcy przeprowadza się rutynową kontrolę. </w:t>
      </w:r>
      <w:r>
        <w:rPr>
          <w:lang w:val="pl-PL"/>
        </w:rPr>
        <w:t>Podczas kontroli przeprowadzanych co dwa lata w</w:t>
      </w:r>
      <w:r w:rsidRPr="00FC3B07">
        <w:rPr>
          <w:lang w:val="pl-PL"/>
        </w:rPr>
        <w:t xml:space="preserve"> większości przypadków nie wymienia się żadnych części</w:t>
      </w:r>
      <w:r w:rsidR="00AE2029">
        <w:t>.</w:t>
      </w:r>
    </w:p>
    <w:tbl>
      <w:tblPr>
        <w:tblStyle w:val="Formatvorlage1"/>
        <w:tblW w:w="0" w:type="auto"/>
        <w:tblLook w:val="01E0"/>
      </w:tblPr>
      <w:tblGrid>
        <w:gridCol w:w="1853"/>
        <w:gridCol w:w="6955"/>
      </w:tblGrid>
      <w:tr w:rsidR="00546F09" w:rsidTr="008A403B">
        <w:tc>
          <w:tcPr>
            <w:cnfStyle w:val="001000000000"/>
            <w:tcW w:w="1853" w:type="dxa"/>
          </w:tcPr>
          <w:p w:rsidR="00546F09" w:rsidRDefault="008A403B" w:rsidP="003109B8">
            <w:pPr>
              <w:spacing w:before="0" w:after="0"/>
            </w:pPr>
            <w:r w:rsidRPr="00FC3B07">
              <w:rPr>
                <w:sz w:val="44"/>
                <w:lang w:val="pl-PL"/>
              </w:rPr>
              <w:t>UWAGA</w:t>
            </w:r>
          </w:p>
        </w:tc>
        <w:tc>
          <w:tcPr>
            <w:cnfStyle w:val="000100000000"/>
            <w:tcW w:w="6955" w:type="dxa"/>
          </w:tcPr>
          <w:p w:rsidR="00546F09" w:rsidRDefault="008A403B" w:rsidP="003109B8">
            <w:r w:rsidRPr="00FC3B07">
              <w:rPr>
                <w:rFonts w:cs="Arial"/>
                <w:lang w:val="pl-PL"/>
              </w:rPr>
              <w:t>Jeśli konserwacja nie jest przeprowadzana zgodnie z harmonogramem, to gwarancja traci ważność</w:t>
            </w:r>
            <w:r w:rsidR="00546F09">
              <w:t>.</w:t>
            </w:r>
          </w:p>
        </w:tc>
      </w:tr>
    </w:tbl>
    <w:p w:rsidR="00AE2029" w:rsidRDefault="00AE2029" w:rsidP="00AE2029"/>
    <w:tbl>
      <w:tblPr>
        <w:tblStyle w:val="Formatvorlage1"/>
        <w:tblW w:w="0" w:type="auto"/>
        <w:tblLook w:val="01E0"/>
      </w:tblPr>
      <w:tblGrid>
        <w:gridCol w:w="1144"/>
        <w:gridCol w:w="7664"/>
      </w:tblGrid>
      <w:tr w:rsidR="00546F09" w:rsidTr="003109B8">
        <w:tc>
          <w:tcPr>
            <w:cnfStyle w:val="001000000000"/>
            <w:tcW w:w="1144" w:type="dxa"/>
          </w:tcPr>
          <w:p w:rsidR="00546F09" w:rsidRDefault="00546F09" w:rsidP="003109B8">
            <w:pPr>
              <w:spacing w:before="0" w:after="0"/>
            </w:pPr>
            <w:r w:rsidRPr="006F4DB6">
              <w:rPr>
                <w:bCs/>
                <w:sz w:val="96"/>
              </w:rPr>
              <w:sym w:font="Webdings" w:char="F0EA"/>
            </w:r>
          </w:p>
        </w:tc>
        <w:tc>
          <w:tcPr>
            <w:cnfStyle w:val="000100000000"/>
            <w:tcW w:w="7664" w:type="dxa"/>
          </w:tcPr>
          <w:p w:rsidR="00546F09" w:rsidRDefault="008A403B" w:rsidP="003109B8">
            <w:r>
              <w:rPr>
                <w:b/>
              </w:rPr>
              <w:t>OSTRZEŻENIE</w:t>
            </w:r>
            <w:r w:rsidR="00546F09" w:rsidRPr="00266E72">
              <w:rPr>
                <w:rStyle w:val="Pogrubienie"/>
              </w:rPr>
              <w:t xml:space="preserve">: </w:t>
            </w:r>
            <w:r w:rsidRPr="00FC3B07">
              <w:rPr>
                <w:rFonts w:cs="Arial"/>
                <w:lang w:val="pl-PL"/>
              </w:rPr>
              <w:t>Wszystkie prace konserwacyjne muszą być wykonane przez przeszkolony i wykwalifikowany personel</w:t>
            </w:r>
            <w:r w:rsidR="00546F09">
              <w:t>.</w:t>
            </w:r>
          </w:p>
          <w:p w:rsidR="00546F09" w:rsidRDefault="008A403B" w:rsidP="00546F09">
            <w:r w:rsidRPr="00FC3B07">
              <w:rPr>
                <w:rFonts w:cs="Arial"/>
                <w:lang w:val="pl-PL"/>
              </w:rPr>
              <w:t xml:space="preserve">Należy się upewnić, że nie ma napięcia w głównym obwodzie, </w:t>
            </w:r>
            <w:r>
              <w:rPr>
                <w:rFonts w:cs="Arial"/>
                <w:lang w:val="pl-PL"/>
              </w:rPr>
              <w:t xml:space="preserve">w </w:t>
            </w:r>
            <w:r w:rsidRPr="00FC3B07">
              <w:rPr>
                <w:rFonts w:cs="Arial"/>
                <w:lang w:val="pl-PL"/>
              </w:rPr>
              <w:t xml:space="preserve">pomocniczym systemie zasilania, </w:t>
            </w:r>
            <w:r>
              <w:rPr>
                <w:rFonts w:cs="Arial"/>
                <w:lang w:val="pl-PL"/>
              </w:rPr>
              <w:t xml:space="preserve">w </w:t>
            </w:r>
            <w:r w:rsidRPr="00FC3B07">
              <w:rPr>
                <w:rFonts w:cs="Arial"/>
                <w:lang w:val="pl-PL"/>
              </w:rPr>
              <w:t xml:space="preserve">obwodach pomiaru napięcia zmiennego oraz </w:t>
            </w:r>
            <w:r>
              <w:rPr>
                <w:rFonts w:cs="Arial"/>
                <w:lang w:val="pl-PL"/>
              </w:rPr>
              <w:t xml:space="preserve">na </w:t>
            </w:r>
            <w:r w:rsidRPr="00FC3B07">
              <w:rPr>
                <w:rFonts w:cs="Arial"/>
                <w:lang w:val="pl-PL"/>
              </w:rPr>
              <w:t>kondensatorach zasilania</w:t>
            </w:r>
            <w:r w:rsidR="00546F09">
              <w:t>.</w:t>
            </w:r>
          </w:p>
          <w:p w:rsidR="00546F09" w:rsidRDefault="008A403B" w:rsidP="00546F09">
            <w:r w:rsidRPr="00FC3B07">
              <w:rPr>
                <w:rFonts w:cs="Arial"/>
                <w:lang w:val="pl-PL"/>
              </w:rPr>
              <w:t>Przed przystąpieniem do wykonywania prac opisanych w niniejszym rozdziale należy zastosować się do zaleceń dotyczących przygotowania urządzenia ADF P</w:t>
            </w:r>
            <w:r>
              <w:rPr>
                <w:rFonts w:cs="Arial"/>
                <w:lang w:val="pl-PL"/>
              </w:rPr>
              <w:t>3</w:t>
            </w:r>
            <w:r w:rsidRPr="00FC3B07">
              <w:rPr>
                <w:rFonts w:cs="Arial"/>
                <w:lang w:val="pl-PL"/>
              </w:rPr>
              <w:t>00 do konserwacji</w:t>
            </w:r>
            <w:r w:rsidR="00546F09">
              <w:t>.</w:t>
            </w:r>
          </w:p>
          <w:p w:rsidR="00546F09" w:rsidRPr="008A403B" w:rsidRDefault="008A403B" w:rsidP="00546F09">
            <w:pPr>
              <w:rPr>
                <w:lang w:val="pl-PL"/>
              </w:rPr>
            </w:pPr>
            <w:r w:rsidRPr="008A403B">
              <w:rPr>
                <w:lang w:val="pl-PL"/>
              </w:rPr>
              <w:t xml:space="preserve">Filtr </w:t>
            </w:r>
            <w:r w:rsidR="00546F09" w:rsidRPr="008A403B">
              <w:rPr>
                <w:lang w:val="pl-PL"/>
              </w:rPr>
              <w:t xml:space="preserve">ADF P300 </w:t>
            </w:r>
            <w:r w:rsidRPr="008A403B">
              <w:rPr>
                <w:rFonts w:cs="Arial"/>
                <w:lang w:val="pl-PL"/>
              </w:rPr>
              <w:t>składa się z układów elektronicznych wrażliwych na napięcia elektrostatyczne</w:t>
            </w:r>
            <w:r w:rsidR="00546F09" w:rsidRPr="008A403B">
              <w:rPr>
                <w:lang w:val="pl-PL"/>
              </w:rPr>
              <w:t>.</w:t>
            </w:r>
          </w:p>
          <w:p w:rsidR="00546F09" w:rsidRDefault="008A403B" w:rsidP="003109B8">
            <w:r w:rsidRPr="00FC3B07">
              <w:rPr>
                <w:rFonts w:cs="Arial"/>
                <w:lang w:val="pl-PL"/>
              </w:rPr>
              <w:t>Podczas dokręcania połączeń elektrycznych oraz mechanicznych należy koniecznie stosować właściwe momenty obrotowe</w:t>
            </w:r>
            <w:r w:rsidR="00546F09">
              <w:t>.</w:t>
            </w:r>
          </w:p>
        </w:tc>
      </w:tr>
    </w:tbl>
    <w:p w:rsidR="00AE2029" w:rsidRDefault="008A5BBD" w:rsidP="00AE2029">
      <w:r w:rsidRPr="00DD7C49">
        <w:rPr>
          <w:rFonts w:cs="Arial"/>
          <w:lang w:val="pl-PL"/>
        </w:rPr>
        <w:t>Przed rozpoczęciem jakichkolwiek prac konserwacyjnych filtr</w:t>
      </w:r>
      <w:r w:rsidR="00AE2029">
        <w:t xml:space="preserve"> </w:t>
      </w:r>
      <w:r w:rsidR="00C72E75">
        <w:t>ADF </w:t>
      </w:r>
      <w:r w:rsidR="00AE2029">
        <w:t xml:space="preserve">P300 </w:t>
      </w:r>
      <w:r w:rsidRPr="00DD7C49">
        <w:rPr>
          <w:rFonts w:cs="Arial"/>
          <w:lang w:val="pl-PL"/>
        </w:rPr>
        <w:t>musi zostać wyłączony</w:t>
      </w:r>
      <w:r w:rsidR="00AE2029">
        <w:t>.</w:t>
      </w:r>
    </w:p>
    <w:p w:rsidR="00AE2029" w:rsidRDefault="008A5BBD" w:rsidP="00546F09">
      <w:pPr>
        <w:pStyle w:val="Nagwek2"/>
      </w:pPr>
      <w:bookmarkStart w:id="237" w:name="_Toc44533081"/>
      <w:bookmarkStart w:id="238" w:name="_Toc67395227"/>
      <w:r w:rsidRPr="001D4910">
        <w:rPr>
          <w:lang w:val="pl-PL"/>
        </w:rPr>
        <w:t>Kontrola przeprowadzana co dwa lata</w:t>
      </w:r>
      <w:bookmarkEnd w:id="237"/>
      <w:bookmarkEnd w:id="238"/>
    </w:p>
    <w:p w:rsidR="00AE2029" w:rsidRDefault="008A5BBD" w:rsidP="00AE2029">
      <w:r w:rsidRPr="001D4910">
        <w:rPr>
          <w:lang w:val="pl-PL"/>
        </w:rPr>
        <w:t>Procedura konserwacji obejmuje następujące pozycje</w:t>
      </w:r>
      <w:r w:rsidR="00AE2029">
        <w:t>:</w:t>
      </w:r>
    </w:p>
    <w:p w:rsidR="00AE2029" w:rsidRPr="008A5BBD" w:rsidRDefault="008A5BBD" w:rsidP="00546F09">
      <w:pPr>
        <w:pStyle w:val="Akapitzlist"/>
        <w:numPr>
          <w:ilvl w:val="0"/>
          <w:numId w:val="42"/>
        </w:numPr>
        <w:rPr>
          <w:lang w:val="pl-PL"/>
        </w:rPr>
      </w:pPr>
      <w:r w:rsidRPr="008A5BBD">
        <w:rPr>
          <w:lang w:val="pl-PL"/>
        </w:rPr>
        <w:t>Oględziny</w:t>
      </w:r>
    </w:p>
    <w:p w:rsidR="00AE2029" w:rsidRPr="008A5BBD" w:rsidRDefault="008A5BBD" w:rsidP="00546F09">
      <w:pPr>
        <w:pStyle w:val="Akapitzlist"/>
        <w:numPr>
          <w:ilvl w:val="0"/>
          <w:numId w:val="42"/>
        </w:numPr>
        <w:rPr>
          <w:lang w:val="pl-PL"/>
        </w:rPr>
      </w:pPr>
      <w:r w:rsidRPr="008A5BBD">
        <w:rPr>
          <w:lang w:val="pl-PL"/>
        </w:rPr>
        <w:t>Czyszczenie</w:t>
      </w:r>
    </w:p>
    <w:p w:rsidR="00AE2029" w:rsidRPr="008A5BBD" w:rsidRDefault="008A5BBD" w:rsidP="00546F09">
      <w:pPr>
        <w:pStyle w:val="Akapitzlist"/>
        <w:numPr>
          <w:ilvl w:val="0"/>
          <w:numId w:val="42"/>
        </w:numPr>
        <w:rPr>
          <w:lang w:val="pl-PL"/>
        </w:rPr>
      </w:pPr>
      <w:r w:rsidRPr="008A5BBD">
        <w:rPr>
          <w:lang w:val="pl-PL"/>
        </w:rPr>
        <w:t>Sprawdzenie bezpieczników</w:t>
      </w:r>
    </w:p>
    <w:p w:rsidR="00AE2029" w:rsidRPr="008A5BBD" w:rsidRDefault="008A5BBD" w:rsidP="00546F09">
      <w:pPr>
        <w:pStyle w:val="Akapitzlist"/>
        <w:numPr>
          <w:ilvl w:val="0"/>
          <w:numId w:val="42"/>
        </w:numPr>
        <w:rPr>
          <w:lang w:val="pl-PL"/>
        </w:rPr>
      </w:pPr>
      <w:r w:rsidRPr="008A5BBD">
        <w:rPr>
          <w:lang w:val="pl-PL"/>
        </w:rPr>
        <w:t>System chłodzenia</w:t>
      </w:r>
    </w:p>
    <w:p w:rsidR="00AE2029" w:rsidRPr="008A5BBD" w:rsidRDefault="008A5BBD" w:rsidP="00546F09">
      <w:pPr>
        <w:pStyle w:val="Akapitzlist"/>
        <w:numPr>
          <w:ilvl w:val="0"/>
          <w:numId w:val="42"/>
        </w:numPr>
        <w:rPr>
          <w:lang w:val="pl-PL"/>
        </w:rPr>
      </w:pPr>
      <w:r w:rsidRPr="008A5BBD">
        <w:rPr>
          <w:lang w:val="pl-PL"/>
        </w:rPr>
        <w:t>Sprawdzenie drzwi oraz zamka</w:t>
      </w:r>
    </w:p>
    <w:p w:rsidR="00BC0C58" w:rsidRPr="008A5BBD" w:rsidRDefault="008A5BBD" w:rsidP="00546F09">
      <w:pPr>
        <w:pStyle w:val="Akapitzlist"/>
        <w:numPr>
          <w:ilvl w:val="0"/>
          <w:numId w:val="42"/>
        </w:numPr>
        <w:rPr>
          <w:lang w:val="pl-PL"/>
        </w:rPr>
      </w:pPr>
      <w:r w:rsidRPr="008A5BBD">
        <w:rPr>
          <w:lang w:val="pl-PL"/>
        </w:rPr>
        <w:t>Filtr powietrza</w:t>
      </w:r>
    </w:p>
    <w:p w:rsidR="00AE2029" w:rsidRPr="008A5BBD" w:rsidRDefault="008A5BBD" w:rsidP="00546F09">
      <w:pPr>
        <w:pStyle w:val="Akapitzlist"/>
        <w:numPr>
          <w:ilvl w:val="0"/>
          <w:numId w:val="42"/>
        </w:numPr>
        <w:rPr>
          <w:lang w:val="pl-PL"/>
        </w:rPr>
      </w:pPr>
      <w:r w:rsidRPr="008A5BBD">
        <w:rPr>
          <w:lang w:val="pl-PL"/>
        </w:rPr>
        <w:t>Połączenia elektryczne</w:t>
      </w:r>
    </w:p>
    <w:p w:rsidR="00AE2029" w:rsidRPr="008A5BBD" w:rsidRDefault="008A5BBD" w:rsidP="00546F09">
      <w:pPr>
        <w:pStyle w:val="Nagwek3"/>
        <w:rPr>
          <w:lang w:val="pl-PL"/>
        </w:rPr>
      </w:pPr>
      <w:bookmarkStart w:id="239" w:name="_Toc44533083"/>
      <w:bookmarkStart w:id="240" w:name="_Toc67395228"/>
      <w:r w:rsidRPr="008A5BBD">
        <w:rPr>
          <w:lang w:val="pl-PL"/>
        </w:rPr>
        <w:t>Oględziny</w:t>
      </w:r>
      <w:bookmarkEnd w:id="239"/>
      <w:bookmarkEnd w:id="240"/>
    </w:p>
    <w:p w:rsidR="00AE2029" w:rsidRPr="008A5BBD" w:rsidRDefault="008A5BBD" w:rsidP="00AE2029">
      <w:pPr>
        <w:rPr>
          <w:lang w:val="pl-PL"/>
        </w:rPr>
      </w:pPr>
      <w:r w:rsidRPr="008A5BBD">
        <w:rPr>
          <w:lang w:val="pl-PL"/>
        </w:rPr>
        <w:t>Należy otworzyć wszystkie szafy</w:t>
      </w:r>
      <w:r w:rsidR="00AE2029" w:rsidRPr="008A5BBD">
        <w:rPr>
          <w:lang w:val="pl-PL"/>
        </w:rPr>
        <w:t xml:space="preserve">. </w:t>
      </w:r>
      <w:r w:rsidRPr="008A5BBD">
        <w:rPr>
          <w:lang w:val="pl-PL"/>
        </w:rPr>
        <w:t>Trzeba obejrzeć wszystkie szafy wchodzące w skład instalacji</w:t>
      </w:r>
      <w:r w:rsidR="00AE2029" w:rsidRPr="008A5BBD">
        <w:rPr>
          <w:lang w:val="pl-PL"/>
        </w:rPr>
        <w:t xml:space="preserve">. </w:t>
      </w:r>
      <w:r w:rsidRPr="008A5BBD">
        <w:rPr>
          <w:lang w:val="pl-PL"/>
        </w:rPr>
        <w:t>Uwzględnić wszystkie wymienione poniżej pozycje</w:t>
      </w:r>
      <w:r w:rsidR="00A91C81" w:rsidRPr="008A5BBD">
        <w:rPr>
          <w:lang w:val="pl-PL"/>
        </w:rPr>
        <w:t>:</w:t>
      </w:r>
    </w:p>
    <w:p w:rsidR="00AE2029" w:rsidRDefault="006C1E7D" w:rsidP="00546F09">
      <w:pPr>
        <w:pStyle w:val="Akapitzlist"/>
        <w:numPr>
          <w:ilvl w:val="0"/>
          <w:numId w:val="43"/>
        </w:numPr>
      </w:pPr>
      <w:r w:rsidRPr="001D4910">
        <w:rPr>
          <w:lang w:val="pl-PL"/>
        </w:rPr>
        <w:t>Pył</w:t>
      </w:r>
      <w:r>
        <w:rPr>
          <w:lang w:val="pl-PL"/>
        </w:rPr>
        <w:t>.</w:t>
      </w:r>
    </w:p>
    <w:p w:rsidR="00AE2029" w:rsidRDefault="006C1E7D" w:rsidP="003B4263">
      <w:pPr>
        <w:pStyle w:val="Akapitzlist"/>
        <w:numPr>
          <w:ilvl w:val="0"/>
          <w:numId w:val="43"/>
        </w:numPr>
      </w:pPr>
      <w:r w:rsidRPr="001D4910">
        <w:rPr>
          <w:lang w:val="pl-PL"/>
        </w:rPr>
        <w:t>Kondensacja</w:t>
      </w:r>
      <w:r>
        <w:rPr>
          <w:lang w:val="pl-PL"/>
        </w:rPr>
        <w:t>.</w:t>
      </w:r>
    </w:p>
    <w:p w:rsidR="00AE2029" w:rsidRDefault="006C1E7D" w:rsidP="00695EC7">
      <w:pPr>
        <w:pStyle w:val="Akapitzlist"/>
        <w:numPr>
          <w:ilvl w:val="0"/>
          <w:numId w:val="43"/>
        </w:numPr>
      </w:pPr>
      <w:r w:rsidRPr="001D4910">
        <w:rPr>
          <w:rFonts w:cs="Arial"/>
          <w:lang w:val="pl-PL"/>
        </w:rPr>
        <w:t>Nienormalny zapach, odbarwienie, sadza lub wybrzuszenie części składowych</w:t>
      </w:r>
      <w:r>
        <w:rPr>
          <w:rFonts w:cs="Arial"/>
          <w:lang w:val="pl-PL"/>
        </w:rPr>
        <w:t>.</w:t>
      </w:r>
    </w:p>
    <w:p w:rsidR="00AE2029" w:rsidRDefault="006C1E7D" w:rsidP="00546F09">
      <w:pPr>
        <w:pStyle w:val="Akapitzlist"/>
        <w:numPr>
          <w:ilvl w:val="0"/>
          <w:numId w:val="43"/>
        </w:numPr>
      </w:pPr>
      <w:r w:rsidRPr="001D4910">
        <w:rPr>
          <w:rFonts w:cs="Arial"/>
          <w:lang w:val="pl-PL"/>
        </w:rPr>
        <w:t>Pęknięcia osłon z tworzyw sztucznych</w:t>
      </w:r>
      <w:r>
        <w:rPr>
          <w:rFonts w:cs="Arial"/>
          <w:lang w:val="pl-PL"/>
        </w:rPr>
        <w:t>.</w:t>
      </w:r>
    </w:p>
    <w:p w:rsidR="00AE2029" w:rsidRDefault="006C1E7D" w:rsidP="00546F09">
      <w:pPr>
        <w:pStyle w:val="Akapitzlist"/>
        <w:numPr>
          <w:ilvl w:val="0"/>
          <w:numId w:val="43"/>
        </w:numPr>
      </w:pPr>
      <w:r w:rsidRPr="001D4910">
        <w:rPr>
          <w:rFonts w:cs="Arial"/>
          <w:lang w:val="pl-PL"/>
        </w:rPr>
        <w:t xml:space="preserve">Sprawdzić, czy kondensatory napięcia stałego nie wykazują oznak przegrzania; zwracać uwagę na „spuchnięte” kondensatory oraz ślady przegrzania. </w:t>
      </w:r>
      <w:r w:rsidR="0037444C">
        <w:rPr>
          <w:rFonts w:cs="Arial"/>
          <w:lang w:val="pl-PL"/>
        </w:rPr>
        <w:t>Kondensatory u</w:t>
      </w:r>
      <w:r w:rsidRPr="001D4910">
        <w:rPr>
          <w:rFonts w:cs="Arial"/>
          <w:lang w:val="pl-PL"/>
        </w:rPr>
        <w:t xml:space="preserve">szkodzone </w:t>
      </w:r>
      <w:r w:rsidR="0037444C">
        <w:rPr>
          <w:rFonts w:cs="Arial"/>
          <w:lang w:val="pl-PL"/>
        </w:rPr>
        <w:t xml:space="preserve">w taki sposób </w:t>
      </w:r>
      <w:r w:rsidRPr="001D4910">
        <w:rPr>
          <w:rFonts w:cs="Arial"/>
          <w:lang w:val="pl-PL"/>
        </w:rPr>
        <w:t>muszą zostać wymienione</w:t>
      </w:r>
      <w:r w:rsidR="00C45881">
        <w:t>.</w:t>
      </w:r>
    </w:p>
    <w:p w:rsidR="00AE2029" w:rsidRDefault="006C1E7D" w:rsidP="00AE2029">
      <w:r>
        <w:rPr>
          <w:lang w:val="pl-PL"/>
        </w:rPr>
        <w:t xml:space="preserve">Należy zwracać </w:t>
      </w:r>
      <w:r w:rsidRPr="001D4910">
        <w:rPr>
          <w:lang w:val="pl-PL"/>
        </w:rPr>
        <w:t>szczególną uwagę na obecność przewodzącego pyłu</w:t>
      </w:r>
      <w:r w:rsidR="00AE2029">
        <w:t>.</w:t>
      </w:r>
    </w:p>
    <w:p w:rsidR="00AE2029" w:rsidRPr="006C1E7D" w:rsidRDefault="006C1E7D" w:rsidP="00546F09">
      <w:pPr>
        <w:pStyle w:val="Nagwek3"/>
        <w:rPr>
          <w:lang w:val="pl-PL"/>
        </w:rPr>
      </w:pPr>
      <w:bookmarkStart w:id="241" w:name="_Toc44533084"/>
      <w:bookmarkStart w:id="242" w:name="_Toc67395229"/>
      <w:r w:rsidRPr="006C1E7D">
        <w:rPr>
          <w:lang w:val="pl-PL"/>
        </w:rPr>
        <w:lastRenderedPageBreak/>
        <w:t>Czyszczenie</w:t>
      </w:r>
      <w:bookmarkEnd w:id="241"/>
      <w:bookmarkEnd w:id="242"/>
    </w:p>
    <w:p w:rsidR="00AE2029" w:rsidRDefault="006C1E7D" w:rsidP="00AE2029">
      <w:r w:rsidRPr="00C76754">
        <w:rPr>
          <w:rFonts w:cs="Arial"/>
          <w:lang w:val="pl-PL"/>
        </w:rPr>
        <w:t>Cały pył należy usunąć</w:t>
      </w:r>
      <w:r w:rsidRPr="00C76754">
        <w:rPr>
          <w:lang w:val="pl-PL"/>
        </w:rPr>
        <w:t xml:space="preserve">. </w:t>
      </w:r>
      <w:r w:rsidRPr="00C76754">
        <w:rPr>
          <w:rFonts w:cs="Arial"/>
          <w:lang w:val="pl-PL"/>
        </w:rPr>
        <w:t xml:space="preserve">Najlepszym sposobem osiągnięcia tego celu jest użycie sprężonego powietrza (z instalacji </w:t>
      </w:r>
      <w:r>
        <w:rPr>
          <w:rFonts w:cs="Arial"/>
          <w:lang w:val="pl-PL"/>
        </w:rPr>
        <w:t>ze</w:t>
      </w:r>
      <w:r w:rsidRPr="00C76754">
        <w:rPr>
          <w:rFonts w:cs="Arial"/>
          <w:lang w:val="pl-PL"/>
        </w:rPr>
        <w:t xml:space="preserve"> sprężark</w:t>
      </w:r>
      <w:r>
        <w:rPr>
          <w:rFonts w:cs="Arial"/>
          <w:lang w:val="pl-PL"/>
        </w:rPr>
        <w:t>ą</w:t>
      </w:r>
      <w:r w:rsidRPr="00C76754">
        <w:rPr>
          <w:rFonts w:cs="Arial"/>
          <w:lang w:val="pl-PL"/>
        </w:rPr>
        <w:t>)</w:t>
      </w:r>
      <w:r w:rsidR="00AE2029">
        <w:t>.</w:t>
      </w:r>
    </w:p>
    <w:tbl>
      <w:tblPr>
        <w:tblStyle w:val="Formatvorlage1"/>
        <w:tblW w:w="0" w:type="auto"/>
        <w:tblLook w:val="01E0"/>
      </w:tblPr>
      <w:tblGrid>
        <w:gridCol w:w="1144"/>
        <w:gridCol w:w="7664"/>
      </w:tblGrid>
      <w:tr w:rsidR="00BA20A7" w:rsidTr="003109B8">
        <w:tc>
          <w:tcPr>
            <w:cnfStyle w:val="001000000000"/>
            <w:tcW w:w="1144" w:type="dxa"/>
          </w:tcPr>
          <w:p w:rsidR="00BA20A7" w:rsidRDefault="00BA20A7" w:rsidP="003109B8">
            <w:pPr>
              <w:spacing w:before="0" w:after="0"/>
            </w:pPr>
            <w:r w:rsidRPr="006F4DB6">
              <w:rPr>
                <w:bCs/>
                <w:sz w:val="96"/>
              </w:rPr>
              <w:sym w:font="Webdings" w:char="F0EA"/>
            </w:r>
          </w:p>
        </w:tc>
        <w:tc>
          <w:tcPr>
            <w:cnfStyle w:val="000100000000"/>
            <w:tcW w:w="7664" w:type="dxa"/>
          </w:tcPr>
          <w:p w:rsidR="00BA20A7" w:rsidRDefault="006C1E7D" w:rsidP="003109B8">
            <w:r w:rsidRPr="00C76754">
              <w:rPr>
                <w:b/>
                <w:lang w:val="pl-PL"/>
              </w:rPr>
              <w:t>OSTRZEŻENIE:</w:t>
            </w:r>
            <w:r w:rsidRPr="00C76754">
              <w:rPr>
                <w:lang w:val="pl-PL"/>
              </w:rPr>
              <w:t xml:space="preserve"> Urządzenie jest wrażliwe na wyładowania elektrostatyczne. Należy unikać czyszczenia </w:t>
            </w:r>
            <w:r>
              <w:rPr>
                <w:lang w:val="pl-PL"/>
              </w:rPr>
              <w:t xml:space="preserve">urządzenia </w:t>
            </w:r>
            <w:r w:rsidRPr="00C76754">
              <w:rPr>
                <w:lang w:val="pl-PL"/>
              </w:rPr>
              <w:t>metodami które mogą spowodować nagromadzenie się ładunków elektrostatycznych</w:t>
            </w:r>
            <w:r w:rsidR="00EC50A9">
              <w:rPr>
                <w:lang w:val="pl-PL"/>
              </w:rPr>
              <w:t xml:space="preserve"> (wyładowania)</w:t>
            </w:r>
            <w:r w:rsidRPr="00C76754">
              <w:rPr>
                <w:lang w:val="pl-PL"/>
              </w:rPr>
              <w:t>, takich jak oczyszczanie podciśnieniowe (odkurzacz), stosowanie szmatek</w:t>
            </w:r>
            <w:r w:rsidRPr="006C1E7D">
              <w:rPr>
                <w:lang w:val="pl-PL"/>
              </w:rPr>
              <w:t>, itd</w:t>
            </w:r>
            <w:r w:rsidR="00BA20A7" w:rsidRPr="006C1E7D">
              <w:rPr>
                <w:lang w:val="pl-PL"/>
              </w:rPr>
              <w:t>.</w:t>
            </w:r>
          </w:p>
        </w:tc>
      </w:tr>
    </w:tbl>
    <w:p w:rsidR="00AE2029" w:rsidRDefault="006C1E7D" w:rsidP="00AE2029">
      <w:r w:rsidRPr="00C76754">
        <w:rPr>
          <w:lang w:val="pl-PL"/>
        </w:rPr>
        <w:t>Nagromadzenie pyłu może powodować zawodną pracę, a w najgorszym przypadku defekty/awarie związane z częściami składowymi</w:t>
      </w:r>
      <w:r w:rsidR="00AE2029">
        <w:t>.</w:t>
      </w:r>
    </w:p>
    <w:p w:rsidR="00AE2029" w:rsidRPr="006C1E7D" w:rsidRDefault="006C1E7D" w:rsidP="00AE2029">
      <w:pPr>
        <w:rPr>
          <w:lang w:val="pl-PL"/>
        </w:rPr>
      </w:pPr>
      <w:r w:rsidRPr="006C1E7D">
        <w:rPr>
          <w:lang w:val="pl-PL"/>
        </w:rPr>
        <w:t>Sprawdzić filtry powietrza i w razie potrzeby wymienić</w:t>
      </w:r>
      <w:r w:rsidR="00AE2029" w:rsidRPr="006C1E7D">
        <w:rPr>
          <w:lang w:val="pl-PL"/>
        </w:rPr>
        <w:t>.</w:t>
      </w:r>
    </w:p>
    <w:p w:rsidR="00AE2029" w:rsidRPr="006C1E7D" w:rsidRDefault="006C1E7D" w:rsidP="00BA20A7">
      <w:pPr>
        <w:pStyle w:val="Nagwek3"/>
        <w:rPr>
          <w:lang w:val="pl-PL"/>
        </w:rPr>
      </w:pPr>
      <w:bookmarkStart w:id="243" w:name="_Toc67395230"/>
      <w:r w:rsidRPr="006C1E7D">
        <w:rPr>
          <w:lang w:val="pl-PL"/>
        </w:rPr>
        <w:t>Bezpieczniki</w:t>
      </w:r>
      <w:bookmarkEnd w:id="243"/>
    </w:p>
    <w:p w:rsidR="00AE2029" w:rsidRPr="006C1E7D" w:rsidRDefault="006C1E7D" w:rsidP="00AE2029">
      <w:pPr>
        <w:rPr>
          <w:lang w:val="pl-PL"/>
        </w:rPr>
      </w:pPr>
      <w:r w:rsidRPr="006C1E7D">
        <w:rPr>
          <w:lang w:val="pl-PL"/>
        </w:rPr>
        <w:t>Sprawdzić wszystkie bezpieczniki</w:t>
      </w:r>
      <w:r w:rsidR="00AE2029" w:rsidRPr="006C1E7D">
        <w:rPr>
          <w:lang w:val="pl-PL"/>
        </w:rPr>
        <w:t xml:space="preserve">, </w:t>
      </w:r>
      <w:r w:rsidRPr="006C1E7D">
        <w:rPr>
          <w:lang w:val="pl-PL"/>
        </w:rPr>
        <w:t>szukać oznak przedwczesnego zużycia</w:t>
      </w:r>
      <w:r w:rsidR="00AE2029" w:rsidRPr="006C1E7D">
        <w:rPr>
          <w:lang w:val="pl-PL"/>
        </w:rPr>
        <w:t xml:space="preserve">. </w:t>
      </w:r>
      <w:r w:rsidRPr="006C1E7D">
        <w:rPr>
          <w:lang w:val="pl-PL"/>
        </w:rPr>
        <w:t>Jeśli bezpieczniki były używane podczas nienormalnych sytuacji powodujących przegrzewanie i/lub powstawanie nadmiernego prądu</w:t>
      </w:r>
      <w:r w:rsidR="00AE2029" w:rsidRPr="006C1E7D">
        <w:rPr>
          <w:lang w:val="pl-PL"/>
        </w:rPr>
        <w:t xml:space="preserve">, </w:t>
      </w:r>
      <w:r w:rsidRPr="006C1E7D">
        <w:rPr>
          <w:lang w:val="pl-PL"/>
        </w:rPr>
        <w:t>to należy wymienić bezpieczniki</w:t>
      </w:r>
      <w:r w:rsidR="00AE2029" w:rsidRPr="006C1E7D">
        <w:rPr>
          <w:lang w:val="pl-PL"/>
        </w:rPr>
        <w:t>.</w:t>
      </w:r>
    </w:p>
    <w:p w:rsidR="00AE2029" w:rsidRPr="006C1E7D" w:rsidRDefault="006C1E7D" w:rsidP="00AE2029">
      <w:pPr>
        <w:rPr>
          <w:lang w:val="pl-PL"/>
        </w:rPr>
      </w:pPr>
      <w:r w:rsidRPr="006C1E7D">
        <w:rPr>
          <w:lang w:val="pl-PL"/>
        </w:rPr>
        <w:t>Należy sprawdzić następujące bezpieczniki</w:t>
      </w:r>
      <w:r w:rsidR="00AE2029" w:rsidRPr="006C1E7D">
        <w:rPr>
          <w:lang w:val="pl-PL"/>
        </w:rPr>
        <w:t>:</w:t>
      </w:r>
    </w:p>
    <w:p w:rsidR="00AE2029" w:rsidRPr="006C1E7D" w:rsidRDefault="006C1E7D" w:rsidP="00BA20A7">
      <w:pPr>
        <w:pStyle w:val="Akapitzlist"/>
        <w:numPr>
          <w:ilvl w:val="0"/>
          <w:numId w:val="44"/>
        </w:numPr>
        <w:rPr>
          <w:lang w:val="pl-PL"/>
        </w:rPr>
      </w:pPr>
      <w:r w:rsidRPr="006C1E7D">
        <w:rPr>
          <w:lang w:val="pl-PL"/>
        </w:rPr>
        <w:t>Główne bezpieczniki łączące jednostki procesorów mocy (PP) z główną szyną prądową</w:t>
      </w:r>
      <w:r w:rsidR="00AE2029" w:rsidRPr="006C1E7D">
        <w:rPr>
          <w:lang w:val="pl-PL"/>
        </w:rPr>
        <w:t xml:space="preserve"> (Q1…Q3)</w:t>
      </w:r>
    </w:p>
    <w:p w:rsidR="00AE2029" w:rsidRPr="006C1E7D" w:rsidRDefault="006C1E7D" w:rsidP="00BA20A7">
      <w:pPr>
        <w:pStyle w:val="Akapitzlist"/>
        <w:numPr>
          <w:ilvl w:val="0"/>
          <w:numId w:val="44"/>
        </w:numPr>
        <w:rPr>
          <w:lang w:val="pl-PL"/>
        </w:rPr>
      </w:pPr>
      <w:r w:rsidRPr="006C1E7D">
        <w:rPr>
          <w:lang w:val="pl-PL"/>
        </w:rPr>
        <w:t>Bezpieczniki podłączenia zasilania prądem stałym (</w:t>
      </w:r>
      <w:r w:rsidR="00AE2029" w:rsidRPr="006C1E7D">
        <w:rPr>
          <w:lang w:val="pl-PL"/>
        </w:rPr>
        <w:t>DC</w:t>
      </w:r>
      <w:r w:rsidRPr="006C1E7D">
        <w:rPr>
          <w:lang w:val="pl-PL"/>
        </w:rPr>
        <w:t>)</w:t>
      </w:r>
    </w:p>
    <w:p w:rsidR="00AE2029" w:rsidRPr="006C1E7D" w:rsidRDefault="006C1E7D" w:rsidP="00BA20A7">
      <w:pPr>
        <w:pStyle w:val="Akapitzlist"/>
        <w:numPr>
          <w:ilvl w:val="0"/>
          <w:numId w:val="44"/>
        </w:numPr>
        <w:rPr>
          <w:lang w:val="pl-PL"/>
        </w:rPr>
      </w:pPr>
      <w:r w:rsidRPr="006C1E7D">
        <w:rPr>
          <w:lang w:val="pl-PL"/>
        </w:rPr>
        <w:t xml:space="preserve">Bezpieczniki </w:t>
      </w:r>
      <w:r w:rsidR="00EC50A9">
        <w:rPr>
          <w:lang w:val="pl-PL"/>
        </w:rPr>
        <w:t xml:space="preserve">na </w:t>
      </w:r>
      <w:r w:rsidRPr="006C1E7D">
        <w:rPr>
          <w:lang w:val="pl-PL"/>
        </w:rPr>
        <w:t>płyt</w:t>
      </w:r>
      <w:r w:rsidR="00EC50A9">
        <w:rPr>
          <w:lang w:val="pl-PL"/>
        </w:rPr>
        <w:t>ce</w:t>
      </w:r>
      <w:r w:rsidRPr="006C1E7D">
        <w:rPr>
          <w:lang w:val="pl-PL"/>
        </w:rPr>
        <w:t xml:space="preserve"> obwodów automatyki (</w:t>
      </w:r>
      <w:r w:rsidRPr="006C1E7D">
        <w:rPr>
          <w:lang w:val="en-GB"/>
        </w:rPr>
        <w:t>Automation Circuit Board</w:t>
      </w:r>
      <w:r w:rsidRPr="006C1E7D">
        <w:rPr>
          <w:lang w:val="pl-PL"/>
        </w:rPr>
        <w:t xml:space="preserve"> - ACB)</w:t>
      </w:r>
    </w:p>
    <w:p w:rsidR="00AE2029" w:rsidRPr="006C1E7D" w:rsidRDefault="006C1E7D" w:rsidP="00BA20A7">
      <w:pPr>
        <w:pStyle w:val="Akapitzlist"/>
        <w:numPr>
          <w:ilvl w:val="0"/>
          <w:numId w:val="44"/>
        </w:numPr>
        <w:rPr>
          <w:lang w:val="pl-PL"/>
        </w:rPr>
      </w:pPr>
      <w:r w:rsidRPr="006C1E7D">
        <w:rPr>
          <w:lang w:val="pl-PL"/>
        </w:rPr>
        <w:t>Pomocniczy blok bezpieczników</w:t>
      </w:r>
      <w:r w:rsidR="00AE2029" w:rsidRPr="006C1E7D">
        <w:rPr>
          <w:lang w:val="pl-PL"/>
        </w:rPr>
        <w:t xml:space="preserve"> (F1)</w:t>
      </w:r>
    </w:p>
    <w:p w:rsidR="00AE2029" w:rsidRPr="001457DB" w:rsidRDefault="001457DB" w:rsidP="00BA20A7">
      <w:pPr>
        <w:pStyle w:val="Nagwek3"/>
        <w:rPr>
          <w:lang w:val="pl-PL"/>
        </w:rPr>
      </w:pPr>
      <w:bookmarkStart w:id="244" w:name="_Toc67395231"/>
      <w:r w:rsidRPr="001457DB">
        <w:rPr>
          <w:lang w:val="pl-PL"/>
        </w:rPr>
        <w:t>System chłodzenia</w:t>
      </w:r>
      <w:bookmarkEnd w:id="244"/>
    </w:p>
    <w:p w:rsidR="00AE2029" w:rsidRPr="001457DB" w:rsidRDefault="001457DB" w:rsidP="00AE2029">
      <w:pPr>
        <w:rPr>
          <w:lang w:val="pl-PL"/>
        </w:rPr>
      </w:pPr>
      <w:r w:rsidRPr="001457DB">
        <w:rPr>
          <w:lang w:val="pl-PL"/>
        </w:rPr>
        <w:t xml:space="preserve">Sprawdzić </w:t>
      </w:r>
      <w:r w:rsidR="00EC50A9">
        <w:rPr>
          <w:lang w:val="pl-PL"/>
        </w:rPr>
        <w:t>wentylatory</w:t>
      </w:r>
      <w:r w:rsidRPr="001457DB">
        <w:rPr>
          <w:lang w:val="pl-PL"/>
        </w:rPr>
        <w:t xml:space="preserve"> przytrzymując kawałek papieru nad każdym wylotem</w:t>
      </w:r>
      <w:r w:rsidR="00AE2029" w:rsidRPr="001457DB">
        <w:rPr>
          <w:lang w:val="pl-PL"/>
        </w:rPr>
        <w:t xml:space="preserve">. </w:t>
      </w:r>
      <w:r w:rsidRPr="001457DB">
        <w:rPr>
          <w:lang w:val="pl-PL"/>
        </w:rPr>
        <w:t>Wyloty znajdują się w górnej części szafy</w:t>
      </w:r>
      <w:r w:rsidR="00AE2029" w:rsidRPr="001457DB">
        <w:rPr>
          <w:lang w:val="pl-PL"/>
        </w:rPr>
        <w:t xml:space="preserve">, </w:t>
      </w:r>
      <w:r w:rsidRPr="001457DB">
        <w:rPr>
          <w:lang w:val="pl-PL"/>
        </w:rPr>
        <w:t>pod daszkiem</w:t>
      </w:r>
      <w:r w:rsidR="00AE2029" w:rsidRPr="001457DB">
        <w:rPr>
          <w:lang w:val="pl-PL"/>
        </w:rPr>
        <w:t xml:space="preserve">, </w:t>
      </w:r>
      <w:r w:rsidRPr="001457DB">
        <w:rPr>
          <w:lang w:val="pl-PL"/>
        </w:rPr>
        <w:t>blisko tylnej części szafy</w:t>
      </w:r>
      <w:r w:rsidR="00AE2029" w:rsidRPr="001457DB">
        <w:rPr>
          <w:lang w:val="pl-PL"/>
        </w:rPr>
        <w:t>.</w:t>
      </w:r>
    </w:p>
    <w:p w:rsidR="00AE2029" w:rsidRPr="001457DB" w:rsidRDefault="001457DB" w:rsidP="00BA20A7">
      <w:pPr>
        <w:pStyle w:val="Nagwek3"/>
        <w:rPr>
          <w:lang w:val="pl-PL"/>
        </w:rPr>
      </w:pPr>
      <w:bookmarkStart w:id="245" w:name="_Toc320281302"/>
      <w:bookmarkStart w:id="246" w:name="_Toc67395232"/>
      <w:r w:rsidRPr="001457DB">
        <w:rPr>
          <w:lang w:val="pl-PL"/>
        </w:rPr>
        <w:t>Kontrola drzwi oraz zamka</w:t>
      </w:r>
      <w:bookmarkEnd w:id="245"/>
      <w:bookmarkEnd w:id="246"/>
    </w:p>
    <w:p w:rsidR="00AE2029" w:rsidRPr="001457DB" w:rsidRDefault="001457DB" w:rsidP="00AE2029">
      <w:pPr>
        <w:rPr>
          <w:lang w:val="pl-PL"/>
        </w:rPr>
      </w:pPr>
      <w:r w:rsidRPr="001457DB">
        <w:rPr>
          <w:lang w:val="pl-PL"/>
        </w:rPr>
        <w:t>Sprawdzić drzwi oraz zamki</w:t>
      </w:r>
      <w:r w:rsidR="00AE2029" w:rsidRPr="001457DB">
        <w:rPr>
          <w:lang w:val="pl-PL"/>
        </w:rPr>
        <w:t xml:space="preserve">, </w:t>
      </w:r>
      <w:r w:rsidRPr="001457DB">
        <w:rPr>
          <w:lang w:val="pl-PL"/>
        </w:rPr>
        <w:t>biorąc pod uwagę również uszczelnienia</w:t>
      </w:r>
      <w:r w:rsidR="00AE2029" w:rsidRPr="001457DB">
        <w:rPr>
          <w:lang w:val="pl-PL"/>
        </w:rPr>
        <w:t xml:space="preserve">. </w:t>
      </w:r>
      <w:r w:rsidRPr="001457DB">
        <w:rPr>
          <w:lang w:val="pl-PL"/>
        </w:rPr>
        <w:t>Sprawdzić czy zamek działa bez żadnych problemów</w:t>
      </w:r>
      <w:r w:rsidR="00581939">
        <w:rPr>
          <w:lang w:val="pl-PL"/>
        </w:rPr>
        <w:t>,</w:t>
      </w:r>
      <w:r w:rsidRPr="001457DB">
        <w:rPr>
          <w:lang w:val="pl-PL"/>
        </w:rPr>
        <w:t xml:space="preserve"> czy drzwi zamykają się całkowicie oraz czy mają kontakt z całą ramą gdy zostanie użyty zamek</w:t>
      </w:r>
      <w:r w:rsidR="00AE2029" w:rsidRPr="001457DB">
        <w:rPr>
          <w:lang w:val="pl-PL"/>
        </w:rPr>
        <w:t xml:space="preserve">. </w:t>
      </w:r>
      <w:r w:rsidRPr="001457DB">
        <w:rPr>
          <w:lang w:val="pl-PL"/>
        </w:rPr>
        <w:t>Jeśli drzwi nie będą szczelne</w:t>
      </w:r>
      <w:r w:rsidR="00AE2029" w:rsidRPr="001457DB">
        <w:rPr>
          <w:lang w:val="pl-PL"/>
        </w:rPr>
        <w:t xml:space="preserve">, </w:t>
      </w:r>
      <w:r w:rsidRPr="001457DB">
        <w:rPr>
          <w:lang w:val="pl-PL"/>
        </w:rPr>
        <w:t>to chłodzenie nie będzi</w:t>
      </w:r>
      <w:r>
        <w:rPr>
          <w:lang w:val="pl-PL"/>
        </w:rPr>
        <w:t>e</w:t>
      </w:r>
      <w:r w:rsidRPr="001457DB">
        <w:rPr>
          <w:lang w:val="pl-PL"/>
        </w:rPr>
        <w:t xml:space="preserve"> działało prawidłowo</w:t>
      </w:r>
      <w:r w:rsidR="00AE2029" w:rsidRPr="001457DB">
        <w:rPr>
          <w:lang w:val="pl-PL"/>
        </w:rPr>
        <w:t>.</w:t>
      </w:r>
    </w:p>
    <w:p w:rsidR="00BC0C58" w:rsidRPr="001457DB" w:rsidRDefault="001457DB" w:rsidP="00BC0C58">
      <w:pPr>
        <w:pStyle w:val="Nagwek3"/>
        <w:rPr>
          <w:lang w:val="pl-PL"/>
        </w:rPr>
      </w:pPr>
      <w:bookmarkStart w:id="247" w:name="_Toc67395233"/>
      <w:r w:rsidRPr="001457DB">
        <w:rPr>
          <w:lang w:val="pl-PL"/>
        </w:rPr>
        <w:t>Filtr powietrza</w:t>
      </w:r>
      <w:bookmarkEnd w:id="247"/>
    </w:p>
    <w:p w:rsidR="00BC0C58" w:rsidRPr="001457DB" w:rsidRDefault="001457DB" w:rsidP="00BC0C58">
      <w:pPr>
        <w:rPr>
          <w:lang w:val="pl-PL"/>
        </w:rPr>
      </w:pPr>
      <w:r w:rsidRPr="001457DB">
        <w:rPr>
          <w:lang w:val="pl-PL"/>
        </w:rPr>
        <w:t>Sprawdzić filtry powietrza i wymienić je jeśli brud ogranicza przepływ powietrza</w:t>
      </w:r>
      <w:r w:rsidR="00BC0C58" w:rsidRPr="001457DB">
        <w:rPr>
          <w:lang w:val="pl-PL"/>
        </w:rPr>
        <w:t xml:space="preserve">. </w:t>
      </w:r>
      <w:r w:rsidRPr="001457DB">
        <w:rPr>
          <w:lang w:val="pl-PL"/>
        </w:rPr>
        <w:t>Harmonogram wymian może w znacznym stopniu zależeć od zanieczyszczenia powietrza w danym miejscu</w:t>
      </w:r>
      <w:r w:rsidR="00BC0C58" w:rsidRPr="001457DB">
        <w:rPr>
          <w:lang w:val="pl-PL"/>
        </w:rPr>
        <w:t>.</w:t>
      </w:r>
    </w:p>
    <w:p w:rsidR="00AE2029" w:rsidRPr="001457DB" w:rsidRDefault="001457DB" w:rsidP="00BA20A7">
      <w:pPr>
        <w:pStyle w:val="Nagwek3"/>
        <w:rPr>
          <w:lang w:val="pl-PL"/>
        </w:rPr>
      </w:pPr>
      <w:bookmarkStart w:id="248" w:name="_Toc44533085"/>
      <w:bookmarkStart w:id="249" w:name="_Toc67395234"/>
      <w:r w:rsidRPr="001457DB">
        <w:rPr>
          <w:lang w:val="pl-PL"/>
        </w:rPr>
        <w:t>Podłączenie elektryczne</w:t>
      </w:r>
      <w:bookmarkEnd w:id="248"/>
      <w:bookmarkEnd w:id="249"/>
    </w:p>
    <w:p w:rsidR="00AE2029" w:rsidRPr="001457DB" w:rsidRDefault="001457DB" w:rsidP="00AE2029">
      <w:pPr>
        <w:rPr>
          <w:lang w:val="pl-PL"/>
        </w:rPr>
      </w:pPr>
      <w:r w:rsidRPr="001457DB">
        <w:rPr>
          <w:lang w:val="pl-PL"/>
        </w:rPr>
        <w:t>Należy przyjrzeć się wszystkim połączeniom elektrycznym. Sprawdzić, czy nie ma oznak przegrzewania zakończeń kabli lub uszkodzonej izolacji</w:t>
      </w:r>
      <w:r w:rsidR="00AE2029" w:rsidRPr="001457DB">
        <w:rPr>
          <w:lang w:val="pl-PL"/>
        </w:rPr>
        <w:t>.</w:t>
      </w:r>
    </w:p>
    <w:p w:rsidR="001A6B9F" w:rsidRPr="001457DB" w:rsidRDefault="001457DB" w:rsidP="00AE2029">
      <w:pPr>
        <w:rPr>
          <w:lang w:val="pl-PL"/>
        </w:rPr>
      </w:pPr>
      <w:r w:rsidRPr="001457DB">
        <w:rPr>
          <w:lang w:val="pl-PL"/>
        </w:rPr>
        <w:t>Sprawdzić moment obrotowy dokręc</w:t>
      </w:r>
      <w:r w:rsidR="00581939">
        <w:rPr>
          <w:lang w:val="pl-PL"/>
        </w:rPr>
        <w:t>e</w:t>
      </w:r>
      <w:r w:rsidRPr="001457DB">
        <w:rPr>
          <w:lang w:val="pl-PL"/>
        </w:rPr>
        <w:t>nia połączeń sieciowych oraz uziemienia ochronnego (PE)</w:t>
      </w:r>
      <w:r w:rsidR="001A6B9F" w:rsidRPr="001457DB">
        <w:rPr>
          <w:lang w:val="pl-PL"/>
        </w:rPr>
        <w:t>.</w:t>
      </w:r>
    </w:p>
    <w:p w:rsidR="00AE2029" w:rsidRDefault="001457DB" w:rsidP="00BA20A7">
      <w:pPr>
        <w:pStyle w:val="Nagwek1"/>
        <w:numPr>
          <w:ilvl w:val="0"/>
          <w:numId w:val="0"/>
        </w:numPr>
      </w:pPr>
      <w:bookmarkStart w:id="250" w:name="_Toc44533088"/>
      <w:bookmarkStart w:id="251" w:name="_Toc67395235"/>
      <w:r w:rsidRPr="00AE088B">
        <w:rPr>
          <w:lang w:val="pl-PL"/>
        </w:rPr>
        <w:lastRenderedPageBreak/>
        <w:t>Załącznik A Opis techniczny</w:t>
      </w:r>
      <w:bookmarkEnd w:id="250"/>
      <w:bookmarkEnd w:id="251"/>
    </w:p>
    <w:p w:rsidR="00AE2029" w:rsidRDefault="00AE2029" w:rsidP="00BA20A7">
      <w:pPr>
        <w:pStyle w:val="Nagwek2"/>
        <w:numPr>
          <w:ilvl w:val="0"/>
          <w:numId w:val="0"/>
        </w:numPr>
      </w:pPr>
      <w:bookmarkStart w:id="252" w:name="_Toc320281307"/>
      <w:bookmarkStart w:id="253" w:name="_Toc67395236"/>
      <w:r>
        <w:t xml:space="preserve">A.1 </w:t>
      </w:r>
      <w:r w:rsidR="001457DB" w:rsidRPr="00AE088B">
        <w:rPr>
          <w:lang w:val="pl-PL"/>
        </w:rPr>
        <w:t>Dane techniczne</w:t>
      </w:r>
      <w:r>
        <w:t xml:space="preserve"> – AD</w:t>
      </w:r>
      <w:r w:rsidR="009810FA">
        <w:t>F</w:t>
      </w:r>
      <w:r w:rsidR="00E46313">
        <w:t> </w:t>
      </w:r>
      <w:r>
        <w:t>P300-XXX/480</w:t>
      </w:r>
      <w:bookmarkEnd w:id="252"/>
      <w:bookmarkEnd w:id="253"/>
    </w:p>
    <w:p w:rsidR="00426E37" w:rsidRPr="001457DB" w:rsidRDefault="00426E37" w:rsidP="00426E37">
      <w:pPr>
        <w:pStyle w:val="Legenda"/>
        <w:keepNext/>
        <w:rPr>
          <w:lang w:val="pl-PL"/>
        </w:rPr>
      </w:pPr>
      <w:bookmarkStart w:id="254" w:name="_Toc320281356"/>
      <w:bookmarkStart w:id="255" w:name="_Toc67395357"/>
      <w:r w:rsidRPr="001457DB">
        <w:rPr>
          <w:lang w:val="pl-PL"/>
        </w:rPr>
        <w:t>Tab</w:t>
      </w:r>
      <w:r w:rsidR="001457DB" w:rsidRPr="001457DB">
        <w:rPr>
          <w:lang w:val="pl-PL"/>
        </w:rPr>
        <w:t>e</w:t>
      </w:r>
      <w:r w:rsidRPr="001457DB">
        <w:rPr>
          <w:lang w:val="pl-PL"/>
        </w:rPr>
        <w:t>l</w:t>
      </w:r>
      <w:r w:rsidR="001457DB" w:rsidRPr="001457DB">
        <w:rPr>
          <w:lang w:val="pl-PL"/>
        </w:rPr>
        <w:t>a</w:t>
      </w:r>
      <w:r w:rsidRPr="001457DB">
        <w:rPr>
          <w:lang w:val="pl-PL"/>
        </w:rPr>
        <w:t xml:space="preserve"> </w:t>
      </w:r>
      <w:r w:rsidR="008C0D23" w:rsidRPr="001457DB">
        <w:rPr>
          <w:lang w:val="pl-PL"/>
        </w:rPr>
        <w:fldChar w:fldCharType="begin"/>
      </w:r>
      <w:r w:rsidR="00227621" w:rsidRPr="001457DB">
        <w:rPr>
          <w:lang w:val="pl-PL"/>
        </w:rPr>
        <w:instrText xml:space="preserve"> SEQ Table \* ARABIC </w:instrText>
      </w:r>
      <w:r w:rsidR="008C0D23" w:rsidRPr="001457DB">
        <w:rPr>
          <w:lang w:val="pl-PL"/>
        </w:rPr>
        <w:fldChar w:fldCharType="separate"/>
      </w:r>
      <w:r w:rsidR="0044598E" w:rsidRPr="001457DB">
        <w:rPr>
          <w:noProof/>
          <w:lang w:val="pl-PL"/>
        </w:rPr>
        <w:t>23</w:t>
      </w:r>
      <w:r w:rsidR="008C0D23" w:rsidRPr="001457DB">
        <w:rPr>
          <w:lang w:val="pl-PL"/>
        </w:rPr>
        <w:fldChar w:fldCharType="end"/>
      </w:r>
      <w:r w:rsidRPr="001457DB">
        <w:rPr>
          <w:lang w:val="pl-PL"/>
        </w:rPr>
        <w:t xml:space="preserve">: </w:t>
      </w:r>
      <w:r w:rsidR="001457DB" w:rsidRPr="001457DB">
        <w:rPr>
          <w:lang w:val="pl-PL"/>
        </w:rPr>
        <w:t>Opis techniczny</w:t>
      </w:r>
      <w:r w:rsidRPr="001457DB">
        <w:rPr>
          <w:lang w:val="pl-PL"/>
        </w:rPr>
        <w:t xml:space="preserve"> AD</w:t>
      </w:r>
      <w:r w:rsidR="009810FA" w:rsidRPr="001457DB">
        <w:rPr>
          <w:lang w:val="pl-PL"/>
        </w:rPr>
        <w:t>F</w:t>
      </w:r>
      <w:r w:rsidRPr="001457DB">
        <w:rPr>
          <w:lang w:val="pl-PL"/>
        </w:rPr>
        <w:t xml:space="preserve"> P300-XXX/480</w:t>
      </w:r>
      <w:bookmarkEnd w:id="254"/>
      <w:bookmarkEnd w:id="255"/>
    </w:p>
    <w:tbl>
      <w:tblPr>
        <w:tblStyle w:val="Tabela-Siatka"/>
        <w:tblW w:w="0" w:type="auto"/>
        <w:tblLayout w:type="fixed"/>
        <w:tblLook w:val="04A0"/>
      </w:tblPr>
      <w:tblGrid>
        <w:gridCol w:w="3090"/>
        <w:gridCol w:w="1985"/>
        <w:gridCol w:w="1984"/>
        <w:gridCol w:w="1945"/>
      </w:tblGrid>
      <w:tr w:rsidR="00BA20A7" w:rsidTr="00BA20A7">
        <w:trPr>
          <w:cnfStyle w:val="100000000000"/>
        </w:trPr>
        <w:tc>
          <w:tcPr>
            <w:tcW w:w="9004" w:type="dxa"/>
            <w:gridSpan w:val="4"/>
          </w:tcPr>
          <w:p w:rsidR="00BA20A7" w:rsidRDefault="001457DB" w:rsidP="00BA20A7">
            <w:r w:rsidRPr="00AE088B">
              <w:rPr>
                <w:lang w:val="pl-PL"/>
              </w:rPr>
              <w:t>Charakterystyka</w:t>
            </w:r>
          </w:p>
        </w:tc>
      </w:tr>
      <w:tr w:rsidR="00426E37" w:rsidTr="00426E37">
        <w:tc>
          <w:tcPr>
            <w:tcW w:w="3090" w:type="dxa"/>
          </w:tcPr>
          <w:p w:rsidR="00BA20A7" w:rsidRPr="00403721" w:rsidRDefault="00BA20A7" w:rsidP="00BA20A7">
            <w:r w:rsidRPr="00403721">
              <w:t>Model</w:t>
            </w:r>
          </w:p>
        </w:tc>
        <w:tc>
          <w:tcPr>
            <w:tcW w:w="1985" w:type="dxa"/>
          </w:tcPr>
          <w:p w:rsidR="00BA20A7" w:rsidRPr="00403721" w:rsidRDefault="005C0713" w:rsidP="00426E37">
            <w:pPr>
              <w:jc w:val="center"/>
            </w:pPr>
            <w:r>
              <w:t>ADF P300-12</w:t>
            </w:r>
            <w:r w:rsidR="00BA20A7" w:rsidRPr="00403721">
              <w:t>0/480</w:t>
            </w:r>
          </w:p>
        </w:tc>
        <w:tc>
          <w:tcPr>
            <w:tcW w:w="1984" w:type="dxa"/>
          </w:tcPr>
          <w:p w:rsidR="00BA20A7" w:rsidRPr="00403721" w:rsidRDefault="005C0713" w:rsidP="00426E37">
            <w:pPr>
              <w:jc w:val="center"/>
            </w:pPr>
            <w:r>
              <w:t>ADF P300-24</w:t>
            </w:r>
            <w:r w:rsidR="00BA20A7" w:rsidRPr="00403721">
              <w:t>0/480</w:t>
            </w:r>
          </w:p>
        </w:tc>
        <w:tc>
          <w:tcPr>
            <w:tcW w:w="1945" w:type="dxa"/>
          </w:tcPr>
          <w:p w:rsidR="00BA20A7" w:rsidRPr="00403721" w:rsidRDefault="005C0713" w:rsidP="00426E37">
            <w:pPr>
              <w:jc w:val="center"/>
            </w:pPr>
            <w:r>
              <w:t>ADF P300-36</w:t>
            </w:r>
            <w:r w:rsidR="00BA20A7" w:rsidRPr="00403721">
              <w:t>0/480</w:t>
            </w:r>
          </w:p>
        </w:tc>
      </w:tr>
      <w:tr w:rsidR="00426E37" w:rsidTr="00426E37">
        <w:tc>
          <w:tcPr>
            <w:tcW w:w="3090" w:type="dxa"/>
          </w:tcPr>
          <w:p w:rsidR="00BA20A7" w:rsidRPr="001457DB" w:rsidRDefault="001457DB" w:rsidP="001457DB">
            <w:pPr>
              <w:rPr>
                <w:lang w:val="pl-PL"/>
              </w:rPr>
            </w:pPr>
            <w:r w:rsidRPr="001457DB">
              <w:rPr>
                <w:lang w:val="pl-PL"/>
              </w:rPr>
              <w:t>Moc znamionowa,</w:t>
            </w:r>
            <w:r w:rsidR="00BA20A7" w:rsidRPr="001457DB">
              <w:rPr>
                <w:lang w:val="pl-PL"/>
              </w:rPr>
              <w:t xml:space="preserve"> </w:t>
            </w:r>
            <w:r w:rsidRPr="001457DB">
              <w:rPr>
                <w:lang w:val="pl-PL"/>
              </w:rPr>
              <w:t>dla napięcia znamionowego</w:t>
            </w:r>
            <w:r w:rsidR="00BA20A7" w:rsidRPr="001457DB">
              <w:rPr>
                <w:lang w:val="pl-PL"/>
              </w:rPr>
              <w:t xml:space="preserve"> 400</w:t>
            </w:r>
            <w:r w:rsidR="001A6B9F" w:rsidRPr="001457DB">
              <w:rPr>
                <w:lang w:val="pl-PL"/>
              </w:rPr>
              <w:t> </w:t>
            </w:r>
            <w:r w:rsidR="00BA20A7" w:rsidRPr="001457DB">
              <w:rPr>
                <w:lang w:val="pl-PL"/>
              </w:rPr>
              <w:t>V</w:t>
            </w:r>
            <w:r w:rsidR="001A6B9F" w:rsidRPr="001457DB">
              <w:rPr>
                <w:lang w:val="pl-PL"/>
              </w:rPr>
              <w:t xml:space="preserve"> / 480 V</w:t>
            </w:r>
          </w:p>
        </w:tc>
        <w:tc>
          <w:tcPr>
            <w:tcW w:w="1985" w:type="dxa"/>
          </w:tcPr>
          <w:p w:rsidR="00BA20A7" w:rsidRPr="00403721" w:rsidRDefault="005C0713" w:rsidP="005C0713">
            <w:pPr>
              <w:jc w:val="center"/>
            </w:pPr>
            <w:r>
              <w:t>83</w:t>
            </w:r>
            <w:r w:rsidR="00426E37">
              <w:t> </w:t>
            </w:r>
            <w:r w:rsidR="00BA20A7" w:rsidRPr="00403721">
              <w:t>kVA</w:t>
            </w:r>
            <w:r w:rsidR="001A6B9F">
              <w:t xml:space="preserve"> / </w:t>
            </w:r>
            <w:r>
              <w:t>100</w:t>
            </w:r>
            <w:r w:rsidR="001A6B9F">
              <w:t> kVA</w:t>
            </w:r>
          </w:p>
        </w:tc>
        <w:tc>
          <w:tcPr>
            <w:tcW w:w="1984" w:type="dxa"/>
          </w:tcPr>
          <w:p w:rsidR="00BA20A7" w:rsidRPr="00403721" w:rsidRDefault="005C0713" w:rsidP="005C0713">
            <w:pPr>
              <w:jc w:val="center"/>
            </w:pPr>
            <w:r>
              <w:t>166</w:t>
            </w:r>
            <w:r w:rsidR="00426E37">
              <w:t> </w:t>
            </w:r>
            <w:r w:rsidR="00BA20A7" w:rsidRPr="00403721">
              <w:t>kVA</w:t>
            </w:r>
            <w:r w:rsidR="001A6B9F">
              <w:t xml:space="preserve"> / </w:t>
            </w:r>
            <w:r>
              <w:t>200</w:t>
            </w:r>
            <w:r w:rsidR="001A6B9F">
              <w:t> kVA</w:t>
            </w:r>
          </w:p>
        </w:tc>
        <w:tc>
          <w:tcPr>
            <w:tcW w:w="1945" w:type="dxa"/>
          </w:tcPr>
          <w:p w:rsidR="00BA20A7" w:rsidRPr="00403721" w:rsidRDefault="005C0713" w:rsidP="005C0713">
            <w:pPr>
              <w:jc w:val="center"/>
            </w:pPr>
            <w:r>
              <w:t>249</w:t>
            </w:r>
            <w:r w:rsidR="00426E37">
              <w:t> </w:t>
            </w:r>
            <w:r w:rsidR="00BA20A7" w:rsidRPr="00403721">
              <w:t>kVA</w:t>
            </w:r>
            <w:r w:rsidR="001A6B9F">
              <w:t xml:space="preserve"> / </w:t>
            </w:r>
            <w:r>
              <w:t>299</w:t>
            </w:r>
            <w:r w:rsidR="001A6B9F">
              <w:t> kVA</w:t>
            </w:r>
          </w:p>
        </w:tc>
      </w:tr>
      <w:tr w:rsidR="00426E37" w:rsidTr="00426E37">
        <w:tc>
          <w:tcPr>
            <w:tcW w:w="3090" w:type="dxa"/>
          </w:tcPr>
          <w:p w:rsidR="00843BC1" w:rsidRDefault="001457DB" w:rsidP="00BA20A7">
            <w:r w:rsidRPr="00AE088B">
              <w:rPr>
                <w:lang w:val="pl-PL"/>
              </w:rPr>
              <w:t>Wydajność prądowa kompensacji przy</w:t>
            </w:r>
          </w:p>
          <w:p w:rsidR="00426E37" w:rsidRPr="00403721" w:rsidRDefault="00426E37" w:rsidP="00BA20A7">
            <w:r w:rsidRPr="00403721">
              <w:t>50/60 Hz</w:t>
            </w:r>
            <w:r w:rsidR="00397EB1">
              <w:t xml:space="preserve"> (</w:t>
            </w:r>
            <w:r w:rsidR="00397EB1" w:rsidRPr="00397EB1">
              <w:rPr>
                <w:lang w:val="pl-PL"/>
              </w:rPr>
              <w:t>wartości skuteczne</w:t>
            </w:r>
            <w:r w:rsidR="00397EB1">
              <w:t>)</w:t>
            </w:r>
          </w:p>
        </w:tc>
        <w:tc>
          <w:tcPr>
            <w:tcW w:w="1985" w:type="dxa"/>
          </w:tcPr>
          <w:p w:rsidR="00426E37" w:rsidRPr="00403721" w:rsidRDefault="005C0713" w:rsidP="00426E37">
            <w:pPr>
              <w:jc w:val="center"/>
            </w:pPr>
            <w:r>
              <w:t>120</w:t>
            </w:r>
            <w:r w:rsidR="00426E37">
              <w:t> A</w:t>
            </w:r>
            <w:r w:rsidR="00426E37" w:rsidRPr="00426E37">
              <w:rPr>
                <w:vertAlign w:val="subscript"/>
              </w:rPr>
              <w:t>RMS</w:t>
            </w:r>
          </w:p>
        </w:tc>
        <w:tc>
          <w:tcPr>
            <w:tcW w:w="1984" w:type="dxa"/>
          </w:tcPr>
          <w:p w:rsidR="00426E37" w:rsidRDefault="005C0713" w:rsidP="00426E37">
            <w:pPr>
              <w:jc w:val="center"/>
            </w:pPr>
            <w:r>
              <w:t>240</w:t>
            </w:r>
            <w:r w:rsidR="00426E37">
              <w:t> A</w:t>
            </w:r>
            <w:r w:rsidR="00426E37" w:rsidRPr="00426E37">
              <w:rPr>
                <w:vertAlign w:val="subscript"/>
              </w:rPr>
              <w:t>RMS</w:t>
            </w:r>
          </w:p>
        </w:tc>
        <w:tc>
          <w:tcPr>
            <w:tcW w:w="1945" w:type="dxa"/>
          </w:tcPr>
          <w:p w:rsidR="00426E37" w:rsidRDefault="005C0713" w:rsidP="00426E37">
            <w:pPr>
              <w:jc w:val="center"/>
            </w:pPr>
            <w:r>
              <w:t>360</w:t>
            </w:r>
            <w:r w:rsidR="00426E37">
              <w:t> A</w:t>
            </w:r>
            <w:r w:rsidR="00426E37" w:rsidRPr="00426E37">
              <w:rPr>
                <w:vertAlign w:val="subscript"/>
              </w:rPr>
              <w:t>RMS</w:t>
            </w:r>
          </w:p>
        </w:tc>
      </w:tr>
      <w:tr w:rsidR="00BA20A7" w:rsidTr="00426E37">
        <w:tc>
          <w:tcPr>
            <w:tcW w:w="3090" w:type="dxa"/>
          </w:tcPr>
          <w:p w:rsidR="00BA20A7" w:rsidRPr="00403721" w:rsidRDefault="001457DB" w:rsidP="00BA20A7">
            <w:r w:rsidRPr="00AE088B">
              <w:rPr>
                <w:lang w:val="pl-PL"/>
              </w:rPr>
              <w:t xml:space="preserve">Napięcie </w:t>
            </w:r>
            <w:r>
              <w:rPr>
                <w:lang w:val="pl-PL"/>
              </w:rPr>
              <w:t>urządzenia</w:t>
            </w:r>
            <w:r w:rsidRPr="00403721">
              <w:t xml:space="preserve"> </w:t>
            </w:r>
            <w:r w:rsidR="00BA20A7" w:rsidRPr="00403721">
              <w:t>*</w:t>
            </w:r>
          </w:p>
        </w:tc>
        <w:tc>
          <w:tcPr>
            <w:tcW w:w="5914" w:type="dxa"/>
            <w:gridSpan w:val="3"/>
          </w:tcPr>
          <w:p w:rsidR="00BA20A7" w:rsidRPr="00403721" w:rsidRDefault="00BA20A7" w:rsidP="00426E37">
            <w:pPr>
              <w:jc w:val="center"/>
            </w:pPr>
            <w:r w:rsidRPr="00403721">
              <w:t>208 – 480</w:t>
            </w:r>
            <w:r w:rsidR="00426E37">
              <w:t> </w:t>
            </w:r>
            <w:r w:rsidRPr="00403721">
              <w:t>V</w:t>
            </w:r>
          </w:p>
        </w:tc>
      </w:tr>
      <w:tr w:rsidR="00BA20A7" w:rsidTr="00426E37">
        <w:tc>
          <w:tcPr>
            <w:tcW w:w="3090" w:type="dxa"/>
          </w:tcPr>
          <w:p w:rsidR="00BA20A7" w:rsidRPr="00403721" w:rsidRDefault="001457DB" w:rsidP="00BA20A7">
            <w:r w:rsidRPr="00AE088B">
              <w:rPr>
                <w:lang w:val="pl-PL"/>
              </w:rPr>
              <w:t>Częstotliwość znamionowa</w:t>
            </w:r>
            <w:r w:rsidRPr="00403721">
              <w:t xml:space="preserve"> </w:t>
            </w:r>
            <w:r w:rsidR="00BA20A7" w:rsidRPr="00403721">
              <w:t>*</w:t>
            </w:r>
          </w:p>
        </w:tc>
        <w:tc>
          <w:tcPr>
            <w:tcW w:w="5914" w:type="dxa"/>
            <w:gridSpan w:val="3"/>
          </w:tcPr>
          <w:p w:rsidR="00BA20A7" w:rsidRPr="00403721" w:rsidRDefault="00BA20A7" w:rsidP="00426E37">
            <w:pPr>
              <w:jc w:val="center"/>
            </w:pPr>
            <w:r w:rsidRPr="00403721">
              <w:t>50/60</w:t>
            </w:r>
            <w:r w:rsidR="00426E37">
              <w:t> </w:t>
            </w:r>
            <w:r w:rsidR="00A67856">
              <w:t xml:space="preserve">Hz </w:t>
            </w:r>
            <w:r w:rsidRPr="00403721">
              <w:t>± 2</w:t>
            </w:r>
            <w:r w:rsidR="00426E37">
              <w:t> </w:t>
            </w:r>
            <w:r w:rsidR="00A67856">
              <w:t>%</w:t>
            </w:r>
          </w:p>
        </w:tc>
      </w:tr>
      <w:tr w:rsidR="00BA20A7" w:rsidTr="00426E37">
        <w:tc>
          <w:tcPr>
            <w:tcW w:w="3090" w:type="dxa"/>
          </w:tcPr>
          <w:p w:rsidR="00BA20A7" w:rsidRPr="00403721" w:rsidRDefault="001457DB" w:rsidP="00BA20A7">
            <w:r w:rsidRPr="00AE088B">
              <w:rPr>
                <w:lang w:val="pl-PL"/>
              </w:rPr>
              <w:t>Ilość faz</w:t>
            </w:r>
          </w:p>
        </w:tc>
        <w:tc>
          <w:tcPr>
            <w:tcW w:w="5914" w:type="dxa"/>
            <w:gridSpan w:val="3"/>
          </w:tcPr>
          <w:p w:rsidR="00BA20A7" w:rsidRPr="00403721" w:rsidRDefault="00177039" w:rsidP="00426E37">
            <w:pPr>
              <w:jc w:val="center"/>
            </w:pPr>
            <w:r w:rsidRPr="00167BE1">
              <w:rPr>
                <w:lang w:val="pl-PL"/>
              </w:rPr>
              <w:t>3 fazy</w:t>
            </w:r>
            <w:r>
              <w:rPr>
                <w:lang w:val="pl-PL"/>
              </w:rPr>
              <w:t>,</w:t>
            </w:r>
            <w:r w:rsidRPr="00167BE1">
              <w:rPr>
                <w:lang w:val="pl-PL"/>
              </w:rPr>
              <w:t xml:space="preserve"> 3 przewody</w:t>
            </w:r>
          </w:p>
        </w:tc>
      </w:tr>
      <w:tr w:rsidR="00BA20A7" w:rsidTr="00426E37">
        <w:tc>
          <w:tcPr>
            <w:tcW w:w="3090" w:type="dxa"/>
          </w:tcPr>
          <w:p w:rsidR="00BA20A7" w:rsidRPr="00403721" w:rsidRDefault="00177039" w:rsidP="00BA20A7">
            <w:r w:rsidRPr="00AE088B">
              <w:rPr>
                <w:lang w:val="pl-PL"/>
              </w:rPr>
              <w:t>Typ podłączenia</w:t>
            </w:r>
          </w:p>
        </w:tc>
        <w:tc>
          <w:tcPr>
            <w:tcW w:w="5914" w:type="dxa"/>
            <w:gridSpan w:val="3"/>
          </w:tcPr>
          <w:p w:rsidR="00BA20A7" w:rsidRPr="00403721" w:rsidRDefault="006022B1" w:rsidP="00426E37">
            <w:pPr>
              <w:jc w:val="center"/>
            </w:pPr>
            <w:r w:rsidRPr="00167BE1">
              <w:rPr>
                <w:lang w:val="pl-PL"/>
              </w:rPr>
              <w:t>3 fazy bez przewodu zerowego</w:t>
            </w:r>
            <w:r w:rsidR="00BA20A7" w:rsidRPr="00403721">
              <w:t xml:space="preserve"> (TN, TT, IT)</w:t>
            </w:r>
          </w:p>
        </w:tc>
      </w:tr>
      <w:tr w:rsidR="00BA20A7" w:rsidTr="00426E37">
        <w:tc>
          <w:tcPr>
            <w:tcW w:w="3090" w:type="dxa"/>
          </w:tcPr>
          <w:p w:rsidR="00BA20A7" w:rsidRPr="00403721" w:rsidRDefault="006022B1" w:rsidP="00BA20A7">
            <w:r w:rsidRPr="00AE088B">
              <w:rPr>
                <w:lang w:val="pl-PL"/>
              </w:rPr>
              <w:t>Kompensacja prąd</w:t>
            </w:r>
            <w:r>
              <w:rPr>
                <w:lang w:val="pl-PL"/>
              </w:rPr>
              <w:t>ów</w:t>
            </w:r>
            <w:r w:rsidRPr="00AE088B">
              <w:rPr>
                <w:lang w:val="pl-PL"/>
              </w:rPr>
              <w:t xml:space="preserve"> składowych harmonicznych</w:t>
            </w:r>
          </w:p>
        </w:tc>
        <w:tc>
          <w:tcPr>
            <w:tcW w:w="5914" w:type="dxa"/>
            <w:gridSpan w:val="3"/>
          </w:tcPr>
          <w:p w:rsidR="00BA20A7" w:rsidRPr="00403721" w:rsidRDefault="006022B1" w:rsidP="00917863">
            <w:pPr>
              <w:jc w:val="center"/>
            </w:pPr>
            <w:r w:rsidRPr="00167BE1">
              <w:rPr>
                <w:lang w:val="pl-PL"/>
              </w:rPr>
              <w:t>kompensacja indywidualna do 49-go rzędu</w:t>
            </w:r>
          </w:p>
        </w:tc>
      </w:tr>
      <w:tr w:rsidR="00BA20A7" w:rsidTr="00426E37">
        <w:tc>
          <w:tcPr>
            <w:tcW w:w="3090" w:type="dxa"/>
          </w:tcPr>
          <w:p w:rsidR="00BA20A7" w:rsidRPr="00403721" w:rsidRDefault="006022B1" w:rsidP="00BA20A7">
            <w:r w:rsidRPr="00AE088B">
              <w:rPr>
                <w:lang w:val="pl-PL"/>
              </w:rPr>
              <w:t>Współczynnik redukcji składowych harmonicznych</w:t>
            </w:r>
          </w:p>
        </w:tc>
        <w:tc>
          <w:tcPr>
            <w:tcW w:w="5914" w:type="dxa"/>
            <w:gridSpan w:val="3"/>
          </w:tcPr>
          <w:p w:rsidR="00BA20A7" w:rsidRPr="00403721" w:rsidRDefault="006022B1" w:rsidP="00426E37">
            <w:pPr>
              <w:jc w:val="center"/>
            </w:pPr>
            <w:r w:rsidRPr="00167BE1">
              <w:rPr>
                <w:lang w:val="pl-PL"/>
              </w:rPr>
              <w:t>lepszy niż</w:t>
            </w:r>
            <w:r w:rsidR="00BA20A7" w:rsidRPr="00403721">
              <w:t xml:space="preserve"> 98</w:t>
            </w:r>
            <w:r w:rsidR="00426E37">
              <w:t> </w:t>
            </w:r>
            <w:r w:rsidR="00BA20A7" w:rsidRPr="00403721">
              <w:t>%</w:t>
            </w:r>
          </w:p>
        </w:tc>
      </w:tr>
      <w:tr w:rsidR="00BA20A7" w:rsidTr="00426E37">
        <w:tc>
          <w:tcPr>
            <w:tcW w:w="3090" w:type="dxa"/>
          </w:tcPr>
          <w:p w:rsidR="00BA20A7" w:rsidRPr="00403721" w:rsidRDefault="006022B1" w:rsidP="00BA20A7">
            <w:r w:rsidRPr="00AE088B">
              <w:rPr>
                <w:lang w:val="pl-PL"/>
              </w:rPr>
              <w:t>Kompensacja prądowa cos φ</w:t>
            </w:r>
          </w:p>
        </w:tc>
        <w:tc>
          <w:tcPr>
            <w:tcW w:w="5914" w:type="dxa"/>
            <w:gridSpan w:val="3"/>
          </w:tcPr>
          <w:p w:rsidR="00BA20A7" w:rsidRPr="00403721" w:rsidRDefault="006022B1" w:rsidP="00426E37">
            <w:pPr>
              <w:jc w:val="center"/>
            </w:pPr>
            <w:r>
              <w:t>do</w:t>
            </w:r>
            <w:r w:rsidRPr="002C6772">
              <w:t xml:space="preserve"> 1.0</w:t>
            </w:r>
          </w:p>
        </w:tc>
      </w:tr>
      <w:tr w:rsidR="00BA20A7" w:rsidTr="00426E37">
        <w:tc>
          <w:tcPr>
            <w:tcW w:w="3090" w:type="dxa"/>
          </w:tcPr>
          <w:p w:rsidR="00BA20A7" w:rsidRPr="00403721" w:rsidRDefault="006022B1" w:rsidP="00BA20A7">
            <w:r w:rsidRPr="00AE088B">
              <w:rPr>
                <w:lang w:val="pl-PL"/>
              </w:rPr>
              <w:t>Możliwość rozbudowy</w:t>
            </w:r>
          </w:p>
        </w:tc>
        <w:tc>
          <w:tcPr>
            <w:tcW w:w="5914" w:type="dxa"/>
            <w:gridSpan w:val="3"/>
          </w:tcPr>
          <w:p w:rsidR="00BA20A7" w:rsidRPr="006022B1" w:rsidRDefault="006022B1" w:rsidP="006022B1">
            <w:pPr>
              <w:jc w:val="center"/>
              <w:rPr>
                <w:lang w:val="pl-PL"/>
              </w:rPr>
            </w:pPr>
            <w:r w:rsidRPr="006022B1">
              <w:rPr>
                <w:lang w:val="pl-PL"/>
              </w:rPr>
              <w:t xml:space="preserve">filtry </w:t>
            </w:r>
            <w:r w:rsidR="00917863" w:rsidRPr="006022B1">
              <w:rPr>
                <w:lang w:val="pl-PL"/>
              </w:rPr>
              <w:t xml:space="preserve">ADF P300 </w:t>
            </w:r>
            <w:r w:rsidRPr="006022B1">
              <w:rPr>
                <w:lang w:val="pl-PL"/>
              </w:rPr>
              <w:t>mogą być stosowane w połączeniu równoległym</w:t>
            </w:r>
          </w:p>
        </w:tc>
      </w:tr>
      <w:tr w:rsidR="00BA20A7" w:rsidTr="00426E37">
        <w:tc>
          <w:tcPr>
            <w:tcW w:w="3090" w:type="dxa"/>
          </w:tcPr>
          <w:p w:rsidR="00BA20A7" w:rsidRPr="00403721" w:rsidRDefault="006022B1" w:rsidP="00BA20A7">
            <w:r w:rsidRPr="00AE088B">
              <w:rPr>
                <w:lang w:val="pl-PL"/>
              </w:rPr>
              <w:t>Czas reakcji</w:t>
            </w:r>
          </w:p>
        </w:tc>
        <w:tc>
          <w:tcPr>
            <w:tcW w:w="5914" w:type="dxa"/>
            <w:gridSpan w:val="3"/>
          </w:tcPr>
          <w:p w:rsidR="00BA20A7" w:rsidRPr="00403721" w:rsidRDefault="00BA20A7" w:rsidP="00426E37">
            <w:pPr>
              <w:jc w:val="center"/>
            </w:pPr>
            <w:r w:rsidRPr="00403721">
              <w:t>&lt;</w:t>
            </w:r>
            <w:r w:rsidR="00426E37">
              <w:t> </w:t>
            </w:r>
            <w:r w:rsidRPr="00403721">
              <w:t>1</w:t>
            </w:r>
            <w:r w:rsidR="00426E37">
              <w:t> </w:t>
            </w:r>
            <w:r w:rsidRPr="00403721">
              <w:t>ms</w:t>
            </w:r>
          </w:p>
        </w:tc>
      </w:tr>
      <w:tr w:rsidR="00BA20A7" w:rsidTr="00426E37">
        <w:tc>
          <w:tcPr>
            <w:tcW w:w="3090" w:type="dxa"/>
          </w:tcPr>
          <w:p w:rsidR="00BA20A7" w:rsidRPr="00403721" w:rsidRDefault="006022B1" w:rsidP="00BA20A7">
            <w:r w:rsidRPr="00AE088B">
              <w:rPr>
                <w:lang w:val="pl-PL"/>
              </w:rPr>
              <w:t>Strata mocy</w:t>
            </w:r>
          </w:p>
        </w:tc>
        <w:tc>
          <w:tcPr>
            <w:tcW w:w="1985" w:type="dxa"/>
          </w:tcPr>
          <w:p w:rsidR="00BA20A7" w:rsidRPr="00403721" w:rsidRDefault="00BA20A7" w:rsidP="001B1C03">
            <w:pPr>
              <w:jc w:val="center"/>
            </w:pPr>
            <w:r w:rsidRPr="00403721">
              <w:t>&lt;</w:t>
            </w:r>
            <w:r w:rsidR="00426E37">
              <w:t> </w:t>
            </w:r>
            <w:r w:rsidR="001B1C03">
              <w:t>2725</w:t>
            </w:r>
            <w:r w:rsidRPr="00403721">
              <w:t xml:space="preserve"> W</w:t>
            </w:r>
          </w:p>
        </w:tc>
        <w:tc>
          <w:tcPr>
            <w:tcW w:w="1984" w:type="dxa"/>
          </w:tcPr>
          <w:p w:rsidR="00BA20A7" w:rsidRPr="00403721" w:rsidRDefault="00BA20A7" w:rsidP="001B1C03">
            <w:pPr>
              <w:jc w:val="center"/>
            </w:pPr>
            <w:r w:rsidRPr="00403721">
              <w:t>&lt;</w:t>
            </w:r>
            <w:r w:rsidR="00426E37">
              <w:t> </w:t>
            </w:r>
            <w:r w:rsidR="001B1C03">
              <w:t>5325</w:t>
            </w:r>
            <w:r w:rsidR="00426E37">
              <w:t> </w:t>
            </w:r>
            <w:r w:rsidRPr="00403721">
              <w:t>W</w:t>
            </w:r>
          </w:p>
        </w:tc>
        <w:tc>
          <w:tcPr>
            <w:tcW w:w="1945" w:type="dxa"/>
          </w:tcPr>
          <w:p w:rsidR="00BA20A7" w:rsidRPr="00403721" w:rsidRDefault="00BA20A7" w:rsidP="001B1C03">
            <w:pPr>
              <w:jc w:val="center"/>
            </w:pPr>
            <w:r w:rsidRPr="00403721">
              <w:t>&lt;</w:t>
            </w:r>
            <w:r w:rsidR="00426E37">
              <w:t> </w:t>
            </w:r>
            <w:r w:rsidR="001B1C03">
              <w:t>7925</w:t>
            </w:r>
            <w:r w:rsidR="00426E37">
              <w:t> </w:t>
            </w:r>
            <w:r w:rsidRPr="00403721">
              <w:t>W</w:t>
            </w:r>
          </w:p>
        </w:tc>
      </w:tr>
      <w:tr w:rsidR="00BA20A7" w:rsidTr="00426E37">
        <w:tc>
          <w:tcPr>
            <w:tcW w:w="3090" w:type="dxa"/>
          </w:tcPr>
          <w:p w:rsidR="00BA20A7" w:rsidRPr="00403721" w:rsidRDefault="006022B1" w:rsidP="00001743">
            <w:r w:rsidRPr="00AE088B">
              <w:rPr>
                <w:lang w:val="pl-PL"/>
              </w:rPr>
              <w:t xml:space="preserve">Maksymalne zapotrzebowanie </w:t>
            </w:r>
            <w:r w:rsidR="00001743">
              <w:rPr>
                <w:lang w:val="pl-PL"/>
              </w:rPr>
              <w:t>n</w:t>
            </w:r>
            <w:r w:rsidRPr="00AE088B">
              <w:rPr>
                <w:lang w:val="pl-PL"/>
              </w:rPr>
              <w:t>a przepływ powietrza</w:t>
            </w:r>
          </w:p>
        </w:tc>
        <w:tc>
          <w:tcPr>
            <w:tcW w:w="1985" w:type="dxa"/>
          </w:tcPr>
          <w:p w:rsidR="00BA20A7" w:rsidRPr="00403721" w:rsidRDefault="00BA20A7" w:rsidP="00426E37">
            <w:pPr>
              <w:jc w:val="center"/>
            </w:pPr>
            <w:r w:rsidRPr="00403721">
              <w:t>600</w:t>
            </w:r>
            <w:r w:rsidR="00426E37">
              <w:t> </w:t>
            </w:r>
            <w:r w:rsidRPr="00403721">
              <w:t>m</w:t>
            </w:r>
            <w:r w:rsidRPr="00426E37">
              <w:rPr>
                <w:vertAlign w:val="superscript"/>
              </w:rPr>
              <w:t>3</w:t>
            </w:r>
            <w:r w:rsidRPr="00403721">
              <w:t>/</w:t>
            </w:r>
            <w:r w:rsidR="006022B1" w:rsidRPr="00167BE1">
              <w:rPr>
                <w:lang w:val="pl-PL"/>
              </w:rPr>
              <w:t xml:space="preserve"> godz.</w:t>
            </w:r>
          </w:p>
        </w:tc>
        <w:tc>
          <w:tcPr>
            <w:tcW w:w="1984" w:type="dxa"/>
          </w:tcPr>
          <w:p w:rsidR="00BA20A7" w:rsidRPr="00403721" w:rsidRDefault="00BA20A7" w:rsidP="00426E37">
            <w:pPr>
              <w:jc w:val="center"/>
            </w:pPr>
            <w:r w:rsidRPr="00403721">
              <w:t>1200</w:t>
            </w:r>
            <w:r w:rsidR="00426E37">
              <w:t> </w:t>
            </w:r>
            <w:r w:rsidRPr="00403721">
              <w:t>m</w:t>
            </w:r>
            <w:r w:rsidRPr="00426E37">
              <w:rPr>
                <w:vertAlign w:val="superscript"/>
              </w:rPr>
              <w:t>3</w:t>
            </w:r>
            <w:r w:rsidRPr="00403721">
              <w:t>/</w:t>
            </w:r>
            <w:r w:rsidR="006022B1" w:rsidRPr="00167BE1">
              <w:rPr>
                <w:lang w:val="pl-PL"/>
              </w:rPr>
              <w:t xml:space="preserve"> godz.</w:t>
            </w:r>
          </w:p>
        </w:tc>
        <w:tc>
          <w:tcPr>
            <w:tcW w:w="1945" w:type="dxa"/>
          </w:tcPr>
          <w:p w:rsidR="00BA20A7" w:rsidRPr="00403721" w:rsidRDefault="00BA20A7" w:rsidP="00426E37">
            <w:pPr>
              <w:jc w:val="center"/>
            </w:pPr>
            <w:r w:rsidRPr="00403721">
              <w:t>1800</w:t>
            </w:r>
            <w:r w:rsidR="00426E37">
              <w:t> </w:t>
            </w:r>
            <w:r w:rsidRPr="00403721">
              <w:t>m</w:t>
            </w:r>
            <w:r w:rsidRPr="00426E37">
              <w:rPr>
                <w:vertAlign w:val="superscript"/>
              </w:rPr>
              <w:t>3</w:t>
            </w:r>
            <w:r w:rsidRPr="00403721">
              <w:t>/</w:t>
            </w:r>
            <w:r w:rsidR="006022B1" w:rsidRPr="00167BE1">
              <w:rPr>
                <w:lang w:val="pl-PL"/>
              </w:rPr>
              <w:t xml:space="preserve"> godz.</w:t>
            </w:r>
          </w:p>
        </w:tc>
      </w:tr>
      <w:tr w:rsidR="00BA20A7" w:rsidTr="00426E37">
        <w:tc>
          <w:tcPr>
            <w:tcW w:w="3090" w:type="dxa"/>
          </w:tcPr>
          <w:p w:rsidR="00BA20A7" w:rsidRPr="00403721" w:rsidRDefault="006022B1" w:rsidP="00BA20A7">
            <w:r w:rsidRPr="00AE088B">
              <w:rPr>
                <w:lang w:val="pl-PL"/>
              </w:rPr>
              <w:t>Poziom hałasu</w:t>
            </w:r>
          </w:p>
        </w:tc>
        <w:tc>
          <w:tcPr>
            <w:tcW w:w="5914" w:type="dxa"/>
            <w:gridSpan w:val="3"/>
          </w:tcPr>
          <w:p w:rsidR="00BA20A7" w:rsidRPr="00403721" w:rsidRDefault="00BA20A7" w:rsidP="001B1C03">
            <w:pPr>
              <w:jc w:val="center"/>
            </w:pPr>
            <w:r w:rsidRPr="00403721">
              <w:t>&lt;</w:t>
            </w:r>
            <w:r w:rsidR="00426E37">
              <w:t> </w:t>
            </w:r>
            <w:r w:rsidR="001B1C03">
              <w:t>7</w:t>
            </w:r>
            <w:r w:rsidRPr="00403721">
              <w:t>0</w:t>
            </w:r>
            <w:r w:rsidR="00426E37">
              <w:t> </w:t>
            </w:r>
            <w:r w:rsidRPr="00403721">
              <w:t>dB</w:t>
            </w:r>
            <w:r w:rsidR="00F73781">
              <w:t xml:space="preserve"> (A)</w:t>
            </w:r>
          </w:p>
        </w:tc>
      </w:tr>
      <w:tr w:rsidR="00BA20A7" w:rsidTr="00426E37">
        <w:tc>
          <w:tcPr>
            <w:tcW w:w="3090" w:type="dxa"/>
          </w:tcPr>
          <w:p w:rsidR="00BA20A7" w:rsidRPr="00403721" w:rsidRDefault="006022B1" w:rsidP="00BA20A7">
            <w:r>
              <w:rPr>
                <w:lang w:val="pl-PL"/>
              </w:rPr>
              <w:t>Otoczenie</w:t>
            </w:r>
          </w:p>
        </w:tc>
        <w:tc>
          <w:tcPr>
            <w:tcW w:w="5914" w:type="dxa"/>
            <w:gridSpan w:val="3"/>
          </w:tcPr>
          <w:p w:rsidR="00BA20A7" w:rsidRPr="00403721" w:rsidRDefault="006022B1" w:rsidP="006022B1">
            <w:pPr>
              <w:jc w:val="center"/>
            </w:pPr>
            <w:r w:rsidRPr="00167BE1">
              <w:rPr>
                <w:lang w:val="pl-PL"/>
              </w:rPr>
              <w:t>wilgotność względna od 0 do 95 % bez kondensacji</w:t>
            </w:r>
            <w:r w:rsidR="00A91C81">
              <w:t>,</w:t>
            </w:r>
            <w:r w:rsidR="00BA20A7" w:rsidRPr="00403721">
              <w:t xml:space="preserve"> </w:t>
            </w:r>
            <w:r w:rsidRPr="00167BE1">
              <w:rPr>
                <w:lang w:val="pl-PL"/>
              </w:rPr>
              <w:t>maksymalna wysokość</w:t>
            </w:r>
            <w:r w:rsidR="00BA20A7" w:rsidRPr="00403721">
              <w:t xml:space="preserve"> 1000</w:t>
            </w:r>
            <w:r w:rsidR="00426E37">
              <w:t> </w:t>
            </w:r>
            <w:r w:rsidR="00BA20A7" w:rsidRPr="00403721">
              <w:t>m</w:t>
            </w:r>
            <w:r w:rsidR="00426E37">
              <w:t xml:space="preserve"> (3300 </w:t>
            </w:r>
            <w:r w:rsidRPr="001B7D04">
              <w:rPr>
                <w:lang w:val="pl-PL"/>
              </w:rPr>
              <w:t>stóp</w:t>
            </w:r>
            <w:r w:rsidR="00426E37">
              <w:t>)</w:t>
            </w:r>
          </w:p>
        </w:tc>
      </w:tr>
      <w:tr w:rsidR="00BA20A7" w:rsidTr="00426E37">
        <w:tc>
          <w:tcPr>
            <w:tcW w:w="3090" w:type="dxa"/>
          </w:tcPr>
          <w:p w:rsidR="00BA20A7" w:rsidRPr="00403721" w:rsidRDefault="006022B1" w:rsidP="00BA20A7">
            <w:r w:rsidRPr="00AE088B">
              <w:rPr>
                <w:lang w:val="pl-PL"/>
              </w:rPr>
              <w:t>Temperatura pracy</w:t>
            </w:r>
          </w:p>
        </w:tc>
        <w:tc>
          <w:tcPr>
            <w:tcW w:w="5914" w:type="dxa"/>
            <w:gridSpan w:val="3"/>
          </w:tcPr>
          <w:p w:rsidR="00C86CEC" w:rsidRDefault="006022B1" w:rsidP="00C86CEC">
            <w:pPr>
              <w:jc w:val="center"/>
            </w:pPr>
            <w:r w:rsidRPr="00167BE1">
              <w:rPr>
                <w:lang w:val="pl-PL"/>
              </w:rPr>
              <w:t>od 0 do 50 °C, do 40 °C bez obniżania wartości znamionowych (dopuszczalnego obciążenia)</w:t>
            </w:r>
          </w:p>
          <w:p w:rsidR="00426E37" w:rsidRPr="00403721" w:rsidRDefault="006022B1" w:rsidP="006022B1">
            <w:pPr>
              <w:jc w:val="center"/>
            </w:pPr>
            <w:r>
              <w:t xml:space="preserve">od </w:t>
            </w:r>
            <w:r w:rsidR="00C86CEC" w:rsidRPr="009931AC">
              <w:t>32</w:t>
            </w:r>
            <w:r w:rsidR="00C86CEC">
              <w:t> </w:t>
            </w:r>
            <w:r w:rsidR="00C86CEC" w:rsidRPr="009931AC">
              <w:t xml:space="preserve">°F </w:t>
            </w:r>
            <w:r>
              <w:t>d</w:t>
            </w:r>
            <w:r w:rsidR="00C86CEC" w:rsidRPr="009931AC">
              <w:t>o 1</w:t>
            </w:r>
            <w:r w:rsidR="00C86CEC">
              <w:t xml:space="preserve">22 °F, </w:t>
            </w:r>
            <w:r>
              <w:t>d</w:t>
            </w:r>
            <w:r w:rsidR="00C86CEC">
              <w:t xml:space="preserve">o 104 °F </w:t>
            </w:r>
            <w:r w:rsidRPr="00167BE1">
              <w:rPr>
                <w:lang w:val="pl-PL"/>
              </w:rPr>
              <w:t>bez obniżania wartości znamionowych (dopuszczalnego obciążenia)</w:t>
            </w:r>
          </w:p>
        </w:tc>
      </w:tr>
      <w:tr w:rsidR="00BA20A7" w:rsidTr="00426E37">
        <w:tc>
          <w:tcPr>
            <w:tcW w:w="3090" w:type="dxa"/>
          </w:tcPr>
          <w:p w:rsidR="00BA20A7" w:rsidRPr="00403721" w:rsidRDefault="006022B1" w:rsidP="00BA20A7">
            <w:r w:rsidRPr="00AE088B">
              <w:rPr>
                <w:lang w:val="pl-PL"/>
              </w:rPr>
              <w:t>Wymiary</w:t>
            </w:r>
          </w:p>
        </w:tc>
        <w:tc>
          <w:tcPr>
            <w:tcW w:w="5914" w:type="dxa"/>
            <w:gridSpan w:val="3"/>
          </w:tcPr>
          <w:p w:rsidR="00BA20A7" w:rsidRDefault="00426E37" w:rsidP="00426E37">
            <w:pPr>
              <w:jc w:val="center"/>
            </w:pPr>
            <w:r w:rsidRPr="00403721">
              <w:t xml:space="preserve">800 x </w:t>
            </w:r>
            <w:r w:rsidR="00917863" w:rsidRPr="00403721">
              <w:t>2</w:t>
            </w:r>
            <w:r w:rsidR="00917863">
              <w:t>15</w:t>
            </w:r>
            <w:r w:rsidR="001A6B9F">
              <w:t>5</w:t>
            </w:r>
            <w:r w:rsidR="006022B1">
              <w:t xml:space="preserve"> </w:t>
            </w:r>
            <w:r w:rsidRPr="00403721">
              <w:t>x 610</w:t>
            </w:r>
            <w:r>
              <w:t> </w:t>
            </w:r>
            <w:r w:rsidRPr="00403721">
              <w:t>mm (</w:t>
            </w:r>
            <w:r w:rsidR="006022B1" w:rsidRPr="006022B1">
              <w:rPr>
                <w:lang w:val="pl-PL"/>
              </w:rPr>
              <w:t>szerokość</w:t>
            </w:r>
            <w:r w:rsidRPr="006022B1">
              <w:rPr>
                <w:lang w:val="pl-PL"/>
              </w:rPr>
              <w:t xml:space="preserve"> x </w:t>
            </w:r>
            <w:r w:rsidR="006022B1" w:rsidRPr="006022B1">
              <w:rPr>
                <w:lang w:val="pl-PL"/>
              </w:rPr>
              <w:t>głębokość</w:t>
            </w:r>
            <w:r w:rsidRPr="006022B1">
              <w:rPr>
                <w:lang w:val="pl-PL"/>
              </w:rPr>
              <w:t xml:space="preserve"> x </w:t>
            </w:r>
            <w:r w:rsidR="006022B1" w:rsidRPr="006022B1">
              <w:rPr>
                <w:lang w:val="pl-PL"/>
              </w:rPr>
              <w:t>wysokość</w:t>
            </w:r>
            <w:r w:rsidRPr="00403721">
              <w:t>)</w:t>
            </w:r>
          </w:p>
          <w:p w:rsidR="00426E37" w:rsidRPr="00403721" w:rsidRDefault="00426E37" w:rsidP="00917863">
            <w:pPr>
              <w:jc w:val="center"/>
            </w:pPr>
            <w:r w:rsidRPr="00403721">
              <w:t xml:space="preserve">31,5” x </w:t>
            </w:r>
            <w:r w:rsidR="00917863" w:rsidRPr="00403721">
              <w:t>8</w:t>
            </w:r>
            <w:r w:rsidR="00917863">
              <w:t>4</w:t>
            </w:r>
            <w:r w:rsidR="00E771BC">
              <w:t>,</w:t>
            </w:r>
            <w:r w:rsidR="006120FC">
              <w:t>8</w:t>
            </w:r>
            <w:r w:rsidRPr="00403721">
              <w:t>” x 24” (</w:t>
            </w:r>
            <w:r w:rsidR="006022B1" w:rsidRPr="006022B1">
              <w:rPr>
                <w:lang w:val="pl-PL"/>
              </w:rPr>
              <w:t>szerokość x głębokość x wysokość</w:t>
            </w:r>
            <w:r w:rsidRPr="00403721">
              <w:t>)</w:t>
            </w:r>
          </w:p>
        </w:tc>
      </w:tr>
      <w:tr w:rsidR="00426E37" w:rsidTr="00426E37">
        <w:tc>
          <w:tcPr>
            <w:tcW w:w="3090" w:type="dxa"/>
            <w:vAlign w:val="top"/>
          </w:tcPr>
          <w:p w:rsidR="00426E37" w:rsidRPr="00606610" w:rsidRDefault="006022B1" w:rsidP="003109B8">
            <w:r w:rsidRPr="00AE088B">
              <w:rPr>
                <w:lang w:val="pl-PL"/>
              </w:rPr>
              <w:t>Ciężar</w:t>
            </w:r>
          </w:p>
        </w:tc>
        <w:tc>
          <w:tcPr>
            <w:tcW w:w="1985" w:type="dxa"/>
          </w:tcPr>
          <w:p w:rsidR="00426E37" w:rsidRPr="00606610" w:rsidRDefault="001A6B9F" w:rsidP="001B1C03">
            <w:pPr>
              <w:jc w:val="center"/>
            </w:pPr>
            <w:r>
              <w:t>3</w:t>
            </w:r>
            <w:r w:rsidR="001B1C03">
              <w:t>35</w:t>
            </w:r>
            <w:r w:rsidR="00426E37">
              <w:t> </w:t>
            </w:r>
            <w:r w:rsidR="00426E37" w:rsidRPr="00606610">
              <w:t>kg</w:t>
            </w:r>
          </w:p>
        </w:tc>
        <w:tc>
          <w:tcPr>
            <w:tcW w:w="1984" w:type="dxa"/>
          </w:tcPr>
          <w:p w:rsidR="00426E37" w:rsidRPr="00606610" w:rsidRDefault="001B1C03" w:rsidP="001A6B9F">
            <w:pPr>
              <w:jc w:val="center"/>
            </w:pPr>
            <w:r>
              <w:t>472</w:t>
            </w:r>
            <w:r w:rsidR="00426E37">
              <w:t> </w:t>
            </w:r>
            <w:r w:rsidR="00426E37" w:rsidRPr="00606610">
              <w:t>kg</w:t>
            </w:r>
          </w:p>
        </w:tc>
        <w:tc>
          <w:tcPr>
            <w:tcW w:w="1945" w:type="dxa"/>
          </w:tcPr>
          <w:p w:rsidR="00426E37" w:rsidRPr="00606610" w:rsidRDefault="001B1C03" w:rsidP="001A6B9F">
            <w:pPr>
              <w:jc w:val="center"/>
            </w:pPr>
            <w:r>
              <w:t>609</w:t>
            </w:r>
            <w:r w:rsidR="00426E37">
              <w:t> </w:t>
            </w:r>
            <w:r w:rsidR="00426E37" w:rsidRPr="00606610">
              <w:t>kg</w:t>
            </w:r>
          </w:p>
        </w:tc>
      </w:tr>
      <w:tr w:rsidR="00426E37" w:rsidTr="00426E37">
        <w:tc>
          <w:tcPr>
            <w:tcW w:w="3090" w:type="dxa"/>
            <w:vAlign w:val="top"/>
          </w:tcPr>
          <w:p w:rsidR="00426E37" w:rsidRPr="006022B1" w:rsidRDefault="006022B1" w:rsidP="003109B8">
            <w:pPr>
              <w:rPr>
                <w:lang w:val="pl-PL"/>
              </w:rPr>
            </w:pPr>
            <w:r w:rsidRPr="006022B1">
              <w:rPr>
                <w:lang w:val="pl-PL"/>
              </w:rPr>
              <w:t>Kolor szafy</w:t>
            </w:r>
          </w:p>
        </w:tc>
        <w:tc>
          <w:tcPr>
            <w:tcW w:w="5914" w:type="dxa"/>
            <w:gridSpan w:val="3"/>
          </w:tcPr>
          <w:p w:rsidR="00426E37" w:rsidRPr="006022B1" w:rsidRDefault="006022B1" w:rsidP="006022B1">
            <w:pPr>
              <w:jc w:val="center"/>
              <w:rPr>
                <w:lang w:val="pl-PL"/>
              </w:rPr>
            </w:pPr>
            <w:r w:rsidRPr="006022B1">
              <w:rPr>
                <w:lang w:val="pl-PL"/>
              </w:rPr>
              <w:t xml:space="preserve">szafa </w:t>
            </w:r>
            <w:r w:rsidR="00426E37" w:rsidRPr="006022B1">
              <w:rPr>
                <w:lang w:val="pl-PL"/>
              </w:rPr>
              <w:t>RAL 7035 (</w:t>
            </w:r>
            <w:r w:rsidRPr="006022B1">
              <w:rPr>
                <w:lang w:val="pl-PL"/>
              </w:rPr>
              <w:t>szary</w:t>
            </w:r>
            <w:r w:rsidR="00426E37" w:rsidRPr="006022B1">
              <w:rPr>
                <w:lang w:val="pl-PL"/>
              </w:rPr>
              <w:t xml:space="preserve">), </w:t>
            </w:r>
            <w:r w:rsidRPr="006022B1">
              <w:rPr>
                <w:lang w:val="pl-PL"/>
              </w:rPr>
              <w:t>podstawa</w:t>
            </w:r>
            <w:r w:rsidR="00426E37" w:rsidRPr="006022B1">
              <w:rPr>
                <w:lang w:val="pl-PL"/>
              </w:rPr>
              <w:t xml:space="preserve"> RAL 7022 (</w:t>
            </w:r>
            <w:r w:rsidRPr="006022B1">
              <w:rPr>
                <w:lang w:val="pl-PL"/>
              </w:rPr>
              <w:t>ciemnoszary</w:t>
            </w:r>
            <w:r w:rsidR="00426E37" w:rsidRPr="006022B1">
              <w:rPr>
                <w:lang w:val="pl-PL"/>
              </w:rPr>
              <w:t>)</w:t>
            </w:r>
          </w:p>
        </w:tc>
      </w:tr>
      <w:tr w:rsidR="00426E37" w:rsidTr="00426E37">
        <w:tc>
          <w:tcPr>
            <w:tcW w:w="3090" w:type="dxa"/>
            <w:vAlign w:val="top"/>
          </w:tcPr>
          <w:p w:rsidR="00426E37" w:rsidRPr="00606610" w:rsidRDefault="006022B1" w:rsidP="003109B8">
            <w:r w:rsidRPr="00AE088B">
              <w:rPr>
                <w:lang w:val="pl-PL"/>
              </w:rPr>
              <w:t>Klasa ochrony</w:t>
            </w:r>
          </w:p>
        </w:tc>
        <w:tc>
          <w:tcPr>
            <w:tcW w:w="5914" w:type="dxa"/>
            <w:gridSpan w:val="3"/>
          </w:tcPr>
          <w:p w:rsidR="00426E37" w:rsidRPr="00606610" w:rsidRDefault="00426E37" w:rsidP="00C86CEC">
            <w:pPr>
              <w:jc w:val="center"/>
            </w:pPr>
            <w:r w:rsidRPr="00606610">
              <w:t>IP2</w:t>
            </w:r>
            <w:r w:rsidR="00C86CEC">
              <w:t>1</w:t>
            </w:r>
            <w:r w:rsidRPr="00606610">
              <w:t xml:space="preserve"> </w:t>
            </w:r>
            <w:r w:rsidR="006022B1" w:rsidRPr="00167BE1">
              <w:rPr>
                <w:lang w:val="pl-PL"/>
              </w:rPr>
              <w:t>zgodnie z</w:t>
            </w:r>
            <w:r w:rsidRPr="00606610">
              <w:t xml:space="preserve"> IEC</w:t>
            </w:r>
            <w:r>
              <w:t> </w:t>
            </w:r>
            <w:r w:rsidRPr="00606610">
              <w:t>529</w:t>
            </w:r>
          </w:p>
        </w:tc>
      </w:tr>
      <w:tr w:rsidR="00426E37" w:rsidTr="00426E37">
        <w:tc>
          <w:tcPr>
            <w:tcW w:w="3090" w:type="dxa"/>
            <w:vAlign w:val="top"/>
          </w:tcPr>
          <w:p w:rsidR="00426E37" w:rsidRPr="00606610" w:rsidRDefault="006022B1" w:rsidP="003109B8">
            <w:r w:rsidRPr="00AE088B">
              <w:rPr>
                <w:lang w:val="pl-PL"/>
              </w:rPr>
              <w:t xml:space="preserve">Warunki </w:t>
            </w:r>
            <w:r>
              <w:rPr>
                <w:lang w:val="pl-PL"/>
              </w:rPr>
              <w:t>otoczenia</w:t>
            </w:r>
          </w:p>
        </w:tc>
        <w:tc>
          <w:tcPr>
            <w:tcW w:w="5914" w:type="dxa"/>
            <w:gridSpan w:val="3"/>
          </w:tcPr>
          <w:p w:rsidR="00426E37" w:rsidRPr="00606610" w:rsidRDefault="006022B1" w:rsidP="006120FC">
            <w:pPr>
              <w:jc w:val="center"/>
            </w:pPr>
            <w:r w:rsidRPr="00167BE1">
              <w:rPr>
                <w:lang w:val="pl-PL"/>
              </w:rPr>
              <w:t>chemiczne</w:t>
            </w:r>
            <w:r w:rsidR="00426E37" w:rsidRPr="00606610">
              <w:t xml:space="preserve"> 3C3, </w:t>
            </w:r>
            <w:r w:rsidRPr="00167BE1">
              <w:rPr>
                <w:lang w:val="pl-PL"/>
              </w:rPr>
              <w:t>mechaniczne</w:t>
            </w:r>
            <w:r w:rsidR="00426E37" w:rsidRPr="00606610">
              <w:t xml:space="preserve"> 3S3</w:t>
            </w:r>
          </w:p>
        </w:tc>
      </w:tr>
      <w:tr w:rsidR="00426E37" w:rsidTr="00426E37">
        <w:tc>
          <w:tcPr>
            <w:tcW w:w="3090" w:type="dxa"/>
            <w:vAlign w:val="top"/>
          </w:tcPr>
          <w:p w:rsidR="00426E37" w:rsidRPr="00606610" w:rsidRDefault="006022B1" w:rsidP="003109B8">
            <w:r w:rsidRPr="00AE088B">
              <w:rPr>
                <w:lang w:val="pl-PL"/>
              </w:rPr>
              <w:t>Kompatybilność elektromagnetyczna</w:t>
            </w:r>
            <w:r w:rsidR="00426E37" w:rsidRPr="00606610">
              <w:t xml:space="preserve"> </w:t>
            </w:r>
          </w:p>
        </w:tc>
        <w:tc>
          <w:tcPr>
            <w:tcW w:w="5914" w:type="dxa"/>
            <w:gridSpan w:val="3"/>
          </w:tcPr>
          <w:p w:rsidR="00426E37" w:rsidRPr="00606610" w:rsidRDefault="00426E37" w:rsidP="00426E37">
            <w:pPr>
              <w:jc w:val="center"/>
            </w:pPr>
            <w:r w:rsidRPr="00606610">
              <w:t>EN</w:t>
            </w:r>
            <w:r>
              <w:t> </w:t>
            </w:r>
            <w:r w:rsidRPr="00606610">
              <w:t>61000-6-2, EN</w:t>
            </w:r>
            <w:r>
              <w:t> </w:t>
            </w:r>
            <w:r w:rsidRPr="00606610">
              <w:t>61000-6-4</w:t>
            </w:r>
          </w:p>
        </w:tc>
      </w:tr>
      <w:tr w:rsidR="00426E37" w:rsidTr="00426E37">
        <w:tc>
          <w:tcPr>
            <w:tcW w:w="3090" w:type="dxa"/>
            <w:tcBorders>
              <w:bottom w:val="single" w:sz="4" w:space="0" w:color="auto"/>
            </w:tcBorders>
            <w:vAlign w:val="top"/>
          </w:tcPr>
          <w:p w:rsidR="00426E37" w:rsidRPr="00606610" w:rsidRDefault="006022B1" w:rsidP="003109B8">
            <w:r w:rsidRPr="00AE088B">
              <w:rPr>
                <w:lang w:val="pl-PL"/>
              </w:rPr>
              <w:t>Certyfikaty</w:t>
            </w:r>
          </w:p>
        </w:tc>
        <w:tc>
          <w:tcPr>
            <w:tcW w:w="5914" w:type="dxa"/>
            <w:gridSpan w:val="3"/>
            <w:tcBorders>
              <w:bottom w:val="single" w:sz="4" w:space="0" w:color="auto"/>
            </w:tcBorders>
          </w:tcPr>
          <w:p w:rsidR="00426E37" w:rsidRPr="00606610" w:rsidRDefault="00426E37" w:rsidP="00426E37">
            <w:pPr>
              <w:jc w:val="center"/>
            </w:pPr>
            <w:r w:rsidRPr="00606610">
              <w:t>CE</w:t>
            </w:r>
          </w:p>
        </w:tc>
      </w:tr>
      <w:tr w:rsidR="00426E37" w:rsidTr="00426E37">
        <w:tc>
          <w:tcPr>
            <w:tcW w:w="9004" w:type="dxa"/>
            <w:gridSpan w:val="4"/>
            <w:tcBorders>
              <w:top w:val="single" w:sz="4" w:space="0" w:color="auto"/>
              <w:left w:val="nil"/>
              <w:bottom w:val="nil"/>
              <w:right w:val="nil"/>
            </w:tcBorders>
            <w:vAlign w:val="top"/>
          </w:tcPr>
          <w:p w:rsidR="00426E37" w:rsidRPr="00606610" w:rsidRDefault="00426E37" w:rsidP="006022B1">
            <w:r w:rsidRPr="00606610">
              <w:t>*</w:t>
            </w:r>
            <w:r w:rsidRPr="006022B1">
              <w:rPr>
                <w:lang w:val="pl-PL"/>
              </w:rPr>
              <w:t xml:space="preserve"> </w:t>
            </w:r>
            <w:r w:rsidR="006022B1" w:rsidRPr="006022B1">
              <w:rPr>
                <w:lang w:val="pl-PL"/>
              </w:rPr>
              <w:t>przy zamawianiu prosimy podać napięcie w posiadanej instalacji oraz częstotliwość zasilania</w:t>
            </w:r>
          </w:p>
        </w:tc>
      </w:tr>
    </w:tbl>
    <w:p w:rsidR="00843BC1" w:rsidRDefault="00843BC1" w:rsidP="00843BC1">
      <w:r>
        <w:br w:type="page"/>
      </w:r>
    </w:p>
    <w:p w:rsidR="00C23B4C" w:rsidRPr="001A72F9" w:rsidRDefault="00C23B4C" w:rsidP="00C23B4C">
      <w:pPr>
        <w:pStyle w:val="Nagwek2"/>
        <w:numPr>
          <w:ilvl w:val="0"/>
          <w:numId w:val="0"/>
        </w:numPr>
        <w:rPr>
          <w:lang w:val="pl-PL"/>
        </w:rPr>
      </w:pPr>
      <w:bookmarkStart w:id="256" w:name="_Toc320281308"/>
      <w:bookmarkStart w:id="257" w:name="_Toc67395237"/>
      <w:r w:rsidRPr="001A72F9">
        <w:rPr>
          <w:lang w:val="pl-PL"/>
        </w:rPr>
        <w:lastRenderedPageBreak/>
        <w:t xml:space="preserve">A.1 </w:t>
      </w:r>
      <w:r w:rsidR="0030109F" w:rsidRPr="001A72F9">
        <w:rPr>
          <w:lang w:val="pl-PL"/>
        </w:rPr>
        <w:t>Dane techniczne</w:t>
      </w:r>
      <w:r w:rsidRPr="001A72F9">
        <w:rPr>
          <w:lang w:val="pl-PL"/>
        </w:rPr>
        <w:t xml:space="preserve"> – ADF P300-XXX/480 – </w:t>
      </w:r>
      <w:r w:rsidR="0030109F" w:rsidRPr="001A72F9">
        <w:rPr>
          <w:lang w:val="pl-PL"/>
        </w:rPr>
        <w:t xml:space="preserve">wersja </w:t>
      </w:r>
      <w:r w:rsidRPr="001A72F9">
        <w:rPr>
          <w:lang w:val="pl-PL"/>
        </w:rPr>
        <w:t>UL/cUL</w:t>
      </w:r>
      <w:bookmarkEnd w:id="257"/>
      <w:r w:rsidRPr="001A72F9">
        <w:rPr>
          <w:lang w:val="pl-PL"/>
        </w:rPr>
        <w:t xml:space="preserve"> </w:t>
      </w:r>
    </w:p>
    <w:p w:rsidR="00C23B4C" w:rsidRPr="001A72F9" w:rsidRDefault="00C23B4C" w:rsidP="00C23B4C">
      <w:pPr>
        <w:pStyle w:val="Legenda"/>
        <w:keepNext/>
        <w:rPr>
          <w:lang w:val="pl-PL"/>
        </w:rPr>
      </w:pPr>
      <w:bookmarkStart w:id="258" w:name="_Toc67395358"/>
      <w:r w:rsidRPr="001A72F9">
        <w:rPr>
          <w:lang w:val="pl-PL"/>
        </w:rPr>
        <w:t>Tab</w:t>
      </w:r>
      <w:r w:rsidR="0030109F" w:rsidRPr="001A72F9">
        <w:rPr>
          <w:lang w:val="pl-PL"/>
        </w:rPr>
        <w:t>e</w:t>
      </w:r>
      <w:r w:rsidRPr="001A72F9">
        <w:rPr>
          <w:lang w:val="pl-PL"/>
        </w:rPr>
        <w:t>l</w:t>
      </w:r>
      <w:r w:rsidR="0030109F" w:rsidRPr="001A72F9">
        <w:rPr>
          <w:lang w:val="pl-PL"/>
        </w:rPr>
        <w:t>a</w:t>
      </w:r>
      <w:r w:rsidRPr="001A72F9">
        <w:rPr>
          <w:lang w:val="pl-PL"/>
        </w:rPr>
        <w:t xml:space="preserve"> </w:t>
      </w:r>
      <w:r w:rsidR="008C0D23" w:rsidRPr="001A72F9">
        <w:rPr>
          <w:lang w:val="pl-PL"/>
        </w:rPr>
        <w:fldChar w:fldCharType="begin"/>
      </w:r>
      <w:r w:rsidR="00C24692" w:rsidRPr="001A72F9">
        <w:rPr>
          <w:lang w:val="pl-PL"/>
        </w:rPr>
        <w:instrText xml:space="preserve"> SEQ Table \* ARABIC </w:instrText>
      </w:r>
      <w:r w:rsidR="008C0D23" w:rsidRPr="001A72F9">
        <w:rPr>
          <w:lang w:val="pl-PL"/>
        </w:rPr>
        <w:fldChar w:fldCharType="separate"/>
      </w:r>
      <w:r w:rsidR="0044598E" w:rsidRPr="001A72F9">
        <w:rPr>
          <w:noProof/>
          <w:lang w:val="pl-PL"/>
        </w:rPr>
        <w:t>24</w:t>
      </w:r>
      <w:r w:rsidR="008C0D23" w:rsidRPr="001A72F9">
        <w:rPr>
          <w:lang w:val="pl-PL"/>
        </w:rPr>
        <w:fldChar w:fldCharType="end"/>
      </w:r>
      <w:r w:rsidRPr="001A72F9">
        <w:rPr>
          <w:lang w:val="pl-PL"/>
        </w:rPr>
        <w:t xml:space="preserve">: </w:t>
      </w:r>
      <w:r w:rsidR="0030109F" w:rsidRPr="001A72F9">
        <w:rPr>
          <w:lang w:val="pl-PL"/>
        </w:rPr>
        <w:t>Opis techniczny</w:t>
      </w:r>
      <w:r w:rsidRPr="001A72F9">
        <w:rPr>
          <w:lang w:val="pl-PL"/>
        </w:rPr>
        <w:t xml:space="preserve"> ADF P300-XXX/480</w:t>
      </w:r>
      <w:bookmarkEnd w:id="258"/>
    </w:p>
    <w:tbl>
      <w:tblPr>
        <w:tblStyle w:val="Tabela-Siatka"/>
        <w:tblW w:w="0" w:type="auto"/>
        <w:tblLayout w:type="fixed"/>
        <w:tblLook w:val="04A0"/>
      </w:tblPr>
      <w:tblGrid>
        <w:gridCol w:w="3090"/>
        <w:gridCol w:w="1985"/>
        <w:gridCol w:w="1984"/>
        <w:gridCol w:w="1945"/>
      </w:tblGrid>
      <w:tr w:rsidR="00C23B4C" w:rsidTr="00E21D58">
        <w:trPr>
          <w:cnfStyle w:val="100000000000"/>
        </w:trPr>
        <w:tc>
          <w:tcPr>
            <w:tcW w:w="9004" w:type="dxa"/>
            <w:gridSpan w:val="4"/>
          </w:tcPr>
          <w:p w:rsidR="00C23B4C" w:rsidRDefault="0030109F" w:rsidP="00E21D58">
            <w:r w:rsidRPr="00AE088B">
              <w:rPr>
                <w:lang w:val="pl-PL"/>
              </w:rPr>
              <w:t>Charakterystyka</w:t>
            </w:r>
          </w:p>
        </w:tc>
      </w:tr>
      <w:tr w:rsidR="00C23B4C" w:rsidTr="00E21D58">
        <w:tc>
          <w:tcPr>
            <w:tcW w:w="3090" w:type="dxa"/>
          </w:tcPr>
          <w:p w:rsidR="00C23B4C" w:rsidRPr="00403721" w:rsidRDefault="00C23B4C" w:rsidP="00E21D58">
            <w:r w:rsidRPr="00403721">
              <w:t>Model</w:t>
            </w:r>
          </w:p>
        </w:tc>
        <w:tc>
          <w:tcPr>
            <w:tcW w:w="1985" w:type="dxa"/>
          </w:tcPr>
          <w:p w:rsidR="00C23B4C" w:rsidRPr="00403721" w:rsidRDefault="00C23B4C" w:rsidP="00E21D58">
            <w:pPr>
              <w:jc w:val="center"/>
            </w:pPr>
            <w:r w:rsidRPr="00403721">
              <w:t>ADF P300-100/480</w:t>
            </w:r>
            <w:r>
              <w:t>-UL</w:t>
            </w:r>
          </w:p>
        </w:tc>
        <w:tc>
          <w:tcPr>
            <w:tcW w:w="1984" w:type="dxa"/>
          </w:tcPr>
          <w:p w:rsidR="00C23B4C" w:rsidRPr="00403721" w:rsidRDefault="00C23B4C" w:rsidP="00E21D58">
            <w:pPr>
              <w:jc w:val="center"/>
            </w:pPr>
            <w:r w:rsidRPr="00403721">
              <w:t>ADF P300-200/480</w:t>
            </w:r>
            <w:r>
              <w:t>-UL</w:t>
            </w:r>
          </w:p>
        </w:tc>
        <w:tc>
          <w:tcPr>
            <w:tcW w:w="1945" w:type="dxa"/>
          </w:tcPr>
          <w:p w:rsidR="00C23B4C" w:rsidRPr="00403721" w:rsidRDefault="00C23B4C" w:rsidP="00E21D58">
            <w:pPr>
              <w:jc w:val="center"/>
            </w:pPr>
            <w:r w:rsidRPr="00403721">
              <w:t>ADF P300-300/480</w:t>
            </w:r>
            <w:r>
              <w:t>-UL</w:t>
            </w:r>
          </w:p>
        </w:tc>
      </w:tr>
      <w:tr w:rsidR="00C23B4C" w:rsidTr="00E21D58">
        <w:tc>
          <w:tcPr>
            <w:tcW w:w="3090" w:type="dxa"/>
          </w:tcPr>
          <w:p w:rsidR="00C23B4C" w:rsidRPr="00403721" w:rsidRDefault="0030109F" w:rsidP="00E21D58">
            <w:r w:rsidRPr="001457DB">
              <w:rPr>
                <w:lang w:val="pl-PL"/>
              </w:rPr>
              <w:t>Moc znamionowa, dla napięcia znamionowego</w:t>
            </w:r>
            <w:r w:rsidR="00C23B4C" w:rsidRPr="00403721">
              <w:t xml:space="preserve"> 400</w:t>
            </w:r>
            <w:r w:rsidR="00C23B4C">
              <w:t> </w:t>
            </w:r>
            <w:r w:rsidR="00C23B4C" w:rsidRPr="00403721">
              <w:t>V</w:t>
            </w:r>
            <w:r w:rsidR="00C23B4C">
              <w:t xml:space="preserve"> / 480 V</w:t>
            </w:r>
          </w:p>
        </w:tc>
        <w:tc>
          <w:tcPr>
            <w:tcW w:w="1985" w:type="dxa"/>
          </w:tcPr>
          <w:p w:rsidR="00C23B4C" w:rsidRPr="00403721" w:rsidRDefault="005C0713" w:rsidP="005C0713">
            <w:pPr>
              <w:jc w:val="center"/>
            </w:pPr>
            <w:r>
              <w:t>76</w:t>
            </w:r>
            <w:r w:rsidR="00C23B4C">
              <w:t> </w:t>
            </w:r>
            <w:r w:rsidR="00C23B4C" w:rsidRPr="00403721">
              <w:t>kVA</w:t>
            </w:r>
            <w:r w:rsidR="00C23B4C">
              <w:t xml:space="preserve"> / </w:t>
            </w:r>
            <w:r>
              <w:t>91</w:t>
            </w:r>
            <w:r w:rsidR="00C23B4C">
              <w:t> kVA</w:t>
            </w:r>
          </w:p>
        </w:tc>
        <w:tc>
          <w:tcPr>
            <w:tcW w:w="1984" w:type="dxa"/>
          </w:tcPr>
          <w:p w:rsidR="00C23B4C" w:rsidRPr="00403721" w:rsidRDefault="005C0713" w:rsidP="005C0713">
            <w:pPr>
              <w:jc w:val="center"/>
            </w:pPr>
            <w:r>
              <w:t>152</w:t>
            </w:r>
            <w:r w:rsidR="00C23B4C">
              <w:t> </w:t>
            </w:r>
            <w:r w:rsidR="00C23B4C" w:rsidRPr="00403721">
              <w:t>kVA</w:t>
            </w:r>
            <w:r w:rsidR="00C23B4C">
              <w:t xml:space="preserve"> / </w:t>
            </w:r>
            <w:r>
              <w:t>183</w:t>
            </w:r>
            <w:r w:rsidR="00C23B4C">
              <w:t> kVA</w:t>
            </w:r>
          </w:p>
        </w:tc>
        <w:tc>
          <w:tcPr>
            <w:tcW w:w="1945" w:type="dxa"/>
          </w:tcPr>
          <w:p w:rsidR="00C23B4C" w:rsidRPr="00403721" w:rsidRDefault="005C0713" w:rsidP="005C0713">
            <w:pPr>
              <w:jc w:val="center"/>
            </w:pPr>
            <w:r>
              <w:t>229</w:t>
            </w:r>
            <w:r w:rsidR="00C23B4C">
              <w:t> </w:t>
            </w:r>
            <w:r w:rsidR="00C23B4C" w:rsidRPr="00403721">
              <w:t>kVA</w:t>
            </w:r>
            <w:r w:rsidR="00C23B4C">
              <w:t xml:space="preserve"> / </w:t>
            </w:r>
            <w:r>
              <w:t>274</w:t>
            </w:r>
            <w:r w:rsidR="00C23B4C">
              <w:t> kVA</w:t>
            </w:r>
          </w:p>
        </w:tc>
      </w:tr>
      <w:tr w:rsidR="00C23B4C" w:rsidTr="00E21D58">
        <w:tc>
          <w:tcPr>
            <w:tcW w:w="3090" w:type="dxa"/>
          </w:tcPr>
          <w:p w:rsidR="00C23B4C" w:rsidRDefault="0030109F" w:rsidP="00E21D58">
            <w:r w:rsidRPr="00AE088B">
              <w:rPr>
                <w:lang w:val="pl-PL"/>
              </w:rPr>
              <w:t>Wydajność prądowa kompensacji przy</w:t>
            </w:r>
          </w:p>
          <w:p w:rsidR="00C23B4C" w:rsidRPr="00403721" w:rsidRDefault="00C23B4C" w:rsidP="00E21D58">
            <w:r w:rsidRPr="00403721">
              <w:t>50/60 Hz</w:t>
            </w:r>
            <w:r w:rsidR="00397EB1">
              <w:t xml:space="preserve"> (</w:t>
            </w:r>
            <w:r w:rsidR="00397EB1" w:rsidRPr="00397EB1">
              <w:rPr>
                <w:lang w:val="pl-PL"/>
              </w:rPr>
              <w:t>wartości skuteczne</w:t>
            </w:r>
            <w:r w:rsidR="00397EB1">
              <w:t>)</w:t>
            </w:r>
          </w:p>
        </w:tc>
        <w:tc>
          <w:tcPr>
            <w:tcW w:w="1985" w:type="dxa"/>
          </w:tcPr>
          <w:p w:rsidR="00C23B4C" w:rsidRPr="00403721" w:rsidRDefault="005C0713" w:rsidP="00E21D58">
            <w:pPr>
              <w:jc w:val="center"/>
            </w:pPr>
            <w:r>
              <w:t>110</w:t>
            </w:r>
            <w:r w:rsidR="00C23B4C">
              <w:t> A</w:t>
            </w:r>
            <w:r w:rsidR="00C23B4C" w:rsidRPr="00426E37">
              <w:rPr>
                <w:vertAlign w:val="subscript"/>
              </w:rPr>
              <w:t>RMS</w:t>
            </w:r>
          </w:p>
        </w:tc>
        <w:tc>
          <w:tcPr>
            <w:tcW w:w="1984" w:type="dxa"/>
          </w:tcPr>
          <w:p w:rsidR="00C23B4C" w:rsidRDefault="005C0713" w:rsidP="00E21D58">
            <w:pPr>
              <w:jc w:val="center"/>
            </w:pPr>
            <w:r>
              <w:t>220</w:t>
            </w:r>
            <w:r w:rsidR="00C23B4C">
              <w:t> A</w:t>
            </w:r>
            <w:r w:rsidR="00C23B4C" w:rsidRPr="00426E37">
              <w:rPr>
                <w:vertAlign w:val="subscript"/>
              </w:rPr>
              <w:t>RMS</w:t>
            </w:r>
          </w:p>
        </w:tc>
        <w:tc>
          <w:tcPr>
            <w:tcW w:w="1945" w:type="dxa"/>
          </w:tcPr>
          <w:p w:rsidR="00C23B4C" w:rsidRDefault="005C0713" w:rsidP="00E21D58">
            <w:pPr>
              <w:jc w:val="center"/>
            </w:pPr>
            <w:r>
              <w:t>330</w:t>
            </w:r>
            <w:r w:rsidR="00C23B4C">
              <w:t> A</w:t>
            </w:r>
            <w:r w:rsidR="00C23B4C" w:rsidRPr="00426E37">
              <w:rPr>
                <w:vertAlign w:val="subscript"/>
              </w:rPr>
              <w:t>RMS</w:t>
            </w:r>
          </w:p>
        </w:tc>
      </w:tr>
      <w:tr w:rsidR="00E21D58" w:rsidTr="00E21D58">
        <w:tc>
          <w:tcPr>
            <w:tcW w:w="3090" w:type="dxa"/>
          </w:tcPr>
          <w:p w:rsidR="00E21D58" w:rsidRPr="00403721" w:rsidRDefault="0098574B" w:rsidP="0098574B">
            <w:r>
              <w:rPr>
                <w:lang w:val="pl-PL"/>
              </w:rPr>
              <w:t>N</w:t>
            </w:r>
            <w:r w:rsidRPr="0098574B">
              <w:rPr>
                <w:lang w:val="pl-PL"/>
              </w:rPr>
              <w:t>ajwyższy dopuszczalny poziom prądu zwarciowego</w:t>
            </w:r>
          </w:p>
        </w:tc>
        <w:tc>
          <w:tcPr>
            <w:tcW w:w="5914" w:type="dxa"/>
            <w:gridSpan w:val="3"/>
          </w:tcPr>
          <w:p w:rsidR="00E21D58" w:rsidRPr="0098574B" w:rsidRDefault="005C0713" w:rsidP="00E21D58">
            <w:pPr>
              <w:jc w:val="center"/>
              <w:rPr>
                <w:lang w:val="pl-PL"/>
              </w:rPr>
            </w:pPr>
            <w:r w:rsidRPr="0098574B">
              <w:rPr>
                <w:lang w:val="pl-PL"/>
              </w:rPr>
              <w:t>50</w:t>
            </w:r>
            <w:r w:rsidR="00E21D58" w:rsidRPr="0098574B">
              <w:rPr>
                <w:lang w:val="pl-PL"/>
              </w:rPr>
              <w:t xml:space="preserve"> kAIC</w:t>
            </w:r>
            <w:r w:rsidR="0098574B" w:rsidRPr="0098574B">
              <w:rPr>
                <w:lang w:val="pl-PL"/>
              </w:rPr>
              <w:t xml:space="preserve"> (zdolność wyłączania)</w:t>
            </w:r>
          </w:p>
        </w:tc>
      </w:tr>
      <w:tr w:rsidR="00C23B4C" w:rsidTr="00E21D58">
        <w:tc>
          <w:tcPr>
            <w:tcW w:w="3090" w:type="dxa"/>
          </w:tcPr>
          <w:p w:rsidR="00C23B4C" w:rsidRPr="00403721" w:rsidRDefault="0030109F" w:rsidP="00E21D58">
            <w:r w:rsidRPr="00AE088B">
              <w:rPr>
                <w:lang w:val="pl-PL"/>
              </w:rPr>
              <w:t xml:space="preserve">Napięcie </w:t>
            </w:r>
            <w:r>
              <w:rPr>
                <w:lang w:val="pl-PL"/>
              </w:rPr>
              <w:t>urządzenia</w:t>
            </w:r>
            <w:r w:rsidRPr="00403721">
              <w:t xml:space="preserve"> </w:t>
            </w:r>
            <w:r w:rsidR="00C23B4C" w:rsidRPr="00403721">
              <w:t>*</w:t>
            </w:r>
          </w:p>
        </w:tc>
        <w:tc>
          <w:tcPr>
            <w:tcW w:w="5914" w:type="dxa"/>
            <w:gridSpan w:val="3"/>
          </w:tcPr>
          <w:p w:rsidR="00C23B4C" w:rsidRPr="00403721" w:rsidRDefault="00C23B4C" w:rsidP="00E21D58">
            <w:pPr>
              <w:jc w:val="center"/>
            </w:pPr>
            <w:r w:rsidRPr="00403721">
              <w:t>208 – 480</w:t>
            </w:r>
            <w:r>
              <w:t> </w:t>
            </w:r>
            <w:r w:rsidRPr="00403721">
              <w:t>V</w:t>
            </w:r>
          </w:p>
        </w:tc>
      </w:tr>
      <w:tr w:rsidR="00C23B4C" w:rsidTr="00E21D58">
        <w:tc>
          <w:tcPr>
            <w:tcW w:w="3090" w:type="dxa"/>
          </w:tcPr>
          <w:p w:rsidR="00C23B4C" w:rsidRPr="00403721" w:rsidRDefault="0030109F" w:rsidP="00E21D58">
            <w:r w:rsidRPr="00AE088B">
              <w:rPr>
                <w:lang w:val="pl-PL"/>
              </w:rPr>
              <w:t>Częstotliwość znamionowa</w:t>
            </w:r>
            <w:r w:rsidRPr="00403721">
              <w:t xml:space="preserve"> </w:t>
            </w:r>
            <w:r w:rsidR="00C23B4C" w:rsidRPr="00403721">
              <w:t>*</w:t>
            </w:r>
          </w:p>
        </w:tc>
        <w:tc>
          <w:tcPr>
            <w:tcW w:w="5914" w:type="dxa"/>
            <w:gridSpan w:val="3"/>
          </w:tcPr>
          <w:p w:rsidR="00C23B4C" w:rsidRPr="00403721" w:rsidRDefault="00C23B4C" w:rsidP="00E21D58">
            <w:pPr>
              <w:jc w:val="center"/>
            </w:pPr>
            <w:r w:rsidRPr="00403721">
              <w:t>50/60</w:t>
            </w:r>
            <w:r>
              <w:t xml:space="preserve"> Hz </w:t>
            </w:r>
            <w:r w:rsidRPr="00403721">
              <w:t>± 2</w:t>
            </w:r>
            <w:r>
              <w:t> %</w:t>
            </w:r>
          </w:p>
        </w:tc>
      </w:tr>
      <w:tr w:rsidR="00C23B4C" w:rsidTr="00E21D58">
        <w:tc>
          <w:tcPr>
            <w:tcW w:w="3090" w:type="dxa"/>
          </w:tcPr>
          <w:p w:rsidR="00C23B4C" w:rsidRPr="00403721" w:rsidRDefault="0030109F" w:rsidP="00E21D58">
            <w:r w:rsidRPr="00AE088B">
              <w:rPr>
                <w:lang w:val="pl-PL"/>
              </w:rPr>
              <w:t>Ilość faz</w:t>
            </w:r>
          </w:p>
        </w:tc>
        <w:tc>
          <w:tcPr>
            <w:tcW w:w="5914" w:type="dxa"/>
            <w:gridSpan w:val="3"/>
          </w:tcPr>
          <w:p w:rsidR="00C23B4C" w:rsidRPr="00403721" w:rsidRDefault="00F73781" w:rsidP="00E21D58">
            <w:pPr>
              <w:jc w:val="center"/>
            </w:pPr>
            <w:r w:rsidRPr="00403721">
              <w:t>3</w:t>
            </w:r>
            <w:r>
              <w:t xml:space="preserve"> </w:t>
            </w:r>
            <w:r w:rsidR="0030109F" w:rsidRPr="00167BE1">
              <w:rPr>
                <w:lang w:val="pl-PL"/>
              </w:rPr>
              <w:t>fazy</w:t>
            </w:r>
            <w:r w:rsidR="0030109F">
              <w:rPr>
                <w:lang w:val="pl-PL"/>
              </w:rPr>
              <w:t>,</w:t>
            </w:r>
            <w:r>
              <w:t xml:space="preserve"> 3 </w:t>
            </w:r>
            <w:r w:rsidR="0030109F" w:rsidRPr="00167BE1">
              <w:rPr>
                <w:lang w:val="pl-PL"/>
              </w:rPr>
              <w:t>przewody</w:t>
            </w:r>
          </w:p>
        </w:tc>
      </w:tr>
      <w:tr w:rsidR="00C23B4C" w:rsidTr="00E21D58">
        <w:tc>
          <w:tcPr>
            <w:tcW w:w="3090" w:type="dxa"/>
          </w:tcPr>
          <w:p w:rsidR="00C23B4C" w:rsidRPr="00403721" w:rsidRDefault="0030109F" w:rsidP="00E21D58">
            <w:r w:rsidRPr="00AE088B">
              <w:rPr>
                <w:lang w:val="pl-PL"/>
              </w:rPr>
              <w:t>Typ podłączenia</w:t>
            </w:r>
          </w:p>
        </w:tc>
        <w:tc>
          <w:tcPr>
            <w:tcW w:w="5914" w:type="dxa"/>
            <w:gridSpan w:val="3"/>
          </w:tcPr>
          <w:p w:rsidR="00C23B4C" w:rsidRPr="00403721" w:rsidRDefault="00C23B4C" w:rsidP="00E21D58">
            <w:pPr>
              <w:jc w:val="center"/>
            </w:pPr>
            <w:r w:rsidRPr="00403721">
              <w:t xml:space="preserve">3 </w:t>
            </w:r>
            <w:r w:rsidR="0030109F" w:rsidRPr="00167BE1">
              <w:rPr>
                <w:lang w:val="pl-PL"/>
              </w:rPr>
              <w:t>fazy bez przewodu zerowego</w:t>
            </w:r>
            <w:r w:rsidRPr="00403721">
              <w:t xml:space="preserve"> (TN, TT, IT)</w:t>
            </w:r>
          </w:p>
        </w:tc>
      </w:tr>
      <w:tr w:rsidR="00C23B4C" w:rsidTr="00E21D58">
        <w:tc>
          <w:tcPr>
            <w:tcW w:w="3090" w:type="dxa"/>
          </w:tcPr>
          <w:p w:rsidR="00C23B4C" w:rsidRPr="00403721" w:rsidRDefault="0030109F" w:rsidP="00E21D58">
            <w:r w:rsidRPr="00AE088B">
              <w:rPr>
                <w:lang w:val="pl-PL"/>
              </w:rPr>
              <w:t>Kompensacja prąd</w:t>
            </w:r>
            <w:r>
              <w:rPr>
                <w:lang w:val="pl-PL"/>
              </w:rPr>
              <w:t>ów</w:t>
            </w:r>
            <w:r w:rsidRPr="00AE088B">
              <w:rPr>
                <w:lang w:val="pl-PL"/>
              </w:rPr>
              <w:t xml:space="preserve"> składowych harmonicznych</w:t>
            </w:r>
          </w:p>
        </w:tc>
        <w:tc>
          <w:tcPr>
            <w:tcW w:w="5914" w:type="dxa"/>
            <w:gridSpan w:val="3"/>
          </w:tcPr>
          <w:p w:rsidR="00C23B4C" w:rsidRPr="00403721" w:rsidRDefault="0030109F" w:rsidP="00E21D58">
            <w:pPr>
              <w:jc w:val="center"/>
            </w:pPr>
            <w:r w:rsidRPr="00167BE1">
              <w:rPr>
                <w:lang w:val="pl-PL"/>
              </w:rPr>
              <w:t>kompensacja indywidualna do 49-go rzędu</w:t>
            </w:r>
          </w:p>
        </w:tc>
      </w:tr>
      <w:tr w:rsidR="00C23B4C" w:rsidTr="00E21D58">
        <w:tc>
          <w:tcPr>
            <w:tcW w:w="3090" w:type="dxa"/>
          </w:tcPr>
          <w:p w:rsidR="00C23B4C" w:rsidRPr="00403721" w:rsidRDefault="0030109F" w:rsidP="00E21D58">
            <w:r w:rsidRPr="00AE088B">
              <w:rPr>
                <w:lang w:val="pl-PL"/>
              </w:rPr>
              <w:t>Współczynnik redukcji składowych harmonicznych</w:t>
            </w:r>
          </w:p>
        </w:tc>
        <w:tc>
          <w:tcPr>
            <w:tcW w:w="5914" w:type="dxa"/>
            <w:gridSpan w:val="3"/>
          </w:tcPr>
          <w:p w:rsidR="00C23B4C" w:rsidRPr="00403721" w:rsidRDefault="0030109F" w:rsidP="00E21D58">
            <w:pPr>
              <w:jc w:val="center"/>
            </w:pPr>
            <w:r w:rsidRPr="00167BE1">
              <w:rPr>
                <w:lang w:val="pl-PL"/>
              </w:rPr>
              <w:t>lepszy niż</w:t>
            </w:r>
            <w:r w:rsidR="00C23B4C" w:rsidRPr="00403721">
              <w:t xml:space="preserve"> 98</w:t>
            </w:r>
            <w:r w:rsidR="00C23B4C">
              <w:t> </w:t>
            </w:r>
            <w:r w:rsidR="00C23B4C" w:rsidRPr="00403721">
              <w:t>%</w:t>
            </w:r>
          </w:p>
        </w:tc>
      </w:tr>
      <w:tr w:rsidR="00C23B4C" w:rsidTr="00E21D58">
        <w:tc>
          <w:tcPr>
            <w:tcW w:w="3090" w:type="dxa"/>
          </w:tcPr>
          <w:p w:rsidR="00C23B4C" w:rsidRPr="00403721" w:rsidRDefault="0030109F" w:rsidP="00E21D58">
            <w:r w:rsidRPr="00AE088B">
              <w:rPr>
                <w:lang w:val="pl-PL"/>
              </w:rPr>
              <w:t>Kompensacja prądowa</w:t>
            </w:r>
            <w:r w:rsidR="00C23B4C" w:rsidRPr="00403721">
              <w:t xml:space="preserve"> cos φ</w:t>
            </w:r>
          </w:p>
        </w:tc>
        <w:tc>
          <w:tcPr>
            <w:tcW w:w="5914" w:type="dxa"/>
            <w:gridSpan w:val="3"/>
          </w:tcPr>
          <w:p w:rsidR="00C23B4C" w:rsidRPr="00403721" w:rsidRDefault="0030109F" w:rsidP="00E21D58">
            <w:pPr>
              <w:jc w:val="center"/>
            </w:pPr>
            <w:r>
              <w:t>d</w:t>
            </w:r>
            <w:r w:rsidR="00C23B4C" w:rsidRPr="00403721">
              <w:t>o 1.0</w:t>
            </w:r>
          </w:p>
        </w:tc>
      </w:tr>
      <w:tr w:rsidR="00C23B4C" w:rsidTr="00E21D58">
        <w:tc>
          <w:tcPr>
            <w:tcW w:w="3090" w:type="dxa"/>
          </w:tcPr>
          <w:p w:rsidR="00C23B4C" w:rsidRPr="00403721" w:rsidRDefault="0030109F" w:rsidP="00E21D58">
            <w:r w:rsidRPr="00AE088B">
              <w:rPr>
                <w:lang w:val="pl-PL"/>
              </w:rPr>
              <w:t>Możliwość rozbudowy</w:t>
            </w:r>
          </w:p>
        </w:tc>
        <w:tc>
          <w:tcPr>
            <w:tcW w:w="5914" w:type="dxa"/>
            <w:gridSpan w:val="3"/>
          </w:tcPr>
          <w:p w:rsidR="00C23B4C" w:rsidRPr="00403721" w:rsidRDefault="0030109F" w:rsidP="00E21D58">
            <w:pPr>
              <w:jc w:val="center"/>
            </w:pPr>
            <w:r w:rsidRPr="006022B1">
              <w:rPr>
                <w:lang w:val="pl-PL"/>
              </w:rPr>
              <w:t>filtry ADF P300 mogą być stosowane w połączeniu równoległym</w:t>
            </w:r>
          </w:p>
        </w:tc>
      </w:tr>
      <w:tr w:rsidR="00C23B4C" w:rsidTr="00E21D58">
        <w:tc>
          <w:tcPr>
            <w:tcW w:w="3090" w:type="dxa"/>
          </w:tcPr>
          <w:p w:rsidR="00C23B4C" w:rsidRPr="00403721" w:rsidRDefault="0030109F" w:rsidP="00E21D58">
            <w:r w:rsidRPr="00AE088B">
              <w:rPr>
                <w:lang w:val="pl-PL"/>
              </w:rPr>
              <w:t>Czas reakcji</w:t>
            </w:r>
          </w:p>
        </w:tc>
        <w:tc>
          <w:tcPr>
            <w:tcW w:w="5914" w:type="dxa"/>
            <w:gridSpan w:val="3"/>
          </w:tcPr>
          <w:p w:rsidR="00C23B4C" w:rsidRPr="00403721" w:rsidRDefault="00C23B4C" w:rsidP="00E21D58">
            <w:pPr>
              <w:jc w:val="center"/>
            </w:pPr>
            <w:r w:rsidRPr="00403721">
              <w:t>&lt;</w:t>
            </w:r>
            <w:r>
              <w:t> </w:t>
            </w:r>
            <w:r w:rsidRPr="00403721">
              <w:t>1</w:t>
            </w:r>
            <w:r>
              <w:t> </w:t>
            </w:r>
            <w:r w:rsidRPr="00403721">
              <w:t>ms</w:t>
            </w:r>
          </w:p>
        </w:tc>
      </w:tr>
      <w:tr w:rsidR="00C23B4C" w:rsidTr="00E21D58">
        <w:tc>
          <w:tcPr>
            <w:tcW w:w="3090" w:type="dxa"/>
          </w:tcPr>
          <w:p w:rsidR="00C23B4C" w:rsidRPr="00403721" w:rsidRDefault="0030109F" w:rsidP="00E21D58">
            <w:r w:rsidRPr="00AE088B">
              <w:rPr>
                <w:lang w:val="pl-PL"/>
              </w:rPr>
              <w:t>Strata mocy</w:t>
            </w:r>
          </w:p>
        </w:tc>
        <w:tc>
          <w:tcPr>
            <w:tcW w:w="1985" w:type="dxa"/>
          </w:tcPr>
          <w:p w:rsidR="00C23B4C" w:rsidRPr="00403721" w:rsidRDefault="00C23B4C" w:rsidP="001B1C03">
            <w:pPr>
              <w:jc w:val="center"/>
            </w:pPr>
            <w:r w:rsidRPr="00403721">
              <w:t>&lt;</w:t>
            </w:r>
            <w:r>
              <w:t> </w:t>
            </w:r>
            <w:r w:rsidR="001B1C03">
              <w:t>2480 </w:t>
            </w:r>
            <w:r w:rsidRPr="00403721">
              <w:t>W</w:t>
            </w:r>
          </w:p>
        </w:tc>
        <w:tc>
          <w:tcPr>
            <w:tcW w:w="1984" w:type="dxa"/>
          </w:tcPr>
          <w:p w:rsidR="00C23B4C" w:rsidRPr="00403721" w:rsidRDefault="00C23B4C" w:rsidP="001B1C03">
            <w:pPr>
              <w:jc w:val="center"/>
            </w:pPr>
            <w:r w:rsidRPr="00403721">
              <w:t>&lt;</w:t>
            </w:r>
            <w:r>
              <w:t> </w:t>
            </w:r>
            <w:r w:rsidR="001B1C03">
              <w:t>4835</w:t>
            </w:r>
            <w:r>
              <w:t> </w:t>
            </w:r>
            <w:r w:rsidRPr="00403721">
              <w:t>W</w:t>
            </w:r>
          </w:p>
        </w:tc>
        <w:tc>
          <w:tcPr>
            <w:tcW w:w="1945" w:type="dxa"/>
          </w:tcPr>
          <w:p w:rsidR="00C23B4C" w:rsidRPr="00403721" w:rsidRDefault="00C23B4C" w:rsidP="001B1C03">
            <w:pPr>
              <w:jc w:val="center"/>
            </w:pPr>
            <w:r w:rsidRPr="00403721">
              <w:t>&lt;</w:t>
            </w:r>
            <w:r>
              <w:t> </w:t>
            </w:r>
            <w:r w:rsidR="001B1C03">
              <w:t>7190</w:t>
            </w:r>
            <w:r>
              <w:t> </w:t>
            </w:r>
            <w:r w:rsidRPr="00403721">
              <w:t>W</w:t>
            </w:r>
          </w:p>
        </w:tc>
      </w:tr>
      <w:tr w:rsidR="00C23B4C" w:rsidTr="00E21D58">
        <w:tc>
          <w:tcPr>
            <w:tcW w:w="3090" w:type="dxa"/>
          </w:tcPr>
          <w:p w:rsidR="00C23B4C" w:rsidRPr="00403721" w:rsidRDefault="0030109F" w:rsidP="00001743">
            <w:r w:rsidRPr="00AE088B">
              <w:rPr>
                <w:lang w:val="pl-PL"/>
              </w:rPr>
              <w:t xml:space="preserve">Maksymalne zapotrzebowanie </w:t>
            </w:r>
            <w:r w:rsidR="00001743">
              <w:rPr>
                <w:lang w:val="pl-PL"/>
              </w:rPr>
              <w:t>n</w:t>
            </w:r>
            <w:r w:rsidRPr="00AE088B">
              <w:rPr>
                <w:lang w:val="pl-PL"/>
              </w:rPr>
              <w:t>a przepływ powietrza</w:t>
            </w:r>
          </w:p>
        </w:tc>
        <w:tc>
          <w:tcPr>
            <w:tcW w:w="1985" w:type="dxa"/>
          </w:tcPr>
          <w:p w:rsidR="00C23B4C" w:rsidRPr="00403721" w:rsidRDefault="00C23B4C" w:rsidP="0030109F">
            <w:pPr>
              <w:jc w:val="center"/>
            </w:pPr>
            <w:r w:rsidRPr="00403721">
              <w:t>600</w:t>
            </w:r>
            <w:r>
              <w:t> </w:t>
            </w:r>
            <w:r w:rsidRPr="00403721">
              <w:t>m</w:t>
            </w:r>
            <w:r w:rsidRPr="00426E37">
              <w:rPr>
                <w:vertAlign w:val="superscript"/>
              </w:rPr>
              <w:t>3</w:t>
            </w:r>
            <w:r w:rsidRPr="00403721">
              <w:t>/</w:t>
            </w:r>
            <w:r w:rsidR="0030109F">
              <w:t xml:space="preserve"> </w:t>
            </w:r>
            <w:r w:rsidR="0030109F" w:rsidRPr="00167BE1">
              <w:rPr>
                <w:lang w:val="pl-PL"/>
              </w:rPr>
              <w:t>godz.</w:t>
            </w:r>
          </w:p>
        </w:tc>
        <w:tc>
          <w:tcPr>
            <w:tcW w:w="1984" w:type="dxa"/>
          </w:tcPr>
          <w:p w:rsidR="00C23B4C" w:rsidRPr="00403721" w:rsidRDefault="00C23B4C" w:rsidP="0030109F">
            <w:pPr>
              <w:jc w:val="center"/>
            </w:pPr>
            <w:r w:rsidRPr="00403721">
              <w:t>1200</w:t>
            </w:r>
            <w:r>
              <w:t> </w:t>
            </w:r>
            <w:r w:rsidRPr="00403721">
              <w:t>m</w:t>
            </w:r>
            <w:r w:rsidRPr="00426E37">
              <w:rPr>
                <w:vertAlign w:val="superscript"/>
              </w:rPr>
              <w:t>3</w:t>
            </w:r>
            <w:r w:rsidRPr="00403721">
              <w:t>/</w:t>
            </w:r>
            <w:r w:rsidR="0030109F">
              <w:t xml:space="preserve"> </w:t>
            </w:r>
            <w:r w:rsidR="0030109F" w:rsidRPr="00167BE1">
              <w:rPr>
                <w:lang w:val="pl-PL"/>
              </w:rPr>
              <w:t>godz.</w:t>
            </w:r>
          </w:p>
        </w:tc>
        <w:tc>
          <w:tcPr>
            <w:tcW w:w="1945" w:type="dxa"/>
          </w:tcPr>
          <w:p w:rsidR="00C23B4C" w:rsidRPr="00403721" w:rsidRDefault="00C23B4C" w:rsidP="0030109F">
            <w:pPr>
              <w:jc w:val="center"/>
            </w:pPr>
            <w:r w:rsidRPr="00403721">
              <w:t>1800</w:t>
            </w:r>
            <w:r>
              <w:t> </w:t>
            </w:r>
            <w:r w:rsidRPr="00403721">
              <w:t>m</w:t>
            </w:r>
            <w:r w:rsidRPr="00426E37">
              <w:rPr>
                <w:vertAlign w:val="superscript"/>
              </w:rPr>
              <w:t>3</w:t>
            </w:r>
            <w:r w:rsidRPr="00403721">
              <w:t>/</w:t>
            </w:r>
            <w:r w:rsidR="0030109F">
              <w:t xml:space="preserve"> </w:t>
            </w:r>
            <w:r w:rsidR="0030109F" w:rsidRPr="00167BE1">
              <w:rPr>
                <w:lang w:val="pl-PL"/>
              </w:rPr>
              <w:t>godz.</w:t>
            </w:r>
          </w:p>
        </w:tc>
      </w:tr>
      <w:tr w:rsidR="00C23B4C" w:rsidTr="00E21D58">
        <w:tc>
          <w:tcPr>
            <w:tcW w:w="3090" w:type="dxa"/>
          </w:tcPr>
          <w:p w:rsidR="00C23B4C" w:rsidRPr="00403721" w:rsidRDefault="0030109F" w:rsidP="00E21D58">
            <w:r w:rsidRPr="00AE088B">
              <w:rPr>
                <w:lang w:val="pl-PL"/>
              </w:rPr>
              <w:t>Poziom hałasu</w:t>
            </w:r>
          </w:p>
        </w:tc>
        <w:tc>
          <w:tcPr>
            <w:tcW w:w="5914" w:type="dxa"/>
            <w:gridSpan w:val="3"/>
          </w:tcPr>
          <w:p w:rsidR="00C23B4C" w:rsidRPr="00403721" w:rsidRDefault="00C23B4C" w:rsidP="001B1C03">
            <w:pPr>
              <w:jc w:val="center"/>
            </w:pPr>
            <w:r w:rsidRPr="00403721">
              <w:t>&lt;</w:t>
            </w:r>
            <w:r>
              <w:t> </w:t>
            </w:r>
            <w:r w:rsidR="001B1C03">
              <w:t>7</w:t>
            </w:r>
            <w:r w:rsidRPr="00403721">
              <w:t>0</w:t>
            </w:r>
            <w:r>
              <w:t> </w:t>
            </w:r>
            <w:r w:rsidRPr="00403721">
              <w:t>dB</w:t>
            </w:r>
            <w:r w:rsidR="00F73781">
              <w:t xml:space="preserve"> (A)</w:t>
            </w:r>
          </w:p>
        </w:tc>
      </w:tr>
      <w:tr w:rsidR="0030109F" w:rsidTr="00E21D58">
        <w:tc>
          <w:tcPr>
            <w:tcW w:w="3090" w:type="dxa"/>
          </w:tcPr>
          <w:p w:rsidR="0030109F" w:rsidRPr="00403721" w:rsidRDefault="0030109F" w:rsidP="00AF4C63">
            <w:r>
              <w:rPr>
                <w:lang w:val="pl-PL"/>
              </w:rPr>
              <w:t>Otoczenie</w:t>
            </w:r>
          </w:p>
        </w:tc>
        <w:tc>
          <w:tcPr>
            <w:tcW w:w="5914" w:type="dxa"/>
            <w:gridSpan w:val="3"/>
          </w:tcPr>
          <w:p w:rsidR="0030109F" w:rsidRPr="00403721" w:rsidRDefault="0030109F" w:rsidP="00AF4C63">
            <w:pPr>
              <w:jc w:val="center"/>
            </w:pPr>
            <w:r w:rsidRPr="00167BE1">
              <w:rPr>
                <w:lang w:val="pl-PL"/>
              </w:rPr>
              <w:t>wilgotność względna od 0 do 95 % bez kondensacji</w:t>
            </w:r>
            <w:r>
              <w:t>,</w:t>
            </w:r>
            <w:r w:rsidRPr="00403721">
              <w:t xml:space="preserve"> </w:t>
            </w:r>
            <w:r w:rsidRPr="00167BE1">
              <w:rPr>
                <w:lang w:val="pl-PL"/>
              </w:rPr>
              <w:t>maksymalna wysokość</w:t>
            </w:r>
            <w:r w:rsidRPr="00403721">
              <w:t xml:space="preserve"> 1000</w:t>
            </w:r>
            <w:r>
              <w:t> </w:t>
            </w:r>
            <w:r w:rsidRPr="00403721">
              <w:t>m</w:t>
            </w:r>
            <w:r>
              <w:t xml:space="preserve"> (3300 </w:t>
            </w:r>
            <w:r w:rsidRPr="001B7D04">
              <w:rPr>
                <w:lang w:val="pl-PL"/>
              </w:rPr>
              <w:t>stóp</w:t>
            </w:r>
            <w:r>
              <w:t>)</w:t>
            </w:r>
          </w:p>
        </w:tc>
      </w:tr>
      <w:tr w:rsidR="0030109F" w:rsidTr="00E21D58">
        <w:tc>
          <w:tcPr>
            <w:tcW w:w="3090" w:type="dxa"/>
          </w:tcPr>
          <w:p w:rsidR="0030109F" w:rsidRPr="00403721" w:rsidRDefault="0030109F" w:rsidP="00AF4C63">
            <w:r w:rsidRPr="00AE088B">
              <w:rPr>
                <w:lang w:val="pl-PL"/>
              </w:rPr>
              <w:t>Temperatura pracy</w:t>
            </w:r>
          </w:p>
        </w:tc>
        <w:tc>
          <w:tcPr>
            <w:tcW w:w="5914" w:type="dxa"/>
            <w:gridSpan w:val="3"/>
          </w:tcPr>
          <w:p w:rsidR="0030109F" w:rsidRDefault="0030109F" w:rsidP="00AF4C63">
            <w:pPr>
              <w:jc w:val="center"/>
            </w:pPr>
            <w:r w:rsidRPr="00167BE1">
              <w:rPr>
                <w:lang w:val="pl-PL"/>
              </w:rPr>
              <w:t>od 0 do 50 °C, do 40 °C bez obniżania wartości znamionowych (dopuszczalnego obciążenia)</w:t>
            </w:r>
          </w:p>
          <w:p w:rsidR="0030109F" w:rsidRPr="00403721" w:rsidRDefault="0030109F" w:rsidP="00AF4C63">
            <w:pPr>
              <w:jc w:val="center"/>
            </w:pPr>
            <w:r w:rsidRPr="0030109F">
              <w:rPr>
                <w:lang w:val="pl-PL"/>
              </w:rPr>
              <w:t>od</w:t>
            </w:r>
            <w:r>
              <w:t xml:space="preserve"> </w:t>
            </w:r>
            <w:r w:rsidRPr="009931AC">
              <w:t>32</w:t>
            </w:r>
            <w:r>
              <w:t> </w:t>
            </w:r>
            <w:r w:rsidRPr="009931AC">
              <w:t xml:space="preserve">°F </w:t>
            </w:r>
            <w:r>
              <w:t>d</w:t>
            </w:r>
            <w:r w:rsidRPr="009931AC">
              <w:t>o 1</w:t>
            </w:r>
            <w:r>
              <w:t xml:space="preserve">22 °F, do 104 °F </w:t>
            </w:r>
            <w:r w:rsidRPr="00167BE1">
              <w:rPr>
                <w:lang w:val="pl-PL"/>
              </w:rPr>
              <w:t>bez obniżania wartości znamionowych (dopuszczalnego obciążenia)</w:t>
            </w:r>
          </w:p>
        </w:tc>
      </w:tr>
      <w:tr w:rsidR="0030109F" w:rsidTr="00E21D58">
        <w:tc>
          <w:tcPr>
            <w:tcW w:w="3090" w:type="dxa"/>
          </w:tcPr>
          <w:p w:rsidR="0030109F" w:rsidRPr="00403721" w:rsidRDefault="0030109F" w:rsidP="00AF4C63">
            <w:r w:rsidRPr="00AE088B">
              <w:rPr>
                <w:lang w:val="pl-PL"/>
              </w:rPr>
              <w:t>Wymiary</w:t>
            </w:r>
          </w:p>
        </w:tc>
        <w:tc>
          <w:tcPr>
            <w:tcW w:w="5914" w:type="dxa"/>
            <w:gridSpan w:val="3"/>
          </w:tcPr>
          <w:p w:rsidR="0030109F" w:rsidRDefault="0030109F" w:rsidP="00AF4C63">
            <w:pPr>
              <w:jc w:val="center"/>
            </w:pPr>
            <w:r w:rsidRPr="00403721">
              <w:t>800 x 2</w:t>
            </w:r>
            <w:r>
              <w:t xml:space="preserve">155 </w:t>
            </w:r>
            <w:r w:rsidRPr="00403721">
              <w:t>x 610</w:t>
            </w:r>
            <w:r>
              <w:t> </w:t>
            </w:r>
            <w:r w:rsidRPr="00403721">
              <w:t>mm (</w:t>
            </w:r>
            <w:r w:rsidRPr="006022B1">
              <w:rPr>
                <w:lang w:val="pl-PL"/>
              </w:rPr>
              <w:t>szerokość x głębokość x wysokość</w:t>
            </w:r>
            <w:r w:rsidRPr="00403721">
              <w:t>)</w:t>
            </w:r>
          </w:p>
          <w:p w:rsidR="0030109F" w:rsidRPr="00403721" w:rsidRDefault="0030109F" w:rsidP="00AF4C63">
            <w:pPr>
              <w:jc w:val="center"/>
            </w:pPr>
            <w:r w:rsidRPr="00403721">
              <w:t>31,5” x 8</w:t>
            </w:r>
            <w:r>
              <w:t>4,8</w:t>
            </w:r>
            <w:r w:rsidRPr="00403721">
              <w:t>” x 24” (</w:t>
            </w:r>
            <w:r w:rsidRPr="006022B1">
              <w:rPr>
                <w:lang w:val="pl-PL"/>
              </w:rPr>
              <w:t>szerokość x głębokość x wysokość</w:t>
            </w:r>
            <w:r w:rsidRPr="00403721">
              <w:t>)</w:t>
            </w:r>
          </w:p>
        </w:tc>
      </w:tr>
      <w:tr w:rsidR="00C23B4C" w:rsidTr="00E21D58">
        <w:tc>
          <w:tcPr>
            <w:tcW w:w="3090" w:type="dxa"/>
            <w:vAlign w:val="top"/>
          </w:tcPr>
          <w:p w:rsidR="00C23B4C" w:rsidRPr="00606610" w:rsidRDefault="0030109F" w:rsidP="00E21D58">
            <w:r w:rsidRPr="00AE088B">
              <w:rPr>
                <w:lang w:val="pl-PL"/>
              </w:rPr>
              <w:t>Ciężar</w:t>
            </w:r>
          </w:p>
        </w:tc>
        <w:tc>
          <w:tcPr>
            <w:tcW w:w="1985" w:type="dxa"/>
          </w:tcPr>
          <w:p w:rsidR="00C23B4C" w:rsidRPr="00606610" w:rsidRDefault="001B1C03" w:rsidP="00E21D58">
            <w:pPr>
              <w:jc w:val="center"/>
            </w:pPr>
            <w:r>
              <w:t>335</w:t>
            </w:r>
            <w:r w:rsidR="00C23B4C">
              <w:t> </w:t>
            </w:r>
            <w:r w:rsidR="00C23B4C" w:rsidRPr="00606610">
              <w:t>kg</w:t>
            </w:r>
          </w:p>
        </w:tc>
        <w:tc>
          <w:tcPr>
            <w:tcW w:w="1984" w:type="dxa"/>
          </w:tcPr>
          <w:p w:rsidR="00C23B4C" w:rsidRPr="00606610" w:rsidRDefault="001B1C03" w:rsidP="00E21D58">
            <w:pPr>
              <w:jc w:val="center"/>
            </w:pPr>
            <w:r>
              <w:t>472</w:t>
            </w:r>
            <w:r w:rsidR="00C23B4C">
              <w:t> </w:t>
            </w:r>
            <w:r w:rsidR="00C23B4C" w:rsidRPr="00606610">
              <w:t>kg</w:t>
            </w:r>
          </w:p>
        </w:tc>
        <w:tc>
          <w:tcPr>
            <w:tcW w:w="1945" w:type="dxa"/>
          </w:tcPr>
          <w:p w:rsidR="00C23B4C" w:rsidRPr="00606610" w:rsidRDefault="001B1C03" w:rsidP="00E21D58">
            <w:pPr>
              <w:jc w:val="center"/>
            </w:pPr>
            <w:r>
              <w:t>609</w:t>
            </w:r>
            <w:r w:rsidR="00C23B4C">
              <w:t> </w:t>
            </w:r>
            <w:r w:rsidR="00C23B4C" w:rsidRPr="00606610">
              <w:t>kg</w:t>
            </w:r>
          </w:p>
        </w:tc>
      </w:tr>
      <w:tr w:rsidR="00C23B4C" w:rsidTr="00E21D58">
        <w:tc>
          <w:tcPr>
            <w:tcW w:w="3090" w:type="dxa"/>
            <w:vAlign w:val="top"/>
          </w:tcPr>
          <w:p w:rsidR="00C23B4C" w:rsidRPr="00606610" w:rsidRDefault="0030109F" w:rsidP="00E21D58">
            <w:r w:rsidRPr="006022B1">
              <w:rPr>
                <w:lang w:val="pl-PL"/>
              </w:rPr>
              <w:t>Kolor szafy</w:t>
            </w:r>
          </w:p>
        </w:tc>
        <w:tc>
          <w:tcPr>
            <w:tcW w:w="5914" w:type="dxa"/>
            <w:gridSpan w:val="3"/>
          </w:tcPr>
          <w:p w:rsidR="00C23B4C" w:rsidRPr="00606610" w:rsidRDefault="0030109F" w:rsidP="00E21D58">
            <w:pPr>
              <w:jc w:val="center"/>
            </w:pPr>
            <w:r w:rsidRPr="006022B1">
              <w:rPr>
                <w:lang w:val="pl-PL"/>
              </w:rPr>
              <w:t>szafa RAL 7035 (szary), podstawa RAL 7022 (ciemnoszary)</w:t>
            </w:r>
          </w:p>
        </w:tc>
      </w:tr>
      <w:tr w:rsidR="00C23B4C" w:rsidTr="0030109F">
        <w:tc>
          <w:tcPr>
            <w:tcW w:w="3090" w:type="dxa"/>
          </w:tcPr>
          <w:p w:rsidR="00C23B4C" w:rsidRPr="00606610" w:rsidRDefault="0030109F" w:rsidP="00E21D58">
            <w:r w:rsidRPr="00AE088B">
              <w:rPr>
                <w:lang w:val="pl-PL"/>
              </w:rPr>
              <w:t>Klasa ochrony</w:t>
            </w:r>
          </w:p>
        </w:tc>
        <w:tc>
          <w:tcPr>
            <w:tcW w:w="5914" w:type="dxa"/>
            <w:gridSpan w:val="3"/>
          </w:tcPr>
          <w:p w:rsidR="00916AAE" w:rsidRDefault="00916AAE" w:rsidP="00916AAE">
            <w:pPr>
              <w:jc w:val="center"/>
            </w:pPr>
            <w:r>
              <w:t xml:space="preserve">NEMA </w:t>
            </w:r>
            <w:r w:rsidR="0030109F">
              <w:t>typ</w:t>
            </w:r>
            <w:r>
              <w:t xml:space="preserve"> 1</w:t>
            </w:r>
          </w:p>
          <w:p w:rsidR="00C23B4C" w:rsidRPr="00606610" w:rsidRDefault="00C23B4C" w:rsidP="00C86CEC">
            <w:pPr>
              <w:jc w:val="center"/>
            </w:pPr>
            <w:r w:rsidRPr="00606610">
              <w:t>IP2</w:t>
            </w:r>
            <w:r w:rsidR="00C86CEC">
              <w:t>1</w:t>
            </w:r>
            <w:r w:rsidRPr="00606610">
              <w:t xml:space="preserve"> </w:t>
            </w:r>
            <w:r w:rsidR="0030109F" w:rsidRPr="00167BE1">
              <w:rPr>
                <w:lang w:val="pl-PL"/>
              </w:rPr>
              <w:t>zgodnie z</w:t>
            </w:r>
            <w:r w:rsidRPr="00606610">
              <w:t xml:space="preserve"> IEC</w:t>
            </w:r>
            <w:r>
              <w:t> </w:t>
            </w:r>
            <w:r w:rsidRPr="00606610">
              <w:t>529</w:t>
            </w:r>
          </w:p>
        </w:tc>
      </w:tr>
      <w:tr w:rsidR="00C23B4C" w:rsidTr="00E21D58">
        <w:tc>
          <w:tcPr>
            <w:tcW w:w="3090" w:type="dxa"/>
            <w:vAlign w:val="top"/>
          </w:tcPr>
          <w:p w:rsidR="00C23B4C" w:rsidRPr="00606610" w:rsidRDefault="0030109F" w:rsidP="00E21D58">
            <w:r w:rsidRPr="00AE088B">
              <w:rPr>
                <w:lang w:val="pl-PL"/>
              </w:rPr>
              <w:t xml:space="preserve">Warunki </w:t>
            </w:r>
            <w:r>
              <w:rPr>
                <w:lang w:val="pl-PL"/>
              </w:rPr>
              <w:t>otoczenia</w:t>
            </w:r>
          </w:p>
        </w:tc>
        <w:tc>
          <w:tcPr>
            <w:tcW w:w="5914" w:type="dxa"/>
            <w:gridSpan w:val="3"/>
          </w:tcPr>
          <w:p w:rsidR="00C23B4C" w:rsidRPr="00606610" w:rsidRDefault="0030109F" w:rsidP="00E21D58">
            <w:pPr>
              <w:jc w:val="center"/>
            </w:pPr>
            <w:r w:rsidRPr="00167BE1">
              <w:rPr>
                <w:lang w:val="pl-PL"/>
              </w:rPr>
              <w:t>chemiczne</w:t>
            </w:r>
            <w:r w:rsidR="00C23B4C" w:rsidRPr="00606610">
              <w:t xml:space="preserve"> 3C3, </w:t>
            </w:r>
            <w:r w:rsidRPr="00167BE1">
              <w:rPr>
                <w:lang w:val="pl-PL"/>
              </w:rPr>
              <w:t>mechaniczne</w:t>
            </w:r>
            <w:r w:rsidR="00C23B4C" w:rsidRPr="00606610">
              <w:t xml:space="preserve"> 3S3</w:t>
            </w:r>
          </w:p>
        </w:tc>
      </w:tr>
      <w:tr w:rsidR="00C23B4C" w:rsidTr="00E21D58">
        <w:tc>
          <w:tcPr>
            <w:tcW w:w="3090" w:type="dxa"/>
            <w:vAlign w:val="top"/>
          </w:tcPr>
          <w:p w:rsidR="00C23B4C" w:rsidRPr="00606610" w:rsidRDefault="0030109F" w:rsidP="00E21D58">
            <w:r w:rsidRPr="00AE088B">
              <w:rPr>
                <w:lang w:val="pl-PL"/>
              </w:rPr>
              <w:t>Kompatybilność elektromagnetyczna</w:t>
            </w:r>
          </w:p>
        </w:tc>
        <w:tc>
          <w:tcPr>
            <w:tcW w:w="5914" w:type="dxa"/>
            <w:gridSpan w:val="3"/>
          </w:tcPr>
          <w:p w:rsidR="00C23B4C" w:rsidRPr="00606610" w:rsidRDefault="00C23B4C" w:rsidP="00E21D58">
            <w:pPr>
              <w:jc w:val="center"/>
            </w:pPr>
            <w:r w:rsidRPr="00606610">
              <w:t>EN</w:t>
            </w:r>
            <w:r>
              <w:t> </w:t>
            </w:r>
            <w:r w:rsidRPr="00606610">
              <w:t>61000-6-2, EN</w:t>
            </w:r>
            <w:r>
              <w:t> </w:t>
            </w:r>
            <w:r w:rsidRPr="00606610">
              <w:t>61000-6-4</w:t>
            </w:r>
          </w:p>
        </w:tc>
      </w:tr>
      <w:tr w:rsidR="00C23B4C" w:rsidTr="00E21D58">
        <w:tc>
          <w:tcPr>
            <w:tcW w:w="3090" w:type="dxa"/>
            <w:tcBorders>
              <w:bottom w:val="single" w:sz="4" w:space="0" w:color="auto"/>
            </w:tcBorders>
            <w:vAlign w:val="top"/>
          </w:tcPr>
          <w:p w:rsidR="00C23B4C" w:rsidRPr="00606610" w:rsidRDefault="0030109F" w:rsidP="00E21D58">
            <w:r w:rsidRPr="00AE088B">
              <w:rPr>
                <w:lang w:val="pl-PL"/>
              </w:rPr>
              <w:t>Certyfikaty</w:t>
            </w:r>
          </w:p>
        </w:tc>
        <w:tc>
          <w:tcPr>
            <w:tcW w:w="5914" w:type="dxa"/>
            <w:gridSpan w:val="3"/>
            <w:tcBorders>
              <w:bottom w:val="single" w:sz="4" w:space="0" w:color="auto"/>
            </w:tcBorders>
          </w:tcPr>
          <w:p w:rsidR="00C23B4C" w:rsidRPr="00606610" w:rsidRDefault="00C23B4C" w:rsidP="00E21D58">
            <w:pPr>
              <w:jc w:val="center"/>
            </w:pPr>
            <w:r>
              <w:t>UL, cUL</w:t>
            </w:r>
          </w:p>
        </w:tc>
      </w:tr>
      <w:tr w:rsidR="00C23B4C" w:rsidTr="00E21D58">
        <w:tc>
          <w:tcPr>
            <w:tcW w:w="9004" w:type="dxa"/>
            <w:gridSpan w:val="4"/>
            <w:tcBorders>
              <w:top w:val="single" w:sz="4" w:space="0" w:color="auto"/>
              <w:left w:val="nil"/>
              <w:bottom w:val="nil"/>
              <w:right w:val="nil"/>
            </w:tcBorders>
            <w:vAlign w:val="top"/>
          </w:tcPr>
          <w:p w:rsidR="00C23B4C" w:rsidRPr="00606610" w:rsidRDefault="00C23B4C" w:rsidP="00E21D58">
            <w:r w:rsidRPr="00606610">
              <w:t xml:space="preserve">* </w:t>
            </w:r>
            <w:r w:rsidR="0030109F" w:rsidRPr="006022B1">
              <w:rPr>
                <w:lang w:val="pl-PL"/>
              </w:rPr>
              <w:t>przy zamawianiu prosimy podać napięcie w posiadanej instalacji oraz częstotliwość zasilania</w:t>
            </w:r>
          </w:p>
        </w:tc>
      </w:tr>
    </w:tbl>
    <w:p w:rsidR="00C23B4C" w:rsidRDefault="00C23B4C" w:rsidP="00C23B4C">
      <w:r>
        <w:br w:type="page"/>
      </w:r>
    </w:p>
    <w:p w:rsidR="00AE2029" w:rsidRDefault="00AE2029" w:rsidP="00843BC1">
      <w:pPr>
        <w:pStyle w:val="Nagwek2"/>
        <w:numPr>
          <w:ilvl w:val="0"/>
          <w:numId w:val="0"/>
        </w:numPr>
      </w:pPr>
      <w:bookmarkStart w:id="259" w:name="_Toc67395238"/>
      <w:r>
        <w:lastRenderedPageBreak/>
        <w:t xml:space="preserve">A.2 </w:t>
      </w:r>
      <w:r w:rsidR="00AF4C63" w:rsidRPr="00AE088B">
        <w:rPr>
          <w:lang w:val="pl-PL"/>
        </w:rPr>
        <w:t>Dane techniczne</w:t>
      </w:r>
      <w:r>
        <w:t xml:space="preserve"> – AD</w:t>
      </w:r>
      <w:r w:rsidR="009810FA">
        <w:t>F</w:t>
      </w:r>
      <w:r w:rsidR="00E46313">
        <w:t> </w:t>
      </w:r>
      <w:r>
        <w:t>P300-XXX/690</w:t>
      </w:r>
      <w:bookmarkEnd w:id="256"/>
      <w:bookmarkEnd w:id="259"/>
    </w:p>
    <w:p w:rsidR="00843BC1" w:rsidRPr="001A72F9" w:rsidRDefault="00843BC1" w:rsidP="00843BC1">
      <w:pPr>
        <w:pStyle w:val="Legenda"/>
        <w:keepNext/>
        <w:rPr>
          <w:lang w:val="pl-PL"/>
        </w:rPr>
      </w:pPr>
      <w:bookmarkStart w:id="260" w:name="_Toc320281357"/>
      <w:bookmarkStart w:id="261" w:name="_Toc67395359"/>
      <w:r w:rsidRPr="001A72F9">
        <w:rPr>
          <w:lang w:val="pl-PL"/>
        </w:rPr>
        <w:t>Tab</w:t>
      </w:r>
      <w:r w:rsidR="00AF4C63" w:rsidRPr="001A72F9">
        <w:rPr>
          <w:lang w:val="pl-PL"/>
        </w:rPr>
        <w:t>e</w:t>
      </w:r>
      <w:r w:rsidRPr="001A72F9">
        <w:rPr>
          <w:lang w:val="pl-PL"/>
        </w:rPr>
        <w:t>l</w:t>
      </w:r>
      <w:r w:rsidR="00AF4C63" w:rsidRPr="001A72F9">
        <w:rPr>
          <w:lang w:val="pl-PL"/>
        </w:rPr>
        <w:t>a</w:t>
      </w:r>
      <w:r w:rsidRPr="001A72F9">
        <w:rPr>
          <w:lang w:val="pl-PL"/>
        </w:rPr>
        <w:t xml:space="preserve"> </w:t>
      </w:r>
      <w:r w:rsidR="008C0D23" w:rsidRPr="001A72F9">
        <w:rPr>
          <w:lang w:val="pl-PL"/>
        </w:rPr>
        <w:fldChar w:fldCharType="begin"/>
      </w:r>
      <w:r w:rsidR="00C24692" w:rsidRPr="001A72F9">
        <w:rPr>
          <w:lang w:val="pl-PL"/>
        </w:rPr>
        <w:instrText xml:space="preserve"> SEQ Table \* ARABIC </w:instrText>
      </w:r>
      <w:r w:rsidR="008C0D23" w:rsidRPr="001A72F9">
        <w:rPr>
          <w:lang w:val="pl-PL"/>
        </w:rPr>
        <w:fldChar w:fldCharType="separate"/>
      </w:r>
      <w:r w:rsidR="0044598E" w:rsidRPr="001A72F9">
        <w:rPr>
          <w:noProof/>
          <w:lang w:val="pl-PL"/>
        </w:rPr>
        <w:t>25</w:t>
      </w:r>
      <w:r w:rsidR="008C0D23" w:rsidRPr="001A72F9">
        <w:rPr>
          <w:lang w:val="pl-PL"/>
        </w:rPr>
        <w:fldChar w:fldCharType="end"/>
      </w:r>
      <w:r w:rsidRPr="001A72F9">
        <w:rPr>
          <w:lang w:val="pl-PL"/>
        </w:rPr>
        <w:t xml:space="preserve">: </w:t>
      </w:r>
      <w:r w:rsidR="00AF4C63" w:rsidRPr="001A72F9">
        <w:rPr>
          <w:lang w:val="pl-PL"/>
        </w:rPr>
        <w:t>Opis techniczny</w:t>
      </w:r>
      <w:r w:rsidRPr="001A72F9">
        <w:rPr>
          <w:lang w:val="pl-PL"/>
        </w:rPr>
        <w:t xml:space="preserve"> AD</w:t>
      </w:r>
      <w:r w:rsidR="009810FA" w:rsidRPr="001A72F9">
        <w:rPr>
          <w:lang w:val="pl-PL"/>
        </w:rPr>
        <w:t>F</w:t>
      </w:r>
      <w:r w:rsidRPr="001A72F9">
        <w:rPr>
          <w:lang w:val="pl-PL"/>
        </w:rPr>
        <w:t xml:space="preserve"> P300-XXX/690</w:t>
      </w:r>
      <w:bookmarkEnd w:id="260"/>
      <w:bookmarkEnd w:id="261"/>
    </w:p>
    <w:tbl>
      <w:tblPr>
        <w:tblStyle w:val="Tabela-Siatka"/>
        <w:tblW w:w="0" w:type="auto"/>
        <w:tblLayout w:type="fixed"/>
        <w:tblLook w:val="04A0"/>
      </w:tblPr>
      <w:tblGrid>
        <w:gridCol w:w="3090"/>
        <w:gridCol w:w="1985"/>
        <w:gridCol w:w="1984"/>
        <w:gridCol w:w="1945"/>
      </w:tblGrid>
      <w:tr w:rsidR="00843BC1" w:rsidTr="003109B8">
        <w:trPr>
          <w:cnfStyle w:val="100000000000"/>
        </w:trPr>
        <w:tc>
          <w:tcPr>
            <w:tcW w:w="9004" w:type="dxa"/>
            <w:gridSpan w:val="4"/>
          </w:tcPr>
          <w:p w:rsidR="00843BC1" w:rsidRDefault="00AF4C63" w:rsidP="003109B8">
            <w:r w:rsidRPr="00AE088B">
              <w:rPr>
                <w:lang w:val="pl-PL"/>
              </w:rPr>
              <w:t>Charakterystyka</w:t>
            </w:r>
          </w:p>
        </w:tc>
      </w:tr>
      <w:tr w:rsidR="00843BC1" w:rsidTr="003109B8">
        <w:tc>
          <w:tcPr>
            <w:tcW w:w="3090" w:type="dxa"/>
          </w:tcPr>
          <w:p w:rsidR="00843BC1" w:rsidRPr="00403721" w:rsidRDefault="00843BC1" w:rsidP="003109B8">
            <w:r w:rsidRPr="00403721">
              <w:t>Model</w:t>
            </w:r>
          </w:p>
        </w:tc>
        <w:tc>
          <w:tcPr>
            <w:tcW w:w="1985" w:type="dxa"/>
          </w:tcPr>
          <w:p w:rsidR="00843BC1" w:rsidRPr="00403721" w:rsidRDefault="00843BC1" w:rsidP="006120FC">
            <w:pPr>
              <w:jc w:val="center"/>
            </w:pPr>
            <w:r w:rsidRPr="00403721">
              <w:t>ADF P300-</w:t>
            </w:r>
            <w:r w:rsidR="005A6919">
              <w:t>9</w:t>
            </w:r>
            <w:r w:rsidRPr="00403721">
              <w:t>0/</w:t>
            </w:r>
            <w:r>
              <w:t>69</w:t>
            </w:r>
            <w:r w:rsidRPr="00403721">
              <w:t>0</w:t>
            </w:r>
          </w:p>
        </w:tc>
        <w:tc>
          <w:tcPr>
            <w:tcW w:w="1984" w:type="dxa"/>
          </w:tcPr>
          <w:p w:rsidR="00843BC1" w:rsidRPr="00403721" w:rsidRDefault="00843BC1" w:rsidP="006120FC">
            <w:pPr>
              <w:jc w:val="center"/>
            </w:pPr>
            <w:r w:rsidRPr="00403721">
              <w:t>ADF P300-</w:t>
            </w:r>
            <w:r w:rsidR="005A6919">
              <w:t>18</w:t>
            </w:r>
            <w:r w:rsidRPr="00403721">
              <w:t>0/</w:t>
            </w:r>
            <w:r>
              <w:t>69</w:t>
            </w:r>
            <w:r w:rsidRPr="00403721">
              <w:t>0</w:t>
            </w:r>
          </w:p>
        </w:tc>
        <w:tc>
          <w:tcPr>
            <w:tcW w:w="1945" w:type="dxa"/>
          </w:tcPr>
          <w:p w:rsidR="00843BC1" w:rsidRPr="00403721" w:rsidRDefault="00843BC1" w:rsidP="006120FC">
            <w:pPr>
              <w:jc w:val="center"/>
            </w:pPr>
            <w:r w:rsidRPr="00403721">
              <w:t>ADF P300-</w:t>
            </w:r>
            <w:r w:rsidR="005A6919">
              <w:t>27</w:t>
            </w:r>
            <w:r w:rsidRPr="00403721">
              <w:t>0/</w:t>
            </w:r>
            <w:r>
              <w:t>69</w:t>
            </w:r>
            <w:r w:rsidRPr="00403721">
              <w:t>0</w:t>
            </w:r>
          </w:p>
        </w:tc>
      </w:tr>
      <w:tr w:rsidR="00843BC1" w:rsidTr="003109B8">
        <w:tc>
          <w:tcPr>
            <w:tcW w:w="3090" w:type="dxa"/>
          </w:tcPr>
          <w:p w:rsidR="00843BC1" w:rsidRPr="00403721" w:rsidRDefault="00AF4C63" w:rsidP="003109B8">
            <w:r w:rsidRPr="001457DB">
              <w:rPr>
                <w:lang w:val="pl-PL"/>
              </w:rPr>
              <w:t>Moc znamionowa, dla napięcia znamionowego</w:t>
            </w:r>
            <w:r w:rsidR="00843BC1" w:rsidRPr="00403721">
              <w:t xml:space="preserve"> </w:t>
            </w:r>
            <w:r w:rsidR="001A6B9F">
              <w:t xml:space="preserve">600 V / </w:t>
            </w:r>
            <w:r w:rsidR="003109B8">
              <w:t>690 </w:t>
            </w:r>
            <w:r w:rsidR="00843BC1" w:rsidRPr="00403721">
              <w:t>V</w:t>
            </w:r>
          </w:p>
        </w:tc>
        <w:tc>
          <w:tcPr>
            <w:tcW w:w="1985" w:type="dxa"/>
          </w:tcPr>
          <w:p w:rsidR="00843BC1" w:rsidRPr="00403721" w:rsidRDefault="00385924" w:rsidP="00385924">
            <w:pPr>
              <w:jc w:val="center"/>
            </w:pPr>
            <w:r>
              <w:t>9</w:t>
            </w:r>
            <w:r w:rsidR="001A6B9F">
              <w:t>4</w:t>
            </w:r>
            <w:r w:rsidR="00843BC1">
              <w:t> </w:t>
            </w:r>
            <w:r w:rsidR="00843BC1" w:rsidRPr="00403721">
              <w:t>kVA</w:t>
            </w:r>
            <w:r w:rsidR="001A6B9F">
              <w:t xml:space="preserve"> / </w:t>
            </w:r>
            <w:r>
              <w:t>108</w:t>
            </w:r>
            <w:r w:rsidR="001A6B9F">
              <w:t> kVA</w:t>
            </w:r>
          </w:p>
        </w:tc>
        <w:tc>
          <w:tcPr>
            <w:tcW w:w="1984" w:type="dxa"/>
          </w:tcPr>
          <w:p w:rsidR="00843BC1" w:rsidRPr="00403721" w:rsidRDefault="006120FC" w:rsidP="00385924">
            <w:pPr>
              <w:jc w:val="center"/>
            </w:pPr>
            <w:r>
              <w:t>1</w:t>
            </w:r>
            <w:r w:rsidR="00385924">
              <w:t>8</w:t>
            </w:r>
            <w:r>
              <w:t>7</w:t>
            </w:r>
            <w:r w:rsidR="00843BC1">
              <w:t> </w:t>
            </w:r>
            <w:r w:rsidR="00843BC1" w:rsidRPr="00403721">
              <w:t>kVA</w:t>
            </w:r>
            <w:r>
              <w:t xml:space="preserve"> / </w:t>
            </w:r>
            <w:r w:rsidR="00385924">
              <w:t>215</w:t>
            </w:r>
            <w:r>
              <w:t> kVA</w:t>
            </w:r>
          </w:p>
        </w:tc>
        <w:tc>
          <w:tcPr>
            <w:tcW w:w="1945" w:type="dxa"/>
          </w:tcPr>
          <w:p w:rsidR="00843BC1" w:rsidRPr="00403721" w:rsidRDefault="00385924" w:rsidP="00385924">
            <w:pPr>
              <w:jc w:val="center"/>
            </w:pPr>
            <w:r>
              <w:t>281</w:t>
            </w:r>
            <w:r w:rsidR="00843BC1">
              <w:t> </w:t>
            </w:r>
            <w:r w:rsidR="00843BC1" w:rsidRPr="00403721">
              <w:t>kVA</w:t>
            </w:r>
            <w:r w:rsidR="006120FC">
              <w:t xml:space="preserve"> / </w:t>
            </w:r>
            <w:r>
              <w:t>323</w:t>
            </w:r>
            <w:r w:rsidR="006120FC">
              <w:t> kVA</w:t>
            </w:r>
          </w:p>
        </w:tc>
      </w:tr>
      <w:tr w:rsidR="00843BC1" w:rsidTr="003109B8">
        <w:tc>
          <w:tcPr>
            <w:tcW w:w="3090" w:type="dxa"/>
          </w:tcPr>
          <w:p w:rsidR="00843BC1" w:rsidRDefault="00AF4C63" w:rsidP="003109B8">
            <w:r w:rsidRPr="00AE088B">
              <w:rPr>
                <w:lang w:val="pl-PL"/>
              </w:rPr>
              <w:t>Wydajność prądowa kompensacji przy</w:t>
            </w:r>
          </w:p>
          <w:p w:rsidR="00843BC1" w:rsidRPr="00403721" w:rsidRDefault="00843BC1" w:rsidP="003109B8">
            <w:r w:rsidRPr="00403721">
              <w:t>50/60</w:t>
            </w:r>
            <w:r w:rsidR="003109B8">
              <w:t> </w:t>
            </w:r>
            <w:r w:rsidRPr="00403721">
              <w:t>Hz</w:t>
            </w:r>
            <w:r w:rsidR="000A41F1">
              <w:t xml:space="preserve"> (</w:t>
            </w:r>
            <w:r w:rsidR="000A41F1" w:rsidRPr="00397EB1">
              <w:rPr>
                <w:lang w:val="pl-PL"/>
              </w:rPr>
              <w:t>wartości skuteczne</w:t>
            </w:r>
            <w:r w:rsidR="000A41F1">
              <w:t>)</w:t>
            </w:r>
          </w:p>
        </w:tc>
        <w:tc>
          <w:tcPr>
            <w:tcW w:w="1985" w:type="dxa"/>
          </w:tcPr>
          <w:p w:rsidR="00843BC1" w:rsidRPr="00403721" w:rsidRDefault="005A6919" w:rsidP="003109B8">
            <w:pPr>
              <w:jc w:val="center"/>
            </w:pPr>
            <w:r>
              <w:t>9</w:t>
            </w:r>
            <w:r w:rsidR="00843BC1">
              <w:t>0 A</w:t>
            </w:r>
            <w:r w:rsidR="00843BC1" w:rsidRPr="00426E37">
              <w:rPr>
                <w:vertAlign w:val="subscript"/>
              </w:rPr>
              <w:t>RMS</w:t>
            </w:r>
          </w:p>
        </w:tc>
        <w:tc>
          <w:tcPr>
            <w:tcW w:w="1984" w:type="dxa"/>
          </w:tcPr>
          <w:p w:rsidR="00843BC1" w:rsidRDefault="005A6919" w:rsidP="003109B8">
            <w:pPr>
              <w:jc w:val="center"/>
            </w:pPr>
            <w:r>
              <w:t>18</w:t>
            </w:r>
            <w:r w:rsidR="00843BC1">
              <w:t>0 A</w:t>
            </w:r>
            <w:r w:rsidR="00843BC1" w:rsidRPr="00426E37">
              <w:rPr>
                <w:vertAlign w:val="subscript"/>
              </w:rPr>
              <w:t>RMS</w:t>
            </w:r>
          </w:p>
        </w:tc>
        <w:tc>
          <w:tcPr>
            <w:tcW w:w="1945" w:type="dxa"/>
          </w:tcPr>
          <w:p w:rsidR="00843BC1" w:rsidRDefault="005A6919" w:rsidP="003109B8">
            <w:pPr>
              <w:jc w:val="center"/>
            </w:pPr>
            <w:r>
              <w:t>27</w:t>
            </w:r>
            <w:r w:rsidR="00843BC1">
              <w:t>0 A</w:t>
            </w:r>
            <w:r w:rsidR="00843BC1" w:rsidRPr="00426E37">
              <w:rPr>
                <w:vertAlign w:val="subscript"/>
              </w:rPr>
              <w:t>RMS</w:t>
            </w:r>
          </w:p>
        </w:tc>
      </w:tr>
      <w:tr w:rsidR="00843BC1" w:rsidTr="003109B8">
        <w:tc>
          <w:tcPr>
            <w:tcW w:w="3090" w:type="dxa"/>
          </w:tcPr>
          <w:p w:rsidR="00843BC1" w:rsidRPr="00403721" w:rsidRDefault="00AF4C63" w:rsidP="003109B8">
            <w:r w:rsidRPr="00AE088B">
              <w:rPr>
                <w:lang w:val="pl-PL"/>
              </w:rPr>
              <w:t xml:space="preserve">Napięcie </w:t>
            </w:r>
            <w:r>
              <w:rPr>
                <w:lang w:val="pl-PL"/>
              </w:rPr>
              <w:t>urządzenia</w:t>
            </w:r>
            <w:r w:rsidRPr="00403721">
              <w:t xml:space="preserve"> </w:t>
            </w:r>
            <w:r w:rsidR="00843BC1" w:rsidRPr="00403721">
              <w:t>*</w:t>
            </w:r>
          </w:p>
        </w:tc>
        <w:tc>
          <w:tcPr>
            <w:tcW w:w="5914" w:type="dxa"/>
            <w:gridSpan w:val="3"/>
          </w:tcPr>
          <w:p w:rsidR="00843BC1" w:rsidRPr="00403721" w:rsidRDefault="003109B8" w:rsidP="003109B8">
            <w:pPr>
              <w:jc w:val="center"/>
            </w:pPr>
            <w:r>
              <w:t>480</w:t>
            </w:r>
            <w:r w:rsidR="00843BC1" w:rsidRPr="00403721">
              <w:t xml:space="preserve"> – </w:t>
            </w:r>
            <w:r>
              <w:t>69</w:t>
            </w:r>
            <w:r w:rsidR="00843BC1" w:rsidRPr="00403721">
              <w:t>0</w:t>
            </w:r>
            <w:r w:rsidR="00843BC1">
              <w:t> </w:t>
            </w:r>
            <w:r w:rsidR="00843BC1" w:rsidRPr="00403721">
              <w:t>V</w:t>
            </w:r>
          </w:p>
        </w:tc>
      </w:tr>
      <w:tr w:rsidR="00843BC1" w:rsidTr="003109B8">
        <w:tc>
          <w:tcPr>
            <w:tcW w:w="3090" w:type="dxa"/>
          </w:tcPr>
          <w:p w:rsidR="00843BC1" w:rsidRPr="00403721" w:rsidRDefault="00AF4C63" w:rsidP="003109B8">
            <w:r w:rsidRPr="00AE088B">
              <w:rPr>
                <w:lang w:val="pl-PL"/>
              </w:rPr>
              <w:t>Częstotliwość znamionowa</w:t>
            </w:r>
            <w:r w:rsidRPr="00403721">
              <w:t xml:space="preserve"> </w:t>
            </w:r>
            <w:r w:rsidR="00843BC1" w:rsidRPr="00403721">
              <w:t>*</w:t>
            </w:r>
          </w:p>
        </w:tc>
        <w:tc>
          <w:tcPr>
            <w:tcW w:w="5914" w:type="dxa"/>
            <w:gridSpan w:val="3"/>
          </w:tcPr>
          <w:p w:rsidR="00843BC1" w:rsidRPr="00403721" w:rsidRDefault="00843BC1" w:rsidP="003109B8">
            <w:pPr>
              <w:jc w:val="center"/>
            </w:pPr>
            <w:r w:rsidRPr="00403721">
              <w:t>50/60</w:t>
            </w:r>
            <w:r>
              <w:t> </w:t>
            </w:r>
            <w:r w:rsidR="00A67856">
              <w:t xml:space="preserve">Hz </w:t>
            </w:r>
            <w:r w:rsidRPr="00403721">
              <w:t>± 2</w:t>
            </w:r>
            <w:r>
              <w:t> </w:t>
            </w:r>
            <w:r w:rsidR="00A67856">
              <w:t>%</w:t>
            </w:r>
          </w:p>
        </w:tc>
      </w:tr>
      <w:tr w:rsidR="00843BC1" w:rsidTr="003109B8">
        <w:tc>
          <w:tcPr>
            <w:tcW w:w="3090" w:type="dxa"/>
          </w:tcPr>
          <w:p w:rsidR="00843BC1" w:rsidRPr="00403721" w:rsidRDefault="00AF4C63" w:rsidP="003109B8">
            <w:r w:rsidRPr="00AE088B">
              <w:rPr>
                <w:lang w:val="pl-PL"/>
              </w:rPr>
              <w:t>Ilość faz</w:t>
            </w:r>
          </w:p>
        </w:tc>
        <w:tc>
          <w:tcPr>
            <w:tcW w:w="5914" w:type="dxa"/>
            <w:gridSpan w:val="3"/>
          </w:tcPr>
          <w:p w:rsidR="00843BC1" w:rsidRPr="00403721" w:rsidRDefault="00AF4C63" w:rsidP="003109B8">
            <w:pPr>
              <w:jc w:val="center"/>
            </w:pPr>
            <w:r w:rsidRPr="00167BE1">
              <w:rPr>
                <w:lang w:val="pl-PL"/>
              </w:rPr>
              <w:t>3 fazy</w:t>
            </w:r>
            <w:r>
              <w:rPr>
                <w:lang w:val="pl-PL"/>
              </w:rPr>
              <w:t>,</w:t>
            </w:r>
            <w:r w:rsidRPr="00167BE1">
              <w:rPr>
                <w:lang w:val="pl-PL"/>
              </w:rPr>
              <w:t xml:space="preserve"> 3 przewody</w:t>
            </w:r>
          </w:p>
        </w:tc>
      </w:tr>
      <w:tr w:rsidR="00843BC1" w:rsidTr="003109B8">
        <w:tc>
          <w:tcPr>
            <w:tcW w:w="3090" w:type="dxa"/>
          </w:tcPr>
          <w:p w:rsidR="00843BC1" w:rsidRPr="00403721" w:rsidRDefault="00001743" w:rsidP="003109B8">
            <w:r w:rsidRPr="00AE088B">
              <w:rPr>
                <w:lang w:val="pl-PL"/>
              </w:rPr>
              <w:t>Typ podłączenia</w:t>
            </w:r>
          </w:p>
        </w:tc>
        <w:tc>
          <w:tcPr>
            <w:tcW w:w="5914" w:type="dxa"/>
            <w:gridSpan w:val="3"/>
          </w:tcPr>
          <w:p w:rsidR="00843BC1" w:rsidRPr="00403721" w:rsidRDefault="00843BC1" w:rsidP="003109B8">
            <w:pPr>
              <w:jc w:val="center"/>
            </w:pPr>
            <w:r w:rsidRPr="00403721">
              <w:t xml:space="preserve">3 </w:t>
            </w:r>
            <w:r w:rsidR="00AF4C63" w:rsidRPr="00167BE1">
              <w:rPr>
                <w:lang w:val="pl-PL"/>
              </w:rPr>
              <w:t>fazy bez przewodu zerowego</w:t>
            </w:r>
            <w:r w:rsidRPr="00403721">
              <w:t xml:space="preserve"> (TN, TT, IT)</w:t>
            </w:r>
          </w:p>
        </w:tc>
      </w:tr>
      <w:tr w:rsidR="00843BC1" w:rsidTr="003109B8">
        <w:tc>
          <w:tcPr>
            <w:tcW w:w="3090" w:type="dxa"/>
          </w:tcPr>
          <w:p w:rsidR="00843BC1" w:rsidRPr="00403721" w:rsidRDefault="00AF4C63" w:rsidP="003109B8">
            <w:r w:rsidRPr="00AE088B">
              <w:rPr>
                <w:lang w:val="pl-PL"/>
              </w:rPr>
              <w:t>Kompensacja prąd</w:t>
            </w:r>
            <w:r>
              <w:rPr>
                <w:lang w:val="pl-PL"/>
              </w:rPr>
              <w:t>ów</w:t>
            </w:r>
            <w:r w:rsidRPr="00AE088B">
              <w:rPr>
                <w:lang w:val="pl-PL"/>
              </w:rPr>
              <w:t xml:space="preserve"> składowych harmonicznych</w:t>
            </w:r>
          </w:p>
        </w:tc>
        <w:tc>
          <w:tcPr>
            <w:tcW w:w="5914" w:type="dxa"/>
            <w:gridSpan w:val="3"/>
          </w:tcPr>
          <w:p w:rsidR="00843BC1" w:rsidRPr="00403721" w:rsidRDefault="00AF4C63" w:rsidP="00917863">
            <w:pPr>
              <w:jc w:val="center"/>
            </w:pPr>
            <w:r w:rsidRPr="00167BE1">
              <w:rPr>
                <w:lang w:val="pl-PL"/>
              </w:rPr>
              <w:t>kompensacja indywidualna do 49-go rzędu</w:t>
            </w:r>
          </w:p>
        </w:tc>
      </w:tr>
      <w:tr w:rsidR="00843BC1" w:rsidTr="003109B8">
        <w:tc>
          <w:tcPr>
            <w:tcW w:w="3090" w:type="dxa"/>
          </w:tcPr>
          <w:p w:rsidR="00843BC1" w:rsidRPr="00403721" w:rsidRDefault="00001743" w:rsidP="003109B8">
            <w:r w:rsidRPr="00AE088B">
              <w:rPr>
                <w:lang w:val="pl-PL"/>
              </w:rPr>
              <w:t>Współczynnik redukcji składowych harmonicznych</w:t>
            </w:r>
          </w:p>
        </w:tc>
        <w:tc>
          <w:tcPr>
            <w:tcW w:w="5914" w:type="dxa"/>
            <w:gridSpan w:val="3"/>
          </w:tcPr>
          <w:p w:rsidR="00843BC1" w:rsidRPr="00403721" w:rsidRDefault="00001743" w:rsidP="003109B8">
            <w:pPr>
              <w:jc w:val="center"/>
            </w:pPr>
            <w:r w:rsidRPr="00167BE1">
              <w:rPr>
                <w:lang w:val="pl-PL"/>
              </w:rPr>
              <w:t>lepszy niż</w:t>
            </w:r>
            <w:r w:rsidR="00843BC1" w:rsidRPr="00403721">
              <w:t xml:space="preserve"> 98</w:t>
            </w:r>
            <w:r w:rsidR="00843BC1">
              <w:t> </w:t>
            </w:r>
            <w:r w:rsidR="00843BC1" w:rsidRPr="00403721">
              <w:t>%</w:t>
            </w:r>
          </w:p>
        </w:tc>
      </w:tr>
      <w:tr w:rsidR="00843BC1" w:rsidTr="003109B8">
        <w:tc>
          <w:tcPr>
            <w:tcW w:w="3090" w:type="dxa"/>
          </w:tcPr>
          <w:p w:rsidR="00843BC1" w:rsidRPr="00403721" w:rsidRDefault="00001743" w:rsidP="003109B8">
            <w:r w:rsidRPr="00AE088B">
              <w:rPr>
                <w:lang w:val="pl-PL"/>
              </w:rPr>
              <w:t>Kompensacja prądowa</w:t>
            </w:r>
            <w:r w:rsidR="00843BC1" w:rsidRPr="00403721">
              <w:t xml:space="preserve"> cos φ</w:t>
            </w:r>
          </w:p>
        </w:tc>
        <w:tc>
          <w:tcPr>
            <w:tcW w:w="5914" w:type="dxa"/>
            <w:gridSpan w:val="3"/>
          </w:tcPr>
          <w:p w:rsidR="00843BC1" w:rsidRPr="00403721" w:rsidRDefault="00001743" w:rsidP="003109B8">
            <w:pPr>
              <w:jc w:val="center"/>
            </w:pPr>
            <w:r>
              <w:t>d</w:t>
            </w:r>
            <w:r w:rsidR="00843BC1" w:rsidRPr="00403721">
              <w:t>o 1.0</w:t>
            </w:r>
          </w:p>
        </w:tc>
      </w:tr>
      <w:tr w:rsidR="00843BC1" w:rsidTr="003109B8">
        <w:tc>
          <w:tcPr>
            <w:tcW w:w="3090" w:type="dxa"/>
          </w:tcPr>
          <w:p w:rsidR="00843BC1" w:rsidRPr="00403721" w:rsidRDefault="00001743" w:rsidP="003109B8">
            <w:r w:rsidRPr="00AE088B">
              <w:rPr>
                <w:lang w:val="pl-PL"/>
              </w:rPr>
              <w:t>Możliwość rozbudowy</w:t>
            </w:r>
          </w:p>
        </w:tc>
        <w:tc>
          <w:tcPr>
            <w:tcW w:w="5914" w:type="dxa"/>
            <w:gridSpan w:val="3"/>
          </w:tcPr>
          <w:p w:rsidR="00843BC1" w:rsidRPr="00403721" w:rsidRDefault="00001743" w:rsidP="00917863">
            <w:pPr>
              <w:jc w:val="center"/>
            </w:pPr>
            <w:r w:rsidRPr="006022B1">
              <w:rPr>
                <w:lang w:val="pl-PL"/>
              </w:rPr>
              <w:t>filtry ADF P300 mogą być stosowane w połączeniu równoległym</w:t>
            </w:r>
          </w:p>
        </w:tc>
      </w:tr>
      <w:tr w:rsidR="00843BC1" w:rsidTr="003109B8">
        <w:tc>
          <w:tcPr>
            <w:tcW w:w="3090" w:type="dxa"/>
          </w:tcPr>
          <w:p w:rsidR="00843BC1" w:rsidRPr="00403721" w:rsidRDefault="00001743" w:rsidP="003109B8">
            <w:r w:rsidRPr="00AE088B">
              <w:rPr>
                <w:lang w:val="pl-PL"/>
              </w:rPr>
              <w:t>Czas reakcji</w:t>
            </w:r>
          </w:p>
        </w:tc>
        <w:tc>
          <w:tcPr>
            <w:tcW w:w="5914" w:type="dxa"/>
            <w:gridSpan w:val="3"/>
          </w:tcPr>
          <w:p w:rsidR="00843BC1" w:rsidRPr="00403721" w:rsidRDefault="00843BC1" w:rsidP="003109B8">
            <w:pPr>
              <w:jc w:val="center"/>
            </w:pPr>
            <w:r w:rsidRPr="00403721">
              <w:t>&lt;</w:t>
            </w:r>
            <w:r>
              <w:t> </w:t>
            </w:r>
            <w:r w:rsidRPr="00403721">
              <w:t>1</w:t>
            </w:r>
            <w:r>
              <w:t> </w:t>
            </w:r>
            <w:r w:rsidRPr="00403721">
              <w:t>ms</w:t>
            </w:r>
          </w:p>
        </w:tc>
      </w:tr>
      <w:tr w:rsidR="00843BC1" w:rsidTr="003109B8">
        <w:tc>
          <w:tcPr>
            <w:tcW w:w="3090" w:type="dxa"/>
          </w:tcPr>
          <w:p w:rsidR="00843BC1" w:rsidRPr="00403721" w:rsidRDefault="00001743" w:rsidP="003109B8">
            <w:r w:rsidRPr="00AE088B">
              <w:rPr>
                <w:lang w:val="pl-PL"/>
              </w:rPr>
              <w:t>Strata mocy</w:t>
            </w:r>
          </w:p>
        </w:tc>
        <w:tc>
          <w:tcPr>
            <w:tcW w:w="1985" w:type="dxa"/>
          </w:tcPr>
          <w:p w:rsidR="00843BC1" w:rsidRPr="00403721" w:rsidRDefault="00843BC1" w:rsidP="001B1C03">
            <w:pPr>
              <w:jc w:val="center"/>
            </w:pPr>
            <w:r w:rsidRPr="00403721">
              <w:t>&lt;</w:t>
            </w:r>
            <w:r>
              <w:t> </w:t>
            </w:r>
            <w:r w:rsidR="001B1C03">
              <w:t>2969 </w:t>
            </w:r>
            <w:r w:rsidRPr="00403721">
              <w:t>W</w:t>
            </w:r>
          </w:p>
        </w:tc>
        <w:tc>
          <w:tcPr>
            <w:tcW w:w="1984" w:type="dxa"/>
          </w:tcPr>
          <w:p w:rsidR="00843BC1" w:rsidRPr="00403721" w:rsidRDefault="00843BC1" w:rsidP="001B1C03">
            <w:pPr>
              <w:jc w:val="center"/>
            </w:pPr>
            <w:r w:rsidRPr="00403721">
              <w:t>&lt;</w:t>
            </w:r>
            <w:r>
              <w:t> </w:t>
            </w:r>
            <w:r w:rsidR="001B1C03">
              <w:t>5813</w:t>
            </w:r>
            <w:r>
              <w:t> </w:t>
            </w:r>
            <w:r w:rsidRPr="00403721">
              <w:t>W</w:t>
            </w:r>
          </w:p>
        </w:tc>
        <w:tc>
          <w:tcPr>
            <w:tcW w:w="1945" w:type="dxa"/>
          </w:tcPr>
          <w:p w:rsidR="00843BC1" w:rsidRPr="00403721" w:rsidRDefault="00843BC1" w:rsidP="001B1C03">
            <w:pPr>
              <w:jc w:val="center"/>
            </w:pPr>
            <w:r w:rsidRPr="00403721">
              <w:t>&lt;</w:t>
            </w:r>
            <w:r>
              <w:t> </w:t>
            </w:r>
            <w:r w:rsidR="001B1C03">
              <w:t>8657</w:t>
            </w:r>
            <w:r>
              <w:t> </w:t>
            </w:r>
            <w:r w:rsidRPr="00403721">
              <w:t>W</w:t>
            </w:r>
          </w:p>
        </w:tc>
      </w:tr>
      <w:tr w:rsidR="00843BC1" w:rsidTr="003109B8">
        <w:tc>
          <w:tcPr>
            <w:tcW w:w="3090" w:type="dxa"/>
          </w:tcPr>
          <w:p w:rsidR="00843BC1" w:rsidRPr="00403721" w:rsidRDefault="00001743" w:rsidP="00001743">
            <w:r w:rsidRPr="00AE088B">
              <w:rPr>
                <w:lang w:val="pl-PL"/>
              </w:rPr>
              <w:t xml:space="preserve">Maksymalne zapotrzebowanie </w:t>
            </w:r>
            <w:r>
              <w:rPr>
                <w:lang w:val="pl-PL"/>
              </w:rPr>
              <w:t>n</w:t>
            </w:r>
            <w:r w:rsidRPr="00AE088B">
              <w:rPr>
                <w:lang w:val="pl-PL"/>
              </w:rPr>
              <w:t>a przepływ powietrza</w:t>
            </w:r>
          </w:p>
        </w:tc>
        <w:tc>
          <w:tcPr>
            <w:tcW w:w="1985" w:type="dxa"/>
          </w:tcPr>
          <w:p w:rsidR="00843BC1" w:rsidRPr="00403721" w:rsidRDefault="00843BC1" w:rsidP="003109B8">
            <w:pPr>
              <w:jc w:val="center"/>
            </w:pPr>
            <w:r w:rsidRPr="00403721">
              <w:t>600</w:t>
            </w:r>
            <w:r>
              <w:t> </w:t>
            </w:r>
            <w:r w:rsidRPr="00403721">
              <w:t>m</w:t>
            </w:r>
            <w:r w:rsidRPr="00426E37">
              <w:rPr>
                <w:vertAlign w:val="superscript"/>
              </w:rPr>
              <w:t>3</w:t>
            </w:r>
            <w:r w:rsidRPr="00403721">
              <w:t>/</w:t>
            </w:r>
            <w:r w:rsidR="000A41F1">
              <w:t xml:space="preserve"> </w:t>
            </w:r>
            <w:r w:rsidR="000A41F1" w:rsidRPr="00167BE1">
              <w:rPr>
                <w:lang w:val="pl-PL"/>
              </w:rPr>
              <w:t>godz.</w:t>
            </w:r>
          </w:p>
        </w:tc>
        <w:tc>
          <w:tcPr>
            <w:tcW w:w="1984" w:type="dxa"/>
          </w:tcPr>
          <w:p w:rsidR="00843BC1" w:rsidRPr="00403721" w:rsidRDefault="00843BC1" w:rsidP="003109B8">
            <w:pPr>
              <w:jc w:val="center"/>
            </w:pPr>
            <w:r w:rsidRPr="00403721">
              <w:t>1200</w:t>
            </w:r>
            <w:r>
              <w:t> </w:t>
            </w:r>
            <w:r w:rsidRPr="00403721">
              <w:t>m</w:t>
            </w:r>
            <w:r w:rsidRPr="00426E37">
              <w:rPr>
                <w:vertAlign w:val="superscript"/>
              </w:rPr>
              <w:t>3</w:t>
            </w:r>
            <w:r w:rsidRPr="00403721">
              <w:t>/</w:t>
            </w:r>
            <w:r w:rsidR="000A41F1">
              <w:t xml:space="preserve"> </w:t>
            </w:r>
            <w:r w:rsidR="000A41F1" w:rsidRPr="00167BE1">
              <w:rPr>
                <w:lang w:val="pl-PL"/>
              </w:rPr>
              <w:t>godz.</w:t>
            </w:r>
          </w:p>
        </w:tc>
        <w:tc>
          <w:tcPr>
            <w:tcW w:w="1945" w:type="dxa"/>
          </w:tcPr>
          <w:p w:rsidR="00843BC1" w:rsidRPr="00403721" w:rsidRDefault="00843BC1" w:rsidP="003109B8">
            <w:pPr>
              <w:jc w:val="center"/>
            </w:pPr>
            <w:r w:rsidRPr="00403721">
              <w:t>1800</w:t>
            </w:r>
            <w:r>
              <w:t> </w:t>
            </w:r>
            <w:r w:rsidRPr="00403721">
              <w:t>m</w:t>
            </w:r>
            <w:r w:rsidRPr="00426E37">
              <w:rPr>
                <w:vertAlign w:val="superscript"/>
              </w:rPr>
              <w:t>3</w:t>
            </w:r>
            <w:r w:rsidRPr="00403721">
              <w:t>/</w:t>
            </w:r>
            <w:r w:rsidR="000A41F1">
              <w:t xml:space="preserve"> </w:t>
            </w:r>
            <w:r w:rsidR="000A41F1" w:rsidRPr="00167BE1">
              <w:rPr>
                <w:lang w:val="pl-PL"/>
              </w:rPr>
              <w:t>godz.</w:t>
            </w:r>
          </w:p>
        </w:tc>
      </w:tr>
      <w:tr w:rsidR="00843BC1" w:rsidTr="003109B8">
        <w:tc>
          <w:tcPr>
            <w:tcW w:w="3090" w:type="dxa"/>
          </w:tcPr>
          <w:p w:rsidR="00843BC1" w:rsidRPr="00403721" w:rsidRDefault="00001743" w:rsidP="003109B8">
            <w:r w:rsidRPr="00AE088B">
              <w:rPr>
                <w:lang w:val="pl-PL"/>
              </w:rPr>
              <w:t>Poziom hałasu</w:t>
            </w:r>
          </w:p>
        </w:tc>
        <w:tc>
          <w:tcPr>
            <w:tcW w:w="5914" w:type="dxa"/>
            <w:gridSpan w:val="3"/>
          </w:tcPr>
          <w:p w:rsidR="00843BC1" w:rsidRPr="00403721" w:rsidRDefault="00843BC1" w:rsidP="00640668">
            <w:pPr>
              <w:jc w:val="center"/>
            </w:pPr>
            <w:r w:rsidRPr="00403721">
              <w:t>&lt;</w:t>
            </w:r>
            <w:r>
              <w:t> </w:t>
            </w:r>
            <w:r w:rsidR="00640668">
              <w:t>70</w:t>
            </w:r>
            <w:r>
              <w:t> </w:t>
            </w:r>
            <w:r w:rsidRPr="00403721">
              <w:t>dB</w:t>
            </w:r>
            <w:r w:rsidR="00F73781">
              <w:t xml:space="preserve"> (A)</w:t>
            </w:r>
          </w:p>
        </w:tc>
      </w:tr>
      <w:tr w:rsidR="00001743" w:rsidTr="003109B8">
        <w:tc>
          <w:tcPr>
            <w:tcW w:w="3090" w:type="dxa"/>
          </w:tcPr>
          <w:p w:rsidR="00001743" w:rsidRPr="00403721" w:rsidRDefault="00001743" w:rsidP="009D4375">
            <w:r>
              <w:rPr>
                <w:lang w:val="pl-PL"/>
              </w:rPr>
              <w:t>Otoczenie</w:t>
            </w:r>
          </w:p>
        </w:tc>
        <w:tc>
          <w:tcPr>
            <w:tcW w:w="5914" w:type="dxa"/>
            <w:gridSpan w:val="3"/>
          </w:tcPr>
          <w:p w:rsidR="00001743" w:rsidRPr="00403721" w:rsidRDefault="00001743" w:rsidP="009D4375">
            <w:pPr>
              <w:jc w:val="center"/>
            </w:pPr>
            <w:r w:rsidRPr="00167BE1">
              <w:rPr>
                <w:lang w:val="pl-PL"/>
              </w:rPr>
              <w:t>wilgotność względna od 0 do 95 % bez kondensacji</w:t>
            </w:r>
            <w:r>
              <w:t>,</w:t>
            </w:r>
            <w:r w:rsidRPr="00403721">
              <w:t xml:space="preserve"> </w:t>
            </w:r>
            <w:r w:rsidRPr="00167BE1">
              <w:rPr>
                <w:lang w:val="pl-PL"/>
              </w:rPr>
              <w:t>maksymalna wysokość</w:t>
            </w:r>
            <w:r w:rsidRPr="00403721">
              <w:t xml:space="preserve"> 1000</w:t>
            </w:r>
            <w:r>
              <w:t> </w:t>
            </w:r>
            <w:r w:rsidRPr="00403721">
              <w:t>m</w:t>
            </w:r>
            <w:r>
              <w:t xml:space="preserve"> (3300 </w:t>
            </w:r>
            <w:r w:rsidRPr="001B7D04">
              <w:rPr>
                <w:lang w:val="pl-PL"/>
              </w:rPr>
              <w:t>stóp</w:t>
            </w:r>
            <w:r>
              <w:t>)</w:t>
            </w:r>
          </w:p>
        </w:tc>
      </w:tr>
      <w:tr w:rsidR="00001743" w:rsidTr="003109B8">
        <w:tc>
          <w:tcPr>
            <w:tcW w:w="3090" w:type="dxa"/>
          </w:tcPr>
          <w:p w:rsidR="00001743" w:rsidRPr="00403721" w:rsidRDefault="00001743" w:rsidP="009D4375">
            <w:r w:rsidRPr="00AE088B">
              <w:rPr>
                <w:lang w:val="pl-PL"/>
              </w:rPr>
              <w:t>Temperatura pracy</w:t>
            </w:r>
          </w:p>
        </w:tc>
        <w:tc>
          <w:tcPr>
            <w:tcW w:w="5914" w:type="dxa"/>
            <w:gridSpan w:val="3"/>
          </w:tcPr>
          <w:p w:rsidR="00001743" w:rsidRDefault="00001743" w:rsidP="009D4375">
            <w:pPr>
              <w:jc w:val="center"/>
            </w:pPr>
            <w:r w:rsidRPr="00167BE1">
              <w:rPr>
                <w:lang w:val="pl-PL"/>
              </w:rPr>
              <w:t>od 0 do 50 °C, do 40 °C bez obniżania wartości znamionowych (dopuszczalnego obciążenia)</w:t>
            </w:r>
          </w:p>
          <w:p w:rsidR="00001743" w:rsidRPr="00403721" w:rsidRDefault="00001743" w:rsidP="009D4375">
            <w:pPr>
              <w:jc w:val="center"/>
            </w:pPr>
            <w:r>
              <w:t xml:space="preserve">od </w:t>
            </w:r>
            <w:r w:rsidRPr="009931AC">
              <w:t>32</w:t>
            </w:r>
            <w:r>
              <w:t> </w:t>
            </w:r>
            <w:r w:rsidRPr="009931AC">
              <w:t xml:space="preserve">°F </w:t>
            </w:r>
            <w:r>
              <w:t>d</w:t>
            </w:r>
            <w:r w:rsidRPr="009931AC">
              <w:t>o 1</w:t>
            </w:r>
            <w:r>
              <w:t xml:space="preserve">22 °F, do 104 °F </w:t>
            </w:r>
            <w:r w:rsidRPr="00167BE1">
              <w:rPr>
                <w:lang w:val="pl-PL"/>
              </w:rPr>
              <w:t>bez obniżania wartości znamionowych (dopuszczalnego obciążenia)</w:t>
            </w:r>
          </w:p>
        </w:tc>
      </w:tr>
      <w:tr w:rsidR="00001743" w:rsidTr="003109B8">
        <w:tc>
          <w:tcPr>
            <w:tcW w:w="3090" w:type="dxa"/>
          </w:tcPr>
          <w:p w:rsidR="00001743" w:rsidRPr="00403721" w:rsidRDefault="00001743" w:rsidP="009D4375">
            <w:r w:rsidRPr="00AE088B">
              <w:rPr>
                <w:lang w:val="pl-PL"/>
              </w:rPr>
              <w:t>Wymiary</w:t>
            </w:r>
          </w:p>
        </w:tc>
        <w:tc>
          <w:tcPr>
            <w:tcW w:w="5914" w:type="dxa"/>
            <w:gridSpan w:val="3"/>
          </w:tcPr>
          <w:p w:rsidR="00001743" w:rsidRDefault="00001743" w:rsidP="009D4375">
            <w:pPr>
              <w:jc w:val="center"/>
            </w:pPr>
            <w:r w:rsidRPr="00403721">
              <w:t>800 x 2</w:t>
            </w:r>
            <w:r>
              <w:t xml:space="preserve">155 </w:t>
            </w:r>
            <w:r w:rsidRPr="00403721">
              <w:t>x 610</w:t>
            </w:r>
            <w:r>
              <w:t> </w:t>
            </w:r>
            <w:r w:rsidRPr="00403721">
              <w:t>mm (</w:t>
            </w:r>
            <w:r w:rsidRPr="006022B1">
              <w:rPr>
                <w:lang w:val="pl-PL"/>
              </w:rPr>
              <w:t>szerokość x głębokość x wysokość</w:t>
            </w:r>
            <w:r w:rsidRPr="00403721">
              <w:t>)</w:t>
            </w:r>
          </w:p>
          <w:p w:rsidR="00001743" w:rsidRPr="00403721" w:rsidRDefault="00001743" w:rsidP="009D4375">
            <w:pPr>
              <w:jc w:val="center"/>
            </w:pPr>
            <w:r w:rsidRPr="00403721">
              <w:t>31,5” x 8</w:t>
            </w:r>
            <w:r>
              <w:t>4,8</w:t>
            </w:r>
            <w:r w:rsidRPr="00403721">
              <w:t>” x 24” (</w:t>
            </w:r>
            <w:r w:rsidRPr="006022B1">
              <w:rPr>
                <w:lang w:val="pl-PL"/>
              </w:rPr>
              <w:t>szerokość x głębokość x wysokość</w:t>
            </w:r>
            <w:r w:rsidRPr="00403721">
              <w:t>)</w:t>
            </w:r>
          </w:p>
        </w:tc>
      </w:tr>
      <w:tr w:rsidR="00843BC1" w:rsidTr="003109B8">
        <w:tc>
          <w:tcPr>
            <w:tcW w:w="3090" w:type="dxa"/>
            <w:vAlign w:val="top"/>
          </w:tcPr>
          <w:p w:rsidR="00843BC1" w:rsidRPr="00606610" w:rsidRDefault="00001743" w:rsidP="003109B8">
            <w:r w:rsidRPr="00AE088B">
              <w:rPr>
                <w:lang w:val="pl-PL"/>
              </w:rPr>
              <w:t>Ciężar</w:t>
            </w:r>
          </w:p>
        </w:tc>
        <w:tc>
          <w:tcPr>
            <w:tcW w:w="1985" w:type="dxa"/>
          </w:tcPr>
          <w:p w:rsidR="00843BC1" w:rsidRPr="00606610" w:rsidRDefault="001B1C03" w:rsidP="003109B8">
            <w:pPr>
              <w:jc w:val="center"/>
            </w:pPr>
            <w:r>
              <w:t>351</w:t>
            </w:r>
            <w:r w:rsidR="00843BC1">
              <w:t> </w:t>
            </w:r>
            <w:r w:rsidR="00843BC1" w:rsidRPr="00606610">
              <w:t>kg</w:t>
            </w:r>
          </w:p>
        </w:tc>
        <w:tc>
          <w:tcPr>
            <w:tcW w:w="1984" w:type="dxa"/>
          </w:tcPr>
          <w:p w:rsidR="00843BC1" w:rsidRPr="00606610" w:rsidRDefault="001B1C03" w:rsidP="003109B8">
            <w:pPr>
              <w:jc w:val="center"/>
            </w:pPr>
            <w:r>
              <w:t>495</w:t>
            </w:r>
            <w:r w:rsidR="00843BC1">
              <w:t> </w:t>
            </w:r>
            <w:r w:rsidR="00843BC1" w:rsidRPr="00606610">
              <w:t>kg</w:t>
            </w:r>
          </w:p>
        </w:tc>
        <w:tc>
          <w:tcPr>
            <w:tcW w:w="1945" w:type="dxa"/>
          </w:tcPr>
          <w:p w:rsidR="00843BC1" w:rsidRPr="00606610" w:rsidRDefault="001B1C03" w:rsidP="003109B8">
            <w:pPr>
              <w:jc w:val="center"/>
            </w:pPr>
            <w:r>
              <w:t>639</w:t>
            </w:r>
            <w:r w:rsidR="00843BC1">
              <w:t> </w:t>
            </w:r>
            <w:r w:rsidR="00843BC1" w:rsidRPr="00606610">
              <w:t>kg</w:t>
            </w:r>
          </w:p>
        </w:tc>
      </w:tr>
      <w:tr w:rsidR="00001743" w:rsidTr="003109B8">
        <w:tc>
          <w:tcPr>
            <w:tcW w:w="3090" w:type="dxa"/>
            <w:vAlign w:val="top"/>
          </w:tcPr>
          <w:p w:rsidR="00001743" w:rsidRPr="006022B1" w:rsidRDefault="00001743" w:rsidP="009D4375">
            <w:pPr>
              <w:rPr>
                <w:lang w:val="pl-PL"/>
              </w:rPr>
            </w:pPr>
            <w:r w:rsidRPr="006022B1">
              <w:rPr>
                <w:lang w:val="pl-PL"/>
              </w:rPr>
              <w:t>Kolor szafy</w:t>
            </w:r>
          </w:p>
        </w:tc>
        <w:tc>
          <w:tcPr>
            <w:tcW w:w="5914" w:type="dxa"/>
            <w:gridSpan w:val="3"/>
          </w:tcPr>
          <w:p w:rsidR="00001743" w:rsidRPr="006022B1" w:rsidRDefault="00001743" w:rsidP="009D4375">
            <w:pPr>
              <w:jc w:val="center"/>
              <w:rPr>
                <w:lang w:val="pl-PL"/>
              </w:rPr>
            </w:pPr>
            <w:r w:rsidRPr="006022B1">
              <w:rPr>
                <w:lang w:val="pl-PL"/>
              </w:rPr>
              <w:t>szafa RAL 7035 (szary), podstawa RAL 7022 (ciemnoszary)</w:t>
            </w:r>
          </w:p>
        </w:tc>
      </w:tr>
      <w:tr w:rsidR="00001743" w:rsidTr="003109B8">
        <w:tc>
          <w:tcPr>
            <w:tcW w:w="3090" w:type="dxa"/>
            <w:vAlign w:val="top"/>
          </w:tcPr>
          <w:p w:rsidR="00001743" w:rsidRPr="00606610" w:rsidRDefault="00001743" w:rsidP="009D4375">
            <w:r w:rsidRPr="00AE088B">
              <w:rPr>
                <w:lang w:val="pl-PL"/>
              </w:rPr>
              <w:t>Klasa ochrony</w:t>
            </w:r>
          </w:p>
        </w:tc>
        <w:tc>
          <w:tcPr>
            <w:tcW w:w="5914" w:type="dxa"/>
            <w:gridSpan w:val="3"/>
          </w:tcPr>
          <w:p w:rsidR="00001743" w:rsidRPr="00606610" w:rsidRDefault="00001743" w:rsidP="009D4375">
            <w:pPr>
              <w:jc w:val="center"/>
            </w:pPr>
            <w:r w:rsidRPr="00606610">
              <w:t>IP2</w:t>
            </w:r>
            <w:r>
              <w:t>1</w:t>
            </w:r>
            <w:r w:rsidRPr="00606610">
              <w:t xml:space="preserve"> </w:t>
            </w:r>
            <w:r w:rsidRPr="00167BE1">
              <w:rPr>
                <w:lang w:val="pl-PL"/>
              </w:rPr>
              <w:t>zgodnie z</w:t>
            </w:r>
            <w:r w:rsidRPr="00606610">
              <w:t xml:space="preserve"> IEC</w:t>
            </w:r>
            <w:r>
              <w:t> </w:t>
            </w:r>
            <w:r w:rsidRPr="00606610">
              <w:t>529</w:t>
            </w:r>
          </w:p>
        </w:tc>
      </w:tr>
      <w:tr w:rsidR="00001743" w:rsidTr="003109B8">
        <w:tc>
          <w:tcPr>
            <w:tcW w:w="3090" w:type="dxa"/>
            <w:vAlign w:val="top"/>
          </w:tcPr>
          <w:p w:rsidR="00001743" w:rsidRPr="00606610" w:rsidRDefault="00001743" w:rsidP="009D4375">
            <w:r w:rsidRPr="00AE088B">
              <w:rPr>
                <w:lang w:val="pl-PL"/>
              </w:rPr>
              <w:t xml:space="preserve">Warunki </w:t>
            </w:r>
            <w:r>
              <w:rPr>
                <w:lang w:val="pl-PL"/>
              </w:rPr>
              <w:t>otoczenia</w:t>
            </w:r>
          </w:p>
        </w:tc>
        <w:tc>
          <w:tcPr>
            <w:tcW w:w="5914" w:type="dxa"/>
            <w:gridSpan w:val="3"/>
          </w:tcPr>
          <w:p w:rsidR="00001743" w:rsidRPr="00606610" w:rsidRDefault="00001743" w:rsidP="009D4375">
            <w:pPr>
              <w:jc w:val="center"/>
            </w:pPr>
            <w:r w:rsidRPr="00167BE1">
              <w:rPr>
                <w:lang w:val="pl-PL"/>
              </w:rPr>
              <w:t>chemiczne</w:t>
            </w:r>
            <w:r w:rsidRPr="00606610">
              <w:t xml:space="preserve"> 3C3, </w:t>
            </w:r>
            <w:r w:rsidRPr="00167BE1">
              <w:rPr>
                <w:lang w:val="pl-PL"/>
              </w:rPr>
              <w:t>mechaniczne</w:t>
            </w:r>
            <w:r w:rsidRPr="00606610">
              <w:t xml:space="preserve"> 3S3</w:t>
            </w:r>
          </w:p>
        </w:tc>
      </w:tr>
      <w:tr w:rsidR="00001743" w:rsidTr="003109B8">
        <w:tc>
          <w:tcPr>
            <w:tcW w:w="3090" w:type="dxa"/>
            <w:vAlign w:val="top"/>
          </w:tcPr>
          <w:p w:rsidR="00001743" w:rsidRPr="00606610" w:rsidRDefault="00001743" w:rsidP="009D4375">
            <w:r w:rsidRPr="00AE088B">
              <w:rPr>
                <w:lang w:val="pl-PL"/>
              </w:rPr>
              <w:t>Kompatybilność elektromagnetyczna</w:t>
            </w:r>
            <w:r w:rsidRPr="00606610">
              <w:t xml:space="preserve"> </w:t>
            </w:r>
          </w:p>
        </w:tc>
        <w:tc>
          <w:tcPr>
            <w:tcW w:w="5914" w:type="dxa"/>
            <w:gridSpan w:val="3"/>
          </w:tcPr>
          <w:p w:rsidR="00001743" w:rsidRPr="00606610" w:rsidRDefault="00001743" w:rsidP="003109B8">
            <w:pPr>
              <w:jc w:val="center"/>
            </w:pPr>
            <w:r w:rsidRPr="00606610">
              <w:t>EN</w:t>
            </w:r>
            <w:r>
              <w:t> </w:t>
            </w:r>
            <w:r w:rsidRPr="00606610">
              <w:t>61000-6-2, EN</w:t>
            </w:r>
            <w:r>
              <w:t> </w:t>
            </w:r>
            <w:r w:rsidRPr="00606610">
              <w:t>61000-6-4</w:t>
            </w:r>
          </w:p>
        </w:tc>
      </w:tr>
      <w:tr w:rsidR="00001743" w:rsidTr="003109B8">
        <w:tc>
          <w:tcPr>
            <w:tcW w:w="3090" w:type="dxa"/>
            <w:tcBorders>
              <w:bottom w:val="single" w:sz="4" w:space="0" w:color="auto"/>
            </w:tcBorders>
            <w:vAlign w:val="top"/>
          </w:tcPr>
          <w:p w:rsidR="00001743" w:rsidRPr="00606610" w:rsidRDefault="00001743" w:rsidP="009D4375">
            <w:r w:rsidRPr="00AE088B">
              <w:rPr>
                <w:lang w:val="pl-PL"/>
              </w:rPr>
              <w:t>Certyfikaty</w:t>
            </w:r>
          </w:p>
        </w:tc>
        <w:tc>
          <w:tcPr>
            <w:tcW w:w="5914" w:type="dxa"/>
            <w:gridSpan w:val="3"/>
            <w:tcBorders>
              <w:bottom w:val="single" w:sz="4" w:space="0" w:color="auto"/>
            </w:tcBorders>
          </w:tcPr>
          <w:p w:rsidR="00001743" w:rsidRPr="00606610" w:rsidRDefault="00001743" w:rsidP="003109B8">
            <w:pPr>
              <w:jc w:val="center"/>
            </w:pPr>
            <w:r w:rsidRPr="00606610">
              <w:t>CE</w:t>
            </w:r>
          </w:p>
        </w:tc>
      </w:tr>
      <w:tr w:rsidR="00843BC1" w:rsidTr="003109B8">
        <w:tc>
          <w:tcPr>
            <w:tcW w:w="9004" w:type="dxa"/>
            <w:gridSpan w:val="4"/>
            <w:tcBorders>
              <w:top w:val="single" w:sz="4" w:space="0" w:color="auto"/>
              <w:left w:val="nil"/>
              <w:bottom w:val="nil"/>
              <w:right w:val="nil"/>
            </w:tcBorders>
            <w:vAlign w:val="top"/>
          </w:tcPr>
          <w:p w:rsidR="00843BC1" w:rsidRPr="00606610" w:rsidRDefault="00843BC1" w:rsidP="003109B8">
            <w:r w:rsidRPr="00606610">
              <w:t xml:space="preserve">* </w:t>
            </w:r>
            <w:r w:rsidR="00001743" w:rsidRPr="006022B1">
              <w:rPr>
                <w:lang w:val="pl-PL"/>
              </w:rPr>
              <w:t>przy zamawianiu prosimy podać napięcie w posiadanej instalacji oraz częstotliwość zasilania</w:t>
            </w:r>
          </w:p>
        </w:tc>
      </w:tr>
    </w:tbl>
    <w:p w:rsidR="003109B8" w:rsidRDefault="003109B8" w:rsidP="003109B8">
      <w:r>
        <w:br w:type="page"/>
      </w:r>
    </w:p>
    <w:p w:rsidR="00C23B4C" w:rsidRDefault="00C23B4C" w:rsidP="00C23B4C">
      <w:pPr>
        <w:pStyle w:val="Nagwek2"/>
        <w:numPr>
          <w:ilvl w:val="0"/>
          <w:numId w:val="0"/>
        </w:numPr>
      </w:pPr>
      <w:bookmarkStart w:id="262" w:name="_Toc320281309"/>
      <w:bookmarkStart w:id="263" w:name="_Toc67395239"/>
      <w:r>
        <w:lastRenderedPageBreak/>
        <w:t xml:space="preserve">A.2 </w:t>
      </w:r>
      <w:r w:rsidR="004433D3" w:rsidRPr="00AE088B">
        <w:rPr>
          <w:lang w:val="pl-PL"/>
        </w:rPr>
        <w:t>Dane techniczne</w:t>
      </w:r>
      <w:r w:rsidR="00E60885">
        <w:t xml:space="preserve"> – ADF P300-XXX/60</w:t>
      </w:r>
      <w:r>
        <w:t xml:space="preserve">0 – </w:t>
      </w:r>
      <w:r w:rsidR="004433D3" w:rsidRPr="004433D3">
        <w:rPr>
          <w:lang w:val="pl-PL"/>
        </w:rPr>
        <w:t>wersja</w:t>
      </w:r>
      <w:r w:rsidR="004433D3">
        <w:t xml:space="preserve"> </w:t>
      </w:r>
      <w:r>
        <w:t>UL/cUL</w:t>
      </w:r>
      <w:bookmarkEnd w:id="263"/>
      <w:r>
        <w:t xml:space="preserve"> </w:t>
      </w:r>
    </w:p>
    <w:p w:rsidR="00C23B4C" w:rsidRDefault="00C23B4C" w:rsidP="00C23B4C">
      <w:pPr>
        <w:pStyle w:val="Legenda"/>
        <w:keepNext/>
      </w:pPr>
      <w:bookmarkStart w:id="264" w:name="_Toc67395360"/>
      <w:r w:rsidRPr="004433D3">
        <w:rPr>
          <w:lang w:val="pl-PL"/>
        </w:rPr>
        <w:t>Tab</w:t>
      </w:r>
      <w:r w:rsidR="004433D3" w:rsidRPr="004433D3">
        <w:rPr>
          <w:lang w:val="pl-PL"/>
        </w:rPr>
        <w:t>e</w:t>
      </w:r>
      <w:r w:rsidRPr="004433D3">
        <w:rPr>
          <w:lang w:val="pl-PL"/>
        </w:rPr>
        <w:t>l</w:t>
      </w:r>
      <w:r w:rsidR="004433D3" w:rsidRPr="004433D3">
        <w:rPr>
          <w:lang w:val="pl-PL"/>
        </w:rPr>
        <w:t>a</w:t>
      </w:r>
      <w:r w:rsidRPr="004433D3">
        <w:rPr>
          <w:lang w:val="pl-PL"/>
        </w:rPr>
        <w:t xml:space="preserve"> </w:t>
      </w:r>
      <w:r w:rsidR="008C0D23" w:rsidRPr="004433D3">
        <w:rPr>
          <w:lang w:val="pl-PL"/>
        </w:rPr>
        <w:fldChar w:fldCharType="begin"/>
      </w:r>
      <w:r w:rsidR="00574839" w:rsidRPr="004433D3">
        <w:rPr>
          <w:lang w:val="pl-PL"/>
        </w:rPr>
        <w:instrText xml:space="preserve"> SEQ Table \* ARABIC </w:instrText>
      </w:r>
      <w:r w:rsidR="008C0D23" w:rsidRPr="004433D3">
        <w:rPr>
          <w:lang w:val="pl-PL"/>
        </w:rPr>
        <w:fldChar w:fldCharType="separate"/>
      </w:r>
      <w:r w:rsidR="0044598E" w:rsidRPr="004433D3">
        <w:rPr>
          <w:noProof/>
          <w:lang w:val="pl-PL"/>
        </w:rPr>
        <w:t>26</w:t>
      </w:r>
      <w:r w:rsidR="008C0D23" w:rsidRPr="004433D3">
        <w:rPr>
          <w:lang w:val="pl-PL"/>
        </w:rPr>
        <w:fldChar w:fldCharType="end"/>
      </w:r>
      <w:r w:rsidRPr="004433D3">
        <w:rPr>
          <w:lang w:val="pl-PL"/>
        </w:rPr>
        <w:t xml:space="preserve">: </w:t>
      </w:r>
      <w:r w:rsidR="004433D3" w:rsidRPr="004433D3">
        <w:rPr>
          <w:lang w:val="pl-PL"/>
        </w:rPr>
        <w:t>Opis techniczny</w:t>
      </w:r>
      <w:r w:rsidRPr="00BD489F">
        <w:t xml:space="preserve"> AD</w:t>
      </w:r>
      <w:r>
        <w:t>F</w:t>
      </w:r>
      <w:r w:rsidRPr="00BD489F">
        <w:t xml:space="preserve"> P300-XXX/6</w:t>
      </w:r>
      <w:r w:rsidR="00E60885">
        <w:t>0</w:t>
      </w:r>
      <w:r w:rsidRPr="00BD489F">
        <w:t>0</w:t>
      </w:r>
      <w:bookmarkEnd w:id="264"/>
    </w:p>
    <w:tbl>
      <w:tblPr>
        <w:tblStyle w:val="Tabela-Siatka"/>
        <w:tblW w:w="0" w:type="auto"/>
        <w:tblLayout w:type="fixed"/>
        <w:tblLook w:val="04A0"/>
      </w:tblPr>
      <w:tblGrid>
        <w:gridCol w:w="3090"/>
        <w:gridCol w:w="1985"/>
        <w:gridCol w:w="1984"/>
        <w:gridCol w:w="1945"/>
      </w:tblGrid>
      <w:tr w:rsidR="00C23B4C" w:rsidTr="00E21D58">
        <w:trPr>
          <w:cnfStyle w:val="100000000000"/>
        </w:trPr>
        <w:tc>
          <w:tcPr>
            <w:tcW w:w="9004" w:type="dxa"/>
            <w:gridSpan w:val="4"/>
          </w:tcPr>
          <w:p w:rsidR="00C23B4C" w:rsidRDefault="004433D3" w:rsidP="00E21D58">
            <w:r w:rsidRPr="00AE088B">
              <w:rPr>
                <w:lang w:val="pl-PL"/>
              </w:rPr>
              <w:t>Charakterystyka</w:t>
            </w:r>
          </w:p>
        </w:tc>
      </w:tr>
      <w:tr w:rsidR="00C23B4C" w:rsidTr="00E21D58">
        <w:tc>
          <w:tcPr>
            <w:tcW w:w="3090" w:type="dxa"/>
          </w:tcPr>
          <w:p w:rsidR="00C23B4C" w:rsidRPr="00403721" w:rsidRDefault="00C23B4C" w:rsidP="00E21D58">
            <w:r w:rsidRPr="00403721">
              <w:t>Model</w:t>
            </w:r>
          </w:p>
        </w:tc>
        <w:tc>
          <w:tcPr>
            <w:tcW w:w="1985" w:type="dxa"/>
          </w:tcPr>
          <w:p w:rsidR="00C23B4C" w:rsidRPr="00403721" w:rsidRDefault="00C23B4C" w:rsidP="005A6919">
            <w:pPr>
              <w:jc w:val="center"/>
            </w:pPr>
            <w:r w:rsidRPr="00403721">
              <w:t>ADF P300-</w:t>
            </w:r>
            <w:r w:rsidR="005A6919">
              <w:t>90</w:t>
            </w:r>
            <w:r w:rsidRPr="00403721">
              <w:t>/</w:t>
            </w:r>
            <w:r w:rsidR="00E60885">
              <w:t>60</w:t>
            </w:r>
            <w:r w:rsidRPr="00403721">
              <w:t>0</w:t>
            </w:r>
            <w:r w:rsidR="00C87859">
              <w:t>-UL</w:t>
            </w:r>
          </w:p>
        </w:tc>
        <w:tc>
          <w:tcPr>
            <w:tcW w:w="1984" w:type="dxa"/>
          </w:tcPr>
          <w:p w:rsidR="00C23B4C" w:rsidRPr="00403721" w:rsidRDefault="00C23B4C" w:rsidP="005A6919">
            <w:pPr>
              <w:jc w:val="center"/>
            </w:pPr>
            <w:r w:rsidRPr="00403721">
              <w:t>ADF P300-</w:t>
            </w:r>
            <w:r w:rsidR="005A6919">
              <w:t>180</w:t>
            </w:r>
            <w:r w:rsidRPr="00403721">
              <w:t>/</w:t>
            </w:r>
            <w:r w:rsidR="00E60885">
              <w:t>60</w:t>
            </w:r>
            <w:r w:rsidRPr="00403721">
              <w:t>0</w:t>
            </w:r>
            <w:r w:rsidR="00C87859">
              <w:t>-UL</w:t>
            </w:r>
          </w:p>
        </w:tc>
        <w:tc>
          <w:tcPr>
            <w:tcW w:w="1945" w:type="dxa"/>
          </w:tcPr>
          <w:p w:rsidR="00C23B4C" w:rsidRPr="00403721" w:rsidRDefault="00C23B4C" w:rsidP="005A6919">
            <w:pPr>
              <w:jc w:val="center"/>
            </w:pPr>
            <w:r w:rsidRPr="00403721">
              <w:t>ADF P300-</w:t>
            </w:r>
            <w:r w:rsidR="005A6919">
              <w:t>270</w:t>
            </w:r>
            <w:r w:rsidRPr="00403721">
              <w:t>/</w:t>
            </w:r>
            <w:r w:rsidR="00E60885">
              <w:t>60</w:t>
            </w:r>
            <w:r w:rsidRPr="00403721">
              <w:t>0</w:t>
            </w:r>
            <w:r w:rsidR="00C87859">
              <w:t>-UL</w:t>
            </w:r>
          </w:p>
        </w:tc>
      </w:tr>
      <w:tr w:rsidR="00C23B4C" w:rsidTr="00E21D58">
        <w:tc>
          <w:tcPr>
            <w:tcW w:w="3090" w:type="dxa"/>
          </w:tcPr>
          <w:p w:rsidR="00C23B4C" w:rsidRPr="00403721" w:rsidRDefault="004433D3" w:rsidP="00385924">
            <w:r w:rsidRPr="001457DB">
              <w:rPr>
                <w:lang w:val="pl-PL"/>
              </w:rPr>
              <w:t>Moc znamionowa, dla napięcia znamionowego</w:t>
            </w:r>
            <w:r w:rsidR="00C23B4C" w:rsidRPr="00403721">
              <w:t xml:space="preserve"> </w:t>
            </w:r>
            <w:r w:rsidR="00385924">
              <w:t>600 V</w:t>
            </w:r>
          </w:p>
        </w:tc>
        <w:tc>
          <w:tcPr>
            <w:tcW w:w="1985" w:type="dxa"/>
          </w:tcPr>
          <w:p w:rsidR="00C23B4C" w:rsidRPr="00403721" w:rsidRDefault="00385924" w:rsidP="00E21D58">
            <w:pPr>
              <w:jc w:val="center"/>
            </w:pPr>
            <w:r>
              <w:t>94</w:t>
            </w:r>
            <w:r w:rsidR="00C23B4C">
              <w:t> </w:t>
            </w:r>
            <w:r w:rsidR="00C23B4C" w:rsidRPr="00403721">
              <w:t>kVA</w:t>
            </w:r>
          </w:p>
        </w:tc>
        <w:tc>
          <w:tcPr>
            <w:tcW w:w="1984" w:type="dxa"/>
          </w:tcPr>
          <w:p w:rsidR="00C23B4C" w:rsidRPr="00403721" w:rsidRDefault="00C23B4C" w:rsidP="00385924">
            <w:pPr>
              <w:jc w:val="center"/>
            </w:pPr>
            <w:r>
              <w:t>1</w:t>
            </w:r>
            <w:r w:rsidR="00385924">
              <w:t>8</w:t>
            </w:r>
            <w:r>
              <w:t>7 </w:t>
            </w:r>
            <w:r w:rsidRPr="00403721">
              <w:t>kVA</w:t>
            </w:r>
          </w:p>
        </w:tc>
        <w:tc>
          <w:tcPr>
            <w:tcW w:w="1945" w:type="dxa"/>
          </w:tcPr>
          <w:p w:rsidR="00C23B4C" w:rsidRPr="00403721" w:rsidRDefault="00385924" w:rsidP="00385924">
            <w:pPr>
              <w:jc w:val="center"/>
            </w:pPr>
            <w:r>
              <w:t>281</w:t>
            </w:r>
            <w:r w:rsidR="00C23B4C">
              <w:t> </w:t>
            </w:r>
            <w:r w:rsidR="00C23B4C" w:rsidRPr="00403721">
              <w:t>kVA</w:t>
            </w:r>
          </w:p>
        </w:tc>
      </w:tr>
      <w:tr w:rsidR="00C23B4C" w:rsidTr="00E21D58">
        <w:tc>
          <w:tcPr>
            <w:tcW w:w="3090" w:type="dxa"/>
          </w:tcPr>
          <w:p w:rsidR="00C23B4C" w:rsidRDefault="004433D3" w:rsidP="00E21D58">
            <w:r w:rsidRPr="00AE088B">
              <w:rPr>
                <w:lang w:val="pl-PL"/>
              </w:rPr>
              <w:t>Wydajność prądowa kompensacji przy</w:t>
            </w:r>
          </w:p>
          <w:p w:rsidR="00C23B4C" w:rsidRPr="00403721" w:rsidRDefault="00C23B4C" w:rsidP="00E21D58">
            <w:r w:rsidRPr="00403721">
              <w:t>50/60</w:t>
            </w:r>
            <w:r>
              <w:t> </w:t>
            </w:r>
            <w:r w:rsidRPr="00403721">
              <w:t>Hz</w:t>
            </w:r>
            <w:r w:rsidR="000A41F1">
              <w:t xml:space="preserve"> (</w:t>
            </w:r>
            <w:r w:rsidR="000A41F1" w:rsidRPr="00397EB1">
              <w:rPr>
                <w:lang w:val="pl-PL"/>
              </w:rPr>
              <w:t>wartości skuteczne</w:t>
            </w:r>
            <w:r w:rsidR="000A41F1">
              <w:t>)</w:t>
            </w:r>
          </w:p>
        </w:tc>
        <w:tc>
          <w:tcPr>
            <w:tcW w:w="1985" w:type="dxa"/>
          </w:tcPr>
          <w:p w:rsidR="00C23B4C" w:rsidRPr="00403721" w:rsidRDefault="00385924" w:rsidP="00E21D58">
            <w:pPr>
              <w:jc w:val="center"/>
            </w:pPr>
            <w:r>
              <w:t>9</w:t>
            </w:r>
            <w:r w:rsidR="00C23B4C">
              <w:t>0 A</w:t>
            </w:r>
            <w:r w:rsidR="00C23B4C" w:rsidRPr="00426E37">
              <w:rPr>
                <w:vertAlign w:val="subscript"/>
              </w:rPr>
              <w:t>RMS</w:t>
            </w:r>
          </w:p>
        </w:tc>
        <w:tc>
          <w:tcPr>
            <w:tcW w:w="1984" w:type="dxa"/>
          </w:tcPr>
          <w:p w:rsidR="00C23B4C" w:rsidRDefault="00385924" w:rsidP="00E21D58">
            <w:pPr>
              <w:jc w:val="center"/>
            </w:pPr>
            <w:r>
              <w:t>18</w:t>
            </w:r>
            <w:r w:rsidR="00C23B4C">
              <w:t>0 A</w:t>
            </w:r>
            <w:r w:rsidR="00C23B4C" w:rsidRPr="00426E37">
              <w:rPr>
                <w:vertAlign w:val="subscript"/>
              </w:rPr>
              <w:t>RMS</w:t>
            </w:r>
          </w:p>
        </w:tc>
        <w:tc>
          <w:tcPr>
            <w:tcW w:w="1945" w:type="dxa"/>
          </w:tcPr>
          <w:p w:rsidR="00C23B4C" w:rsidRDefault="00385924" w:rsidP="00E21D58">
            <w:pPr>
              <w:jc w:val="center"/>
            </w:pPr>
            <w:r>
              <w:t>27</w:t>
            </w:r>
            <w:r w:rsidR="00C23B4C">
              <w:t>0 A</w:t>
            </w:r>
            <w:r w:rsidR="00C23B4C" w:rsidRPr="00426E37">
              <w:rPr>
                <w:vertAlign w:val="subscript"/>
              </w:rPr>
              <w:t>RMS</w:t>
            </w:r>
          </w:p>
        </w:tc>
      </w:tr>
      <w:tr w:rsidR="00E21D58" w:rsidTr="00E21D58">
        <w:tc>
          <w:tcPr>
            <w:tcW w:w="3090" w:type="dxa"/>
          </w:tcPr>
          <w:p w:rsidR="00E21D58" w:rsidRPr="00403721" w:rsidRDefault="0098574B" w:rsidP="00E21D58">
            <w:r>
              <w:rPr>
                <w:lang w:val="pl-PL"/>
              </w:rPr>
              <w:t>N</w:t>
            </w:r>
            <w:r w:rsidRPr="0098574B">
              <w:rPr>
                <w:lang w:val="pl-PL"/>
              </w:rPr>
              <w:t>ajwyższy dopuszczalny poziom prądu zwarciowego</w:t>
            </w:r>
          </w:p>
        </w:tc>
        <w:tc>
          <w:tcPr>
            <w:tcW w:w="5914" w:type="dxa"/>
            <w:gridSpan w:val="3"/>
          </w:tcPr>
          <w:p w:rsidR="00E21D58" w:rsidRPr="0098574B" w:rsidRDefault="00385924" w:rsidP="00E21D58">
            <w:pPr>
              <w:jc w:val="center"/>
              <w:rPr>
                <w:lang w:val="pl-PL"/>
              </w:rPr>
            </w:pPr>
            <w:r w:rsidRPr="0098574B">
              <w:rPr>
                <w:lang w:val="pl-PL"/>
              </w:rPr>
              <w:t>50</w:t>
            </w:r>
            <w:r w:rsidR="00E21D58" w:rsidRPr="0098574B">
              <w:rPr>
                <w:lang w:val="pl-PL"/>
              </w:rPr>
              <w:t xml:space="preserve"> kAIC</w:t>
            </w:r>
            <w:r w:rsidR="0098574B" w:rsidRPr="0098574B">
              <w:rPr>
                <w:lang w:val="pl-PL"/>
              </w:rPr>
              <w:t xml:space="preserve"> (zdolność wyłączania)</w:t>
            </w:r>
          </w:p>
        </w:tc>
      </w:tr>
      <w:tr w:rsidR="00C23B4C" w:rsidTr="00E21D58">
        <w:tc>
          <w:tcPr>
            <w:tcW w:w="3090" w:type="dxa"/>
          </w:tcPr>
          <w:p w:rsidR="00C23B4C" w:rsidRPr="00403721" w:rsidRDefault="004433D3" w:rsidP="00E21D58">
            <w:r w:rsidRPr="00AE088B">
              <w:rPr>
                <w:lang w:val="pl-PL"/>
              </w:rPr>
              <w:t xml:space="preserve">Napięcie </w:t>
            </w:r>
            <w:r>
              <w:rPr>
                <w:lang w:val="pl-PL"/>
              </w:rPr>
              <w:t>urządzenia</w:t>
            </w:r>
            <w:r w:rsidRPr="00403721">
              <w:t xml:space="preserve"> </w:t>
            </w:r>
            <w:r w:rsidR="00C23B4C" w:rsidRPr="00403721">
              <w:t>*</w:t>
            </w:r>
          </w:p>
        </w:tc>
        <w:tc>
          <w:tcPr>
            <w:tcW w:w="5914" w:type="dxa"/>
            <w:gridSpan w:val="3"/>
          </w:tcPr>
          <w:p w:rsidR="00C23B4C" w:rsidRPr="00403721" w:rsidRDefault="00C23B4C" w:rsidP="00D00C04">
            <w:pPr>
              <w:jc w:val="center"/>
            </w:pPr>
            <w:r>
              <w:t>480</w:t>
            </w:r>
            <w:r w:rsidRPr="00403721">
              <w:t xml:space="preserve"> – </w:t>
            </w:r>
            <w:r w:rsidR="00D00C04">
              <w:t>600</w:t>
            </w:r>
            <w:r>
              <w:t> </w:t>
            </w:r>
            <w:r w:rsidRPr="00403721">
              <w:t>V</w:t>
            </w:r>
          </w:p>
        </w:tc>
      </w:tr>
      <w:tr w:rsidR="00C23B4C" w:rsidTr="00E21D58">
        <w:tc>
          <w:tcPr>
            <w:tcW w:w="3090" w:type="dxa"/>
          </w:tcPr>
          <w:p w:rsidR="00C23B4C" w:rsidRPr="00403721" w:rsidRDefault="004433D3" w:rsidP="00E21D58">
            <w:r w:rsidRPr="00AE088B">
              <w:rPr>
                <w:lang w:val="pl-PL"/>
              </w:rPr>
              <w:t>Częstotliwość znamionowa</w:t>
            </w:r>
            <w:r w:rsidRPr="00403721">
              <w:t xml:space="preserve"> </w:t>
            </w:r>
            <w:r w:rsidR="00C23B4C" w:rsidRPr="00403721">
              <w:t>*</w:t>
            </w:r>
          </w:p>
        </w:tc>
        <w:tc>
          <w:tcPr>
            <w:tcW w:w="5914" w:type="dxa"/>
            <w:gridSpan w:val="3"/>
          </w:tcPr>
          <w:p w:rsidR="00C23B4C" w:rsidRPr="00403721" w:rsidRDefault="00C23B4C" w:rsidP="00E21D58">
            <w:pPr>
              <w:jc w:val="center"/>
            </w:pPr>
            <w:r w:rsidRPr="00403721">
              <w:t>50/60</w:t>
            </w:r>
            <w:r>
              <w:t xml:space="preserve"> Hz </w:t>
            </w:r>
            <w:r w:rsidRPr="00403721">
              <w:t>± 2</w:t>
            </w:r>
            <w:r>
              <w:t> %</w:t>
            </w:r>
          </w:p>
        </w:tc>
      </w:tr>
      <w:tr w:rsidR="004433D3" w:rsidTr="00E21D58">
        <w:tc>
          <w:tcPr>
            <w:tcW w:w="3090" w:type="dxa"/>
          </w:tcPr>
          <w:p w:rsidR="004433D3" w:rsidRPr="00403721" w:rsidRDefault="004433D3" w:rsidP="009D4375">
            <w:r w:rsidRPr="00AE088B">
              <w:rPr>
                <w:lang w:val="pl-PL"/>
              </w:rPr>
              <w:t>Ilość faz</w:t>
            </w:r>
          </w:p>
        </w:tc>
        <w:tc>
          <w:tcPr>
            <w:tcW w:w="5914" w:type="dxa"/>
            <w:gridSpan w:val="3"/>
          </w:tcPr>
          <w:p w:rsidR="004433D3" w:rsidRPr="00403721" w:rsidRDefault="004433D3" w:rsidP="009D4375">
            <w:pPr>
              <w:jc w:val="center"/>
            </w:pPr>
            <w:r w:rsidRPr="00403721">
              <w:t>3</w:t>
            </w:r>
            <w:r>
              <w:t xml:space="preserve"> </w:t>
            </w:r>
            <w:r w:rsidRPr="00167BE1">
              <w:rPr>
                <w:lang w:val="pl-PL"/>
              </w:rPr>
              <w:t>fazy</w:t>
            </w:r>
            <w:r>
              <w:rPr>
                <w:lang w:val="pl-PL"/>
              </w:rPr>
              <w:t>,</w:t>
            </w:r>
            <w:r>
              <w:t xml:space="preserve"> 3 </w:t>
            </w:r>
            <w:r w:rsidRPr="00167BE1">
              <w:rPr>
                <w:lang w:val="pl-PL"/>
              </w:rPr>
              <w:t>przewody</w:t>
            </w:r>
          </w:p>
        </w:tc>
      </w:tr>
      <w:tr w:rsidR="00C23B4C" w:rsidTr="00E21D58">
        <w:tc>
          <w:tcPr>
            <w:tcW w:w="3090" w:type="dxa"/>
          </w:tcPr>
          <w:p w:rsidR="00C23B4C" w:rsidRPr="00403721" w:rsidRDefault="004433D3" w:rsidP="00E21D58">
            <w:r w:rsidRPr="00AE088B">
              <w:rPr>
                <w:lang w:val="pl-PL"/>
              </w:rPr>
              <w:t>Typ podłączenia</w:t>
            </w:r>
          </w:p>
        </w:tc>
        <w:tc>
          <w:tcPr>
            <w:tcW w:w="5914" w:type="dxa"/>
            <w:gridSpan w:val="3"/>
          </w:tcPr>
          <w:p w:rsidR="00C23B4C" w:rsidRPr="00403721" w:rsidRDefault="00C23B4C" w:rsidP="00E21D58">
            <w:pPr>
              <w:jc w:val="center"/>
            </w:pPr>
            <w:r w:rsidRPr="00403721">
              <w:t xml:space="preserve">3 </w:t>
            </w:r>
            <w:r w:rsidR="004433D3" w:rsidRPr="00167BE1">
              <w:rPr>
                <w:lang w:val="pl-PL"/>
              </w:rPr>
              <w:t>fazy bez przewodu zerowego</w:t>
            </w:r>
            <w:r w:rsidRPr="00403721">
              <w:t xml:space="preserve"> (TN, TT, IT)</w:t>
            </w:r>
          </w:p>
        </w:tc>
      </w:tr>
      <w:tr w:rsidR="004433D3" w:rsidTr="00E21D58">
        <w:tc>
          <w:tcPr>
            <w:tcW w:w="3090" w:type="dxa"/>
          </w:tcPr>
          <w:p w:rsidR="004433D3" w:rsidRPr="00403721" w:rsidRDefault="004433D3" w:rsidP="009D4375">
            <w:r w:rsidRPr="00AE088B">
              <w:rPr>
                <w:lang w:val="pl-PL"/>
              </w:rPr>
              <w:t>Kompensacja prąd</w:t>
            </w:r>
            <w:r>
              <w:rPr>
                <w:lang w:val="pl-PL"/>
              </w:rPr>
              <w:t>ów</w:t>
            </w:r>
            <w:r w:rsidRPr="00AE088B">
              <w:rPr>
                <w:lang w:val="pl-PL"/>
              </w:rPr>
              <w:t xml:space="preserve"> składowych harmonicznych</w:t>
            </w:r>
          </w:p>
        </w:tc>
        <w:tc>
          <w:tcPr>
            <w:tcW w:w="5914" w:type="dxa"/>
            <w:gridSpan w:val="3"/>
          </w:tcPr>
          <w:p w:rsidR="004433D3" w:rsidRPr="00403721" w:rsidRDefault="004433D3" w:rsidP="009D4375">
            <w:pPr>
              <w:jc w:val="center"/>
            </w:pPr>
            <w:r w:rsidRPr="00167BE1">
              <w:rPr>
                <w:lang w:val="pl-PL"/>
              </w:rPr>
              <w:t>kompensacja indywidualna do 49-go rzędu</w:t>
            </w:r>
          </w:p>
        </w:tc>
      </w:tr>
      <w:tr w:rsidR="004433D3" w:rsidTr="00E21D58">
        <w:tc>
          <w:tcPr>
            <w:tcW w:w="3090" w:type="dxa"/>
          </w:tcPr>
          <w:p w:rsidR="004433D3" w:rsidRPr="00403721" w:rsidRDefault="004433D3" w:rsidP="009D4375">
            <w:r w:rsidRPr="00AE088B">
              <w:rPr>
                <w:lang w:val="pl-PL"/>
              </w:rPr>
              <w:t>Współczynnik redukcji składowych harmonicznych</w:t>
            </w:r>
          </w:p>
        </w:tc>
        <w:tc>
          <w:tcPr>
            <w:tcW w:w="5914" w:type="dxa"/>
            <w:gridSpan w:val="3"/>
          </w:tcPr>
          <w:p w:rsidR="004433D3" w:rsidRPr="00403721" w:rsidRDefault="004433D3" w:rsidP="009D4375">
            <w:pPr>
              <w:jc w:val="center"/>
            </w:pPr>
            <w:r w:rsidRPr="00167BE1">
              <w:rPr>
                <w:lang w:val="pl-PL"/>
              </w:rPr>
              <w:t>lepszy niż</w:t>
            </w:r>
            <w:r w:rsidRPr="00403721">
              <w:t xml:space="preserve"> 98</w:t>
            </w:r>
            <w:r>
              <w:t> </w:t>
            </w:r>
            <w:r w:rsidRPr="00403721">
              <w:t>%</w:t>
            </w:r>
          </w:p>
        </w:tc>
      </w:tr>
      <w:tr w:rsidR="004433D3" w:rsidTr="00E21D58">
        <w:tc>
          <w:tcPr>
            <w:tcW w:w="3090" w:type="dxa"/>
          </w:tcPr>
          <w:p w:rsidR="004433D3" w:rsidRPr="00403721" w:rsidRDefault="004433D3" w:rsidP="009D4375">
            <w:r w:rsidRPr="00AE088B">
              <w:rPr>
                <w:lang w:val="pl-PL"/>
              </w:rPr>
              <w:t>Kompensacja prądowa</w:t>
            </w:r>
            <w:r w:rsidRPr="00403721">
              <w:t xml:space="preserve"> cos φ</w:t>
            </w:r>
          </w:p>
        </w:tc>
        <w:tc>
          <w:tcPr>
            <w:tcW w:w="5914" w:type="dxa"/>
            <w:gridSpan w:val="3"/>
          </w:tcPr>
          <w:p w:rsidR="004433D3" w:rsidRPr="00403721" w:rsidRDefault="004433D3" w:rsidP="009D4375">
            <w:pPr>
              <w:jc w:val="center"/>
            </w:pPr>
            <w:r>
              <w:t>d</w:t>
            </w:r>
            <w:r w:rsidRPr="00403721">
              <w:t>o 1.0</w:t>
            </w:r>
          </w:p>
        </w:tc>
      </w:tr>
      <w:tr w:rsidR="004433D3" w:rsidTr="00E21D58">
        <w:tc>
          <w:tcPr>
            <w:tcW w:w="3090" w:type="dxa"/>
          </w:tcPr>
          <w:p w:rsidR="004433D3" w:rsidRPr="00403721" w:rsidRDefault="004433D3" w:rsidP="009D4375">
            <w:r w:rsidRPr="00AE088B">
              <w:rPr>
                <w:lang w:val="pl-PL"/>
              </w:rPr>
              <w:t>Możliwość rozbudowy</w:t>
            </w:r>
          </w:p>
        </w:tc>
        <w:tc>
          <w:tcPr>
            <w:tcW w:w="5914" w:type="dxa"/>
            <w:gridSpan w:val="3"/>
          </w:tcPr>
          <w:p w:rsidR="004433D3" w:rsidRPr="00403721" w:rsidRDefault="004433D3" w:rsidP="009D4375">
            <w:pPr>
              <w:jc w:val="center"/>
            </w:pPr>
            <w:r w:rsidRPr="006022B1">
              <w:rPr>
                <w:lang w:val="pl-PL"/>
              </w:rPr>
              <w:t>filtry ADF P300 mogą być stosowane w połączeniu równoległym</w:t>
            </w:r>
          </w:p>
        </w:tc>
      </w:tr>
      <w:tr w:rsidR="00C23B4C" w:rsidTr="00E21D58">
        <w:tc>
          <w:tcPr>
            <w:tcW w:w="3090" w:type="dxa"/>
          </w:tcPr>
          <w:p w:rsidR="00C23B4C" w:rsidRPr="00403721" w:rsidRDefault="004433D3" w:rsidP="00E21D58">
            <w:r w:rsidRPr="00AE088B">
              <w:rPr>
                <w:lang w:val="pl-PL"/>
              </w:rPr>
              <w:t>Czas reakcji</w:t>
            </w:r>
          </w:p>
        </w:tc>
        <w:tc>
          <w:tcPr>
            <w:tcW w:w="5914" w:type="dxa"/>
            <w:gridSpan w:val="3"/>
          </w:tcPr>
          <w:p w:rsidR="00C23B4C" w:rsidRPr="00403721" w:rsidRDefault="00C23B4C" w:rsidP="00E21D58">
            <w:pPr>
              <w:jc w:val="center"/>
            </w:pPr>
            <w:r w:rsidRPr="00403721">
              <w:t>&lt;</w:t>
            </w:r>
            <w:r>
              <w:t> </w:t>
            </w:r>
            <w:r w:rsidRPr="00403721">
              <w:t>1</w:t>
            </w:r>
            <w:r>
              <w:t> </w:t>
            </w:r>
            <w:r w:rsidRPr="00403721">
              <w:t>ms</w:t>
            </w:r>
          </w:p>
        </w:tc>
      </w:tr>
      <w:tr w:rsidR="00C23B4C" w:rsidTr="00E21D58">
        <w:tc>
          <w:tcPr>
            <w:tcW w:w="3090" w:type="dxa"/>
          </w:tcPr>
          <w:p w:rsidR="00C23B4C" w:rsidRPr="00403721" w:rsidRDefault="004433D3" w:rsidP="00E21D58">
            <w:r w:rsidRPr="00AE088B">
              <w:rPr>
                <w:lang w:val="pl-PL"/>
              </w:rPr>
              <w:t>Strata mocy</w:t>
            </w:r>
          </w:p>
        </w:tc>
        <w:tc>
          <w:tcPr>
            <w:tcW w:w="1985" w:type="dxa"/>
          </w:tcPr>
          <w:p w:rsidR="00C23B4C" w:rsidRPr="00403721" w:rsidRDefault="00C23B4C" w:rsidP="001B1C03">
            <w:pPr>
              <w:jc w:val="center"/>
            </w:pPr>
            <w:r w:rsidRPr="00403721">
              <w:t>&lt;</w:t>
            </w:r>
            <w:r>
              <w:t> </w:t>
            </w:r>
            <w:r w:rsidR="001B1C03">
              <w:t>2836 </w:t>
            </w:r>
            <w:r w:rsidRPr="00403721">
              <w:t>W</w:t>
            </w:r>
          </w:p>
        </w:tc>
        <w:tc>
          <w:tcPr>
            <w:tcW w:w="1984" w:type="dxa"/>
          </w:tcPr>
          <w:p w:rsidR="00C23B4C" w:rsidRPr="00403721" w:rsidRDefault="00C23B4C" w:rsidP="001B1C03">
            <w:pPr>
              <w:jc w:val="center"/>
            </w:pPr>
            <w:r w:rsidRPr="00403721">
              <w:t>&lt;</w:t>
            </w:r>
            <w:r>
              <w:t> </w:t>
            </w:r>
            <w:r w:rsidR="001B1C03">
              <w:t>5547</w:t>
            </w:r>
            <w:r>
              <w:t> </w:t>
            </w:r>
            <w:r w:rsidRPr="00403721">
              <w:t>W</w:t>
            </w:r>
          </w:p>
        </w:tc>
        <w:tc>
          <w:tcPr>
            <w:tcW w:w="1945" w:type="dxa"/>
          </w:tcPr>
          <w:p w:rsidR="00C23B4C" w:rsidRPr="00403721" w:rsidRDefault="00C23B4C" w:rsidP="001B1C03">
            <w:pPr>
              <w:jc w:val="center"/>
            </w:pPr>
            <w:r w:rsidRPr="00403721">
              <w:t>&lt;</w:t>
            </w:r>
            <w:r>
              <w:t> </w:t>
            </w:r>
            <w:r w:rsidR="001B1C03">
              <w:t>8258</w:t>
            </w:r>
            <w:r>
              <w:t> </w:t>
            </w:r>
            <w:r w:rsidRPr="00403721">
              <w:t>W</w:t>
            </w:r>
          </w:p>
        </w:tc>
      </w:tr>
      <w:tr w:rsidR="004433D3" w:rsidTr="00E21D58">
        <w:tc>
          <w:tcPr>
            <w:tcW w:w="3090" w:type="dxa"/>
          </w:tcPr>
          <w:p w:rsidR="004433D3" w:rsidRPr="00403721" w:rsidRDefault="004433D3" w:rsidP="009D4375">
            <w:r w:rsidRPr="00AE088B">
              <w:rPr>
                <w:lang w:val="pl-PL"/>
              </w:rPr>
              <w:t>Maksymalne zapotrzebowanie ma przepływ powietrza</w:t>
            </w:r>
          </w:p>
        </w:tc>
        <w:tc>
          <w:tcPr>
            <w:tcW w:w="1985" w:type="dxa"/>
          </w:tcPr>
          <w:p w:rsidR="004433D3" w:rsidRPr="00403721" w:rsidRDefault="004433D3" w:rsidP="00E21D58">
            <w:pPr>
              <w:jc w:val="center"/>
            </w:pPr>
            <w:r w:rsidRPr="00403721">
              <w:t>600</w:t>
            </w:r>
            <w:r>
              <w:t> </w:t>
            </w:r>
            <w:r w:rsidRPr="00403721">
              <w:t>m</w:t>
            </w:r>
            <w:r w:rsidRPr="00426E37">
              <w:rPr>
                <w:vertAlign w:val="superscript"/>
              </w:rPr>
              <w:t>3</w:t>
            </w:r>
            <w:r w:rsidRPr="00403721">
              <w:t>/</w:t>
            </w:r>
            <w:r>
              <w:t xml:space="preserve"> </w:t>
            </w:r>
            <w:r w:rsidRPr="00167BE1">
              <w:rPr>
                <w:lang w:val="pl-PL"/>
              </w:rPr>
              <w:t>godz.</w:t>
            </w:r>
          </w:p>
        </w:tc>
        <w:tc>
          <w:tcPr>
            <w:tcW w:w="1984" w:type="dxa"/>
          </w:tcPr>
          <w:p w:rsidR="004433D3" w:rsidRPr="00403721" w:rsidRDefault="004433D3" w:rsidP="00E21D58">
            <w:pPr>
              <w:jc w:val="center"/>
            </w:pPr>
            <w:r w:rsidRPr="00403721">
              <w:t>1200</w:t>
            </w:r>
            <w:r>
              <w:t> </w:t>
            </w:r>
            <w:r w:rsidRPr="00403721">
              <w:t>m</w:t>
            </w:r>
            <w:r w:rsidRPr="00426E37">
              <w:rPr>
                <w:vertAlign w:val="superscript"/>
              </w:rPr>
              <w:t>3</w:t>
            </w:r>
            <w:r w:rsidRPr="00403721">
              <w:t>/</w:t>
            </w:r>
            <w:r>
              <w:t xml:space="preserve"> </w:t>
            </w:r>
            <w:r w:rsidRPr="00167BE1">
              <w:rPr>
                <w:lang w:val="pl-PL"/>
              </w:rPr>
              <w:t>godz.</w:t>
            </w:r>
          </w:p>
        </w:tc>
        <w:tc>
          <w:tcPr>
            <w:tcW w:w="1945" w:type="dxa"/>
          </w:tcPr>
          <w:p w:rsidR="004433D3" w:rsidRPr="00403721" w:rsidRDefault="004433D3" w:rsidP="00E21D58">
            <w:pPr>
              <w:jc w:val="center"/>
            </w:pPr>
            <w:r w:rsidRPr="00403721">
              <w:t>1800</w:t>
            </w:r>
            <w:r>
              <w:t> </w:t>
            </w:r>
            <w:r w:rsidRPr="00403721">
              <w:t>m</w:t>
            </w:r>
            <w:r w:rsidRPr="00426E37">
              <w:rPr>
                <w:vertAlign w:val="superscript"/>
              </w:rPr>
              <w:t>3</w:t>
            </w:r>
            <w:r w:rsidRPr="00403721">
              <w:t>/</w:t>
            </w:r>
            <w:r>
              <w:t xml:space="preserve"> </w:t>
            </w:r>
            <w:r w:rsidRPr="00167BE1">
              <w:rPr>
                <w:lang w:val="pl-PL"/>
              </w:rPr>
              <w:t>godz.</w:t>
            </w:r>
          </w:p>
        </w:tc>
      </w:tr>
      <w:tr w:rsidR="004433D3" w:rsidTr="00E21D58">
        <w:tc>
          <w:tcPr>
            <w:tcW w:w="3090" w:type="dxa"/>
          </w:tcPr>
          <w:p w:rsidR="004433D3" w:rsidRPr="00403721" w:rsidRDefault="004433D3" w:rsidP="00E21D58">
            <w:r w:rsidRPr="00AE088B">
              <w:rPr>
                <w:lang w:val="pl-PL"/>
              </w:rPr>
              <w:t>Poziom hałasu</w:t>
            </w:r>
          </w:p>
        </w:tc>
        <w:tc>
          <w:tcPr>
            <w:tcW w:w="5914" w:type="dxa"/>
            <w:gridSpan w:val="3"/>
          </w:tcPr>
          <w:p w:rsidR="004433D3" w:rsidRPr="00403721" w:rsidRDefault="004433D3" w:rsidP="001B1C03">
            <w:pPr>
              <w:jc w:val="center"/>
            </w:pPr>
            <w:r w:rsidRPr="00403721">
              <w:t>&lt;</w:t>
            </w:r>
            <w:r>
              <w:t> 7</w:t>
            </w:r>
            <w:r w:rsidRPr="00403721">
              <w:t>0</w:t>
            </w:r>
            <w:r>
              <w:t> </w:t>
            </w:r>
            <w:r w:rsidRPr="00403721">
              <w:t>dB</w:t>
            </w:r>
            <w:r>
              <w:t xml:space="preserve"> (A)</w:t>
            </w:r>
          </w:p>
        </w:tc>
      </w:tr>
      <w:tr w:rsidR="004433D3" w:rsidTr="00E21D58">
        <w:tc>
          <w:tcPr>
            <w:tcW w:w="3090" w:type="dxa"/>
          </w:tcPr>
          <w:p w:rsidR="004433D3" w:rsidRPr="00403721" w:rsidRDefault="004433D3" w:rsidP="009D4375">
            <w:r>
              <w:rPr>
                <w:lang w:val="pl-PL"/>
              </w:rPr>
              <w:t>Otoczenie</w:t>
            </w:r>
          </w:p>
        </w:tc>
        <w:tc>
          <w:tcPr>
            <w:tcW w:w="5914" w:type="dxa"/>
            <w:gridSpan w:val="3"/>
          </w:tcPr>
          <w:p w:rsidR="004433D3" w:rsidRPr="00403721" w:rsidRDefault="004433D3" w:rsidP="009D4375">
            <w:pPr>
              <w:jc w:val="center"/>
            </w:pPr>
            <w:r w:rsidRPr="00167BE1">
              <w:rPr>
                <w:lang w:val="pl-PL"/>
              </w:rPr>
              <w:t>wilgotność względna od 0 do 95 % bez kondensacji</w:t>
            </w:r>
            <w:r>
              <w:t>,</w:t>
            </w:r>
            <w:r w:rsidRPr="00403721">
              <w:t xml:space="preserve"> </w:t>
            </w:r>
            <w:r w:rsidRPr="00167BE1">
              <w:rPr>
                <w:lang w:val="pl-PL"/>
              </w:rPr>
              <w:t>maksymalna wysokość</w:t>
            </w:r>
            <w:r w:rsidRPr="00403721">
              <w:t xml:space="preserve"> 1000</w:t>
            </w:r>
            <w:r>
              <w:t> </w:t>
            </w:r>
            <w:r w:rsidRPr="00403721">
              <w:t>m</w:t>
            </w:r>
            <w:r>
              <w:t xml:space="preserve"> (3300 </w:t>
            </w:r>
            <w:r w:rsidRPr="001B7D04">
              <w:rPr>
                <w:lang w:val="pl-PL"/>
              </w:rPr>
              <w:t>stóp</w:t>
            </w:r>
            <w:r>
              <w:t>)</w:t>
            </w:r>
          </w:p>
        </w:tc>
      </w:tr>
      <w:tr w:rsidR="004433D3" w:rsidTr="00E21D58">
        <w:tc>
          <w:tcPr>
            <w:tcW w:w="3090" w:type="dxa"/>
          </w:tcPr>
          <w:p w:rsidR="004433D3" w:rsidRPr="00403721" w:rsidRDefault="004433D3" w:rsidP="009D4375">
            <w:r w:rsidRPr="00AE088B">
              <w:rPr>
                <w:lang w:val="pl-PL"/>
              </w:rPr>
              <w:t>Temperatura pracy</w:t>
            </w:r>
          </w:p>
        </w:tc>
        <w:tc>
          <w:tcPr>
            <w:tcW w:w="5914" w:type="dxa"/>
            <w:gridSpan w:val="3"/>
          </w:tcPr>
          <w:p w:rsidR="004433D3" w:rsidRDefault="004433D3" w:rsidP="009D4375">
            <w:pPr>
              <w:jc w:val="center"/>
            </w:pPr>
            <w:r w:rsidRPr="00167BE1">
              <w:rPr>
                <w:lang w:val="pl-PL"/>
              </w:rPr>
              <w:t>od 0 do 50 °C, do 40 °C bez obniżania wartości znamionowych (dopuszczalnego obciążenia)</w:t>
            </w:r>
          </w:p>
          <w:p w:rsidR="004433D3" w:rsidRPr="00403721" w:rsidRDefault="004433D3" w:rsidP="009D4375">
            <w:pPr>
              <w:jc w:val="center"/>
            </w:pPr>
            <w:r w:rsidRPr="0030109F">
              <w:rPr>
                <w:lang w:val="pl-PL"/>
              </w:rPr>
              <w:t>od</w:t>
            </w:r>
            <w:r>
              <w:t xml:space="preserve"> </w:t>
            </w:r>
            <w:r w:rsidRPr="009931AC">
              <w:t>32</w:t>
            </w:r>
            <w:r>
              <w:t> </w:t>
            </w:r>
            <w:r w:rsidRPr="009931AC">
              <w:t xml:space="preserve">°F </w:t>
            </w:r>
            <w:r>
              <w:t>d</w:t>
            </w:r>
            <w:r w:rsidRPr="009931AC">
              <w:t>o 1</w:t>
            </w:r>
            <w:r>
              <w:t xml:space="preserve">22 °F, do 104 °F </w:t>
            </w:r>
            <w:r w:rsidRPr="00167BE1">
              <w:rPr>
                <w:lang w:val="pl-PL"/>
              </w:rPr>
              <w:t>bez obniżania wartości znamionowych (dopuszczalnego obciążenia)</w:t>
            </w:r>
          </w:p>
        </w:tc>
      </w:tr>
      <w:tr w:rsidR="004433D3" w:rsidTr="00E21D58">
        <w:tc>
          <w:tcPr>
            <w:tcW w:w="3090" w:type="dxa"/>
          </w:tcPr>
          <w:p w:rsidR="004433D3" w:rsidRPr="00403721" w:rsidRDefault="004433D3" w:rsidP="00E21D58">
            <w:r w:rsidRPr="00AE088B">
              <w:rPr>
                <w:lang w:val="pl-PL"/>
              </w:rPr>
              <w:t>Wymiary</w:t>
            </w:r>
          </w:p>
        </w:tc>
        <w:tc>
          <w:tcPr>
            <w:tcW w:w="5914" w:type="dxa"/>
            <w:gridSpan w:val="3"/>
          </w:tcPr>
          <w:p w:rsidR="004433D3" w:rsidRDefault="004433D3" w:rsidP="00E21D58">
            <w:pPr>
              <w:jc w:val="center"/>
            </w:pPr>
            <w:r w:rsidRPr="00403721">
              <w:t>800 x 2</w:t>
            </w:r>
            <w:r>
              <w:t>155</w:t>
            </w:r>
            <w:r w:rsidRPr="00403721">
              <w:t xml:space="preserve"> x 610</w:t>
            </w:r>
            <w:r>
              <w:t> </w:t>
            </w:r>
            <w:r w:rsidRPr="00403721">
              <w:t>mm (</w:t>
            </w:r>
            <w:r w:rsidRPr="006022B1">
              <w:rPr>
                <w:lang w:val="pl-PL"/>
              </w:rPr>
              <w:t>szerokość x głębokość x wysokość</w:t>
            </w:r>
            <w:r w:rsidRPr="00403721">
              <w:t>)</w:t>
            </w:r>
          </w:p>
          <w:p w:rsidR="004433D3" w:rsidRPr="00403721" w:rsidRDefault="004433D3" w:rsidP="00E21D58">
            <w:pPr>
              <w:jc w:val="center"/>
            </w:pPr>
            <w:r w:rsidRPr="00403721">
              <w:t>31,5” x 8</w:t>
            </w:r>
            <w:r>
              <w:t>4,8</w:t>
            </w:r>
            <w:r w:rsidRPr="00403721">
              <w:t>” x 24” (</w:t>
            </w:r>
            <w:r w:rsidRPr="006022B1">
              <w:rPr>
                <w:lang w:val="pl-PL"/>
              </w:rPr>
              <w:t>szerokość x głębokość x wysokość</w:t>
            </w:r>
            <w:r w:rsidRPr="00403721">
              <w:t>)</w:t>
            </w:r>
          </w:p>
        </w:tc>
      </w:tr>
      <w:tr w:rsidR="004433D3" w:rsidTr="00E21D58">
        <w:tc>
          <w:tcPr>
            <w:tcW w:w="3090" w:type="dxa"/>
            <w:vAlign w:val="top"/>
          </w:tcPr>
          <w:p w:rsidR="004433D3" w:rsidRPr="00606610" w:rsidRDefault="004433D3" w:rsidP="00E21D58">
            <w:r w:rsidRPr="00AE088B">
              <w:rPr>
                <w:lang w:val="pl-PL"/>
              </w:rPr>
              <w:t>Ciężar</w:t>
            </w:r>
          </w:p>
        </w:tc>
        <w:tc>
          <w:tcPr>
            <w:tcW w:w="1985" w:type="dxa"/>
          </w:tcPr>
          <w:p w:rsidR="004433D3" w:rsidRPr="00606610" w:rsidRDefault="004433D3" w:rsidP="00E21D58">
            <w:pPr>
              <w:jc w:val="center"/>
            </w:pPr>
            <w:r>
              <w:t>351 </w:t>
            </w:r>
            <w:r w:rsidRPr="00606610">
              <w:t>kg</w:t>
            </w:r>
          </w:p>
        </w:tc>
        <w:tc>
          <w:tcPr>
            <w:tcW w:w="1984" w:type="dxa"/>
          </w:tcPr>
          <w:p w:rsidR="004433D3" w:rsidRPr="00606610" w:rsidRDefault="004433D3" w:rsidP="00E21D58">
            <w:pPr>
              <w:jc w:val="center"/>
            </w:pPr>
            <w:r>
              <w:t>495 </w:t>
            </w:r>
            <w:r w:rsidRPr="00606610">
              <w:t>kg</w:t>
            </w:r>
          </w:p>
        </w:tc>
        <w:tc>
          <w:tcPr>
            <w:tcW w:w="1945" w:type="dxa"/>
          </w:tcPr>
          <w:p w:rsidR="004433D3" w:rsidRPr="00606610" w:rsidRDefault="004433D3" w:rsidP="00E21D58">
            <w:pPr>
              <w:jc w:val="center"/>
            </w:pPr>
            <w:r>
              <w:t>639 </w:t>
            </w:r>
            <w:r w:rsidRPr="00606610">
              <w:t>kg</w:t>
            </w:r>
          </w:p>
        </w:tc>
      </w:tr>
      <w:tr w:rsidR="004433D3" w:rsidTr="00E21D58">
        <w:tc>
          <w:tcPr>
            <w:tcW w:w="3090" w:type="dxa"/>
            <w:vAlign w:val="top"/>
          </w:tcPr>
          <w:p w:rsidR="004433D3" w:rsidRPr="00606610" w:rsidRDefault="004433D3" w:rsidP="009D4375">
            <w:r w:rsidRPr="006022B1">
              <w:rPr>
                <w:lang w:val="pl-PL"/>
              </w:rPr>
              <w:t>Kolor szafy</w:t>
            </w:r>
          </w:p>
        </w:tc>
        <w:tc>
          <w:tcPr>
            <w:tcW w:w="5914" w:type="dxa"/>
            <w:gridSpan w:val="3"/>
          </w:tcPr>
          <w:p w:rsidR="004433D3" w:rsidRPr="00606610" w:rsidRDefault="004433D3" w:rsidP="009D4375">
            <w:pPr>
              <w:jc w:val="center"/>
            </w:pPr>
            <w:r w:rsidRPr="006022B1">
              <w:rPr>
                <w:lang w:val="pl-PL"/>
              </w:rPr>
              <w:t>szafa RAL 7035 (szary), podstawa RAL 7022 (ciemnoszary)</w:t>
            </w:r>
          </w:p>
        </w:tc>
      </w:tr>
      <w:tr w:rsidR="004433D3" w:rsidTr="009D4375">
        <w:tc>
          <w:tcPr>
            <w:tcW w:w="3090" w:type="dxa"/>
          </w:tcPr>
          <w:p w:rsidR="004433D3" w:rsidRPr="00606610" w:rsidRDefault="004433D3" w:rsidP="009D4375">
            <w:r w:rsidRPr="00AE088B">
              <w:rPr>
                <w:lang w:val="pl-PL"/>
              </w:rPr>
              <w:t>Klasa ochrony</w:t>
            </w:r>
          </w:p>
        </w:tc>
        <w:tc>
          <w:tcPr>
            <w:tcW w:w="5914" w:type="dxa"/>
            <w:gridSpan w:val="3"/>
          </w:tcPr>
          <w:p w:rsidR="004433D3" w:rsidRDefault="004433D3" w:rsidP="009D4375">
            <w:pPr>
              <w:jc w:val="center"/>
            </w:pPr>
            <w:r>
              <w:t xml:space="preserve">NEMA </w:t>
            </w:r>
            <w:r w:rsidRPr="004433D3">
              <w:rPr>
                <w:lang w:val="pl-PL"/>
              </w:rPr>
              <w:t xml:space="preserve">typ </w:t>
            </w:r>
            <w:r>
              <w:t>1</w:t>
            </w:r>
          </w:p>
          <w:p w:rsidR="004433D3" w:rsidRPr="00606610" w:rsidRDefault="004433D3" w:rsidP="009D4375">
            <w:pPr>
              <w:jc w:val="center"/>
            </w:pPr>
            <w:r w:rsidRPr="00606610">
              <w:t>IP2</w:t>
            </w:r>
            <w:r>
              <w:t>1</w:t>
            </w:r>
            <w:r w:rsidRPr="00606610">
              <w:t xml:space="preserve"> </w:t>
            </w:r>
            <w:r w:rsidRPr="00167BE1">
              <w:rPr>
                <w:lang w:val="pl-PL"/>
              </w:rPr>
              <w:t>zgodnie z</w:t>
            </w:r>
            <w:r w:rsidRPr="00606610">
              <w:t xml:space="preserve"> IEC</w:t>
            </w:r>
            <w:r>
              <w:t> </w:t>
            </w:r>
            <w:r w:rsidRPr="00606610">
              <w:t>529</w:t>
            </w:r>
          </w:p>
        </w:tc>
      </w:tr>
      <w:tr w:rsidR="004433D3" w:rsidTr="00E21D58">
        <w:tc>
          <w:tcPr>
            <w:tcW w:w="3090" w:type="dxa"/>
            <w:vAlign w:val="top"/>
          </w:tcPr>
          <w:p w:rsidR="004433D3" w:rsidRPr="00606610" w:rsidRDefault="004433D3" w:rsidP="009D4375">
            <w:r w:rsidRPr="00AE088B">
              <w:rPr>
                <w:lang w:val="pl-PL"/>
              </w:rPr>
              <w:t xml:space="preserve">Warunki </w:t>
            </w:r>
            <w:r>
              <w:rPr>
                <w:lang w:val="pl-PL"/>
              </w:rPr>
              <w:t>otoczenia</w:t>
            </w:r>
          </w:p>
        </w:tc>
        <w:tc>
          <w:tcPr>
            <w:tcW w:w="5914" w:type="dxa"/>
            <w:gridSpan w:val="3"/>
          </w:tcPr>
          <w:p w:rsidR="004433D3" w:rsidRPr="00606610" w:rsidRDefault="004433D3" w:rsidP="009D4375">
            <w:pPr>
              <w:jc w:val="center"/>
            </w:pPr>
            <w:r w:rsidRPr="00167BE1">
              <w:rPr>
                <w:lang w:val="pl-PL"/>
              </w:rPr>
              <w:t>chemiczne</w:t>
            </w:r>
            <w:r w:rsidRPr="00606610">
              <w:t xml:space="preserve"> 3C3, </w:t>
            </w:r>
            <w:r w:rsidRPr="00167BE1">
              <w:rPr>
                <w:lang w:val="pl-PL"/>
              </w:rPr>
              <w:t>mechaniczne</w:t>
            </w:r>
            <w:r w:rsidRPr="00606610">
              <w:t xml:space="preserve"> 3S3</w:t>
            </w:r>
          </w:p>
        </w:tc>
      </w:tr>
      <w:tr w:rsidR="004433D3" w:rsidTr="00E21D58">
        <w:tc>
          <w:tcPr>
            <w:tcW w:w="3090" w:type="dxa"/>
            <w:vAlign w:val="top"/>
          </w:tcPr>
          <w:p w:rsidR="004433D3" w:rsidRPr="00606610" w:rsidRDefault="004433D3" w:rsidP="009D4375">
            <w:r w:rsidRPr="00AE088B">
              <w:rPr>
                <w:lang w:val="pl-PL"/>
              </w:rPr>
              <w:t>Kompatybilność elektromagnetyczna</w:t>
            </w:r>
          </w:p>
        </w:tc>
        <w:tc>
          <w:tcPr>
            <w:tcW w:w="5914" w:type="dxa"/>
            <w:gridSpan w:val="3"/>
          </w:tcPr>
          <w:p w:rsidR="004433D3" w:rsidRPr="00606610" w:rsidRDefault="004433D3" w:rsidP="00E21D58">
            <w:pPr>
              <w:jc w:val="center"/>
            </w:pPr>
            <w:r w:rsidRPr="00606610">
              <w:t>EN</w:t>
            </w:r>
            <w:r>
              <w:t> </w:t>
            </w:r>
            <w:r w:rsidRPr="00606610">
              <w:t>61000-6-2, EN</w:t>
            </w:r>
            <w:r>
              <w:t> </w:t>
            </w:r>
            <w:r w:rsidRPr="00606610">
              <w:t>61000-6-4</w:t>
            </w:r>
          </w:p>
        </w:tc>
      </w:tr>
      <w:tr w:rsidR="004433D3" w:rsidTr="00E21D58">
        <w:tc>
          <w:tcPr>
            <w:tcW w:w="3090" w:type="dxa"/>
            <w:tcBorders>
              <w:bottom w:val="single" w:sz="4" w:space="0" w:color="auto"/>
            </w:tcBorders>
            <w:vAlign w:val="top"/>
          </w:tcPr>
          <w:p w:rsidR="004433D3" w:rsidRPr="00606610" w:rsidRDefault="004433D3" w:rsidP="009D4375">
            <w:r w:rsidRPr="00AE088B">
              <w:rPr>
                <w:lang w:val="pl-PL"/>
              </w:rPr>
              <w:t>Certyfikaty</w:t>
            </w:r>
          </w:p>
        </w:tc>
        <w:tc>
          <w:tcPr>
            <w:tcW w:w="5914" w:type="dxa"/>
            <w:gridSpan w:val="3"/>
            <w:tcBorders>
              <w:bottom w:val="single" w:sz="4" w:space="0" w:color="auto"/>
            </w:tcBorders>
          </w:tcPr>
          <w:p w:rsidR="004433D3" w:rsidRPr="00606610" w:rsidRDefault="004433D3" w:rsidP="00E21D58">
            <w:pPr>
              <w:jc w:val="center"/>
            </w:pPr>
            <w:r>
              <w:t>UL, cUL</w:t>
            </w:r>
          </w:p>
        </w:tc>
      </w:tr>
      <w:tr w:rsidR="004433D3" w:rsidTr="00E21D58">
        <w:tc>
          <w:tcPr>
            <w:tcW w:w="9004" w:type="dxa"/>
            <w:gridSpan w:val="4"/>
            <w:tcBorders>
              <w:top w:val="single" w:sz="4" w:space="0" w:color="auto"/>
              <w:left w:val="nil"/>
              <w:bottom w:val="nil"/>
              <w:right w:val="nil"/>
            </w:tcBorders>
            <w:vAlign w:val="top"/>
          </w:tcPr>
          <w:p w:rsidR="004433D3" w:rsidRPr="00606610" w:rsidRDefault="004433D3" w:rsidP="00E21D58">
            <w:r w:rsidRPr="00606610">
              <w:t xml:space="preserve">* </w:t>
            </w:r>
            <w:r w:rsidRPr="006022B1">
              <w:rPr>
                <w:lang w:val="pl-PL"/>
              </w:rPr>
              <w:t>przy zamawianiu prosimy podać napięcie w posiadanej instalacji oraz częstotliwość zasilania</w:t>
            </w:r>
          </w:p>
        </w:tc>
      </w:tr>
    </w:tbl>
    <w:p w:rsidR="00C23B4C" w:rsidRDefault="00C23B4C">
      <w:pPr>
        <w:spacing w:before="0" w:after="0"/>
        <w:rPr>
          <w:rFonts w:cs="Arial"/>
          <w:b/>
          <w:bCs/>
          <w:iCs/>
          <w:sz w:val="28"/>
          <w:szCs w:val="28"/>
        </w:rPr>
      </w:pPr>
      <w:r>
        <w:br w:type="page"/>
      </w:r>
    </w:p>
    <w:p w:rsidR="00AE2029" w:rsidRDefault="00670065" w:rsidP="003109B8">
      <w:pPr>
        <w:pStyle w:val="Nagwek1"/>
        <w:numPr>
          <w:ilvl w:val="0"/>
          <w:numId w:val="0"/>
        </w:numPr>
      </w:pPr>
      <w:bookmarkStart w:id="265" w:name="_Ref317854859"/>
      <w:bookmarkStart w:id="266" w:name="_Toc320281312"/>
      <w:bookmarkStart w:id="267" w:name="_Toc67395240"/>
      <w:bookmarkEnd w:id="262"/>
      <w:r w:rsidRPr="00BD2FB7">
        <w:rPr>
          <w:lang w:val="pl-PL"/>
        </w:rPr>
        <w:lastRenderedPageBreak/>
        <w:t>Załącznik</w:t>
      </w:r>
      <w:r w:rsidR="00AE2029">
        <w:t xml:space="preserve"> B </w:t>
      </w:r>
      <w:bookmarkEnd w:id="265"/>
      <w:bookmarkEnd w:id="266"/>
      <w:r w:rsidRPr="00BD2FB7">
        <w:rPr>
          <w:lang w:val="pl-PL"/>
        </w:rPr>
        <w:t>Kompatybilność z kompensacją pasywną</w:t>
      </w:r>
      <w:bookmarkEnd w:id="267"/>
    </w:p>
    <w:p w:rsidR="00AE2029" w:rsidRPr="00670065" w:rsidRDefault="00670065" w:rsidP="00AE2029">
      <w:pPr>
        <w:rPr>
          <w:lang w:val="pl-PL"/>
        </w:rPr>
      </w:pPr>
      <w:r w:rsidRPr="00670065">
        <w:rPr>
          <w:lang w:val="pl-PL"/>
        </w:rPr>
        <w:t>Do obniżenia mocy biernej w instalacji często stosuje się baterie kondensatorów w różnych konfiguracjach</w:t>
      </w:r>
      <w:r w:rsidR="00AE2029" w:rsidRPr="00670065">
        <w:rPr>
          <w:lang w:val="pl-PL"/>
        </w:rPr>
        <w:t xml:space="preserve">. </w:t>
      </w:r>
      <w:r w:rsidRPr="00670065">
        <w:rPr>
          <w:lang w:val="pl-PL"/>
        </w:rPr>
        <w:t>Stwierdzono, że kondensatory charakteryzują się impedancją która maleje ze wzrostem częstotliwości, dlatego dział</w:t>
      </w:r>
      <w:r>
        <w:rPr>
          <w:lang w:val="pl-PL"/>
        </w:rPr>
        <w:t>a</w:t>
      </w:r>
      <w:r w:rsidRPr="00670065">
        <w:rPr>
          <w:lang w:val="pl-PL"/>
        </w:rPr>
        <w:t>ją one jak “pochłaniacz” składowych harmonicznych</w:t>
      </w:r>
      <w:r w:rsidR="003109B8" w:rsidRPr="00670065">
        <w:rPr>
          <w:lang w:val="pl-PL"/>
        </w:rPr>
        <w:t>.</w:t>
      </w:r>
    </w:p>
    <w:p w:rsidR="00AE2029" w:rsidRDefault="00670065" w:rsidP="00AE2029">
      <w:r w:rsidRPr="00BD2FB7">
        <w:rPr>
          <w:b/>
          <w:lang w:val="pl-PL"/>
        </w:rPr>
        <w:t>Nie zaleca się</w:t>
      </w:r>
      <w:r w:rsidRPr="00BD2FB7">
        <w:rPr>
          <w:lang w:val="pl-PL"/>
        </w:rPr>
        <w:t xml:space="preserve"> używania aktywnych filtr</w:t>
      </w:r>
      <w:r>
        <w:rPr>
          <w:lang w:val="pl-PL"/>
        </w:rPr>
        <w:t>ó</w:t>
      </w:r>
      <w:r w:rsidRPr="00BD2FB7">
        <w:rPr>
          <w:lang w:val="pl-PL"/>
        </w:rPr>
        <w:t>w razem z podłączoną bezpośrednio kompensacją pasywną bez szeregowych dławików. Odstrojone baterie kondensatorów dają się łatwiej integrować z aktywnymi filtrami</w:t>
      </w:r>
      <w:r w:rsidR="003109B8">
        <w:t>.</w:t>
      </w:r>
    </w:p>
    <w:p w:rsidR="00AE2029" w:rsidRDefault="00670065" w:rsidP="00AE2029">
      <w:r w:rsidRPr="00BD2FB7">
        <w:rPr>
          <w:lang w:val="pl-PL"/>
        </w:rPr>
        <w:t>We wszystkich przypadkach bateria kondensatorów powinna być podłączona przed pomiarem prądu przeprowadzanym dla aktywnego filtru, tak jak pokazano n</w:t>
      </w:r>
      <w:r w:rsidRPr="007D026B">
        <w:rPr>
          <w:lang w:val="pl-PL"/>
        </w:rPr>
        <w:t>a</w:t>
      </w:r>
      <w:r w:rsidR="00AE2029" w:rsidRPr="007D026B">
        <w:rPr>
          <w:lang w:val="pl-PL"/>
        </w:rPr>
        <w:t xml:space="preserve"> </w:t>
      </w:r>
      <w:r w:rsidR="008C0D23" w:rsidRPr="007D026B">
        <w:rPr>
          <w:lang w:val="pl-PL"/>
        </w:rPr>
        <w:fldChar w:fldCharType="begin"/>
      </w:r>
      <w:r w:rsidR="005C27C3" w:rsidRPr="007D026B">
        <w:rPr>
          <w:lang w:val="pl-PL"/>
        </w:rPr>
        <w:instrText xml:space="preserve"> REF _Ref317862696 \h </w:instrText>
      </w:r>
      <w:r w:rsidR="008C0D23" w:rsidRPr="007D026B">
        <w:rPr>
          <w:lang w:val="pl-PL"/>
        </w:rPr>
      </w:r>
      <w:r w:rsidR="008C0D23" w:rsidRPr="007D026B">
        <w:rPr>
          <w:lang w:val="pl-PL"/>
        </w:rPr>
        <w:fldChar w:fldCharType="separate"/>
      </w:r>
      <w:r w:rsidR="007D026B" w:rsidRPr="007D026B">
        <w:rPr>
          <w:lang w:val="pl-PL"/>
        </w:rPr>
        <w:t>Ilustracji</w:t>
      </w:r>
      <w:r w:rsidR="0044598E" w:rsidRPr="007D026B">
        <w:rPr>
          <w:lang w:val="pl-PL"/>
        </w:rPr>
        <w:t xml:space="preserve"> </w:t>
      </w:r>
      <w:r w:rsidR="0044598E" w:rsidRPr="007D026B">
        <w:rPr>
          <w:noProof/>
          <w:lang w:val="pl-PL"/>
        </w:rPr>
        <w:t>16</w:t>
      </w:r>
      <w:r w:rsidR="008C0D23" w:rsidRPr="007D026B">
        <w:rPr>
          <w:lang w:val="pl-PL"/>
        </w:rPr>
        <w:fldChar w:fldCharType="end"/>
      </w:r>
      <w:r w:rsidR="00AE2029">
        <w:t xml:space="preserve"> </w:t>
      </w:r>
      <w:r w:rsidRPr="00BD2FB7">
        <w:rPr>
          <w:lang w:val="pl-PL"/>
        </w:rPr>
        <w:t>poniżej</w:t>
      </w:r>
      <w:r w:rsidR="00AE2029">
        <w:t xml:space="preserve">. </w:t>
      </w:r>
      <w:r w:rsidRPr="00BD2FB7">
        <w:rPr>
          <w:lang w:val="pl-PL"/>
        </w:rPr>
        <w:t xml:space="preserve">Jeśli aktywny filtr jest używany w połączeniu z odstrojonymi bateriami kondensatorów, to </w:t>
      </w:r>
      <w:r>
        <w:rPr>
          <w:lang w:val="pl-PL"/>
        </w:rPr>
        <w:t xml:space="preserve">stanowczo </w:t>
      </w:r>
      <w:r w:rsidRPr="00BD2FB7">
        <w:rPr>
          <w:lang w:val="pl-PL"/>
        </w:rPr>
        <w:t>zaleca się konfigurowanie aktywnego filtru dla pomiaru prądu w konfiguracji z zamkniętą pętlą</w:t>
      </w:r>
      <w:r w:rsidR="003109B8">
        <w:t>.</w:t>
      </w:r>
    </w:p>
    <w:p w:rsidR="00AE2029" w:rsidRDefault="00670065" w:rsidP="00AE2029">
      <w:r w:rsidRPr="00BD2FB7">
        <w:rPr>
          <w:lang w:val="pl-PL"/>
        </w:rPr>
        <w:t xml:space="preserve">Pasywna kompensacja </w:t>
      </w:r>
      <w:r w:rsidRPr="00BD2FB7">
        <w:rPr>
          <w:b/>
          <w:lang w:val="pl-PL"/>
        </w:rPr>
        <w:t>musi</w:t>
      </w:r>
      <w:r w:rsidRPr="00BD2FB7">
        <w:rPr>
          <w:lang w:val="pl-PL"/>
        </w:rPr>
        <w:t xml:space="preserve"> znajdować się po stronie zasilania aktywnego filtru</w:t>
      </w:r>
      <w:r w:rsidR="003109B8">
        <w:t>.</w:t>
      </w:r>
    </w:p>
    <w:p w:rsidR="00AE2029" w:rsidRDefault="00670065" w:rsidP="00AE2029">
      <w:r w:rsidRPr="00BD2FB7">
        <w:rPr>
          <w:lang w:val="pl-PL"/>
        </w:rPr>
        <w:t>Należy zwrócić uwagę, że przekładniki prądowe aktywnego filtru zostały umieszczone przed obciążeniem, ale za kompensacją pasywną, patrząc od strony zasilania</w:t>
      </w:r>
      <w:r w:rsidR="00AE2029">
        <w:t>.</w:t>
      </w:r>
    </w:p>
    <w:p w:rsidR="003109B8" w:rsidRDefault="008C0D23" w:rsidP="003109B8">
      <w:pPr>
        <w:keepNext/>
        <w:jc w:val="center"/>
      </w:pPr>
      <w:r w:rsidRPr="008C0D23">
        <w:rPr>
          <w:rFonts w:cs="Arial"/>
        </w:rPr>
      </w:r>
      <w:r w:rsidRPr="008C0D23">
        <w:rPr>
          <w:rFonts w:cs="Arial"/>
        </w:rPr>
        <w:pict>
          <v:group id="_x0000_s1075" style="width:255pt;height:142pt;mso-position-horizontal-relative:char;mso-position-vertical-relative:line" coordorigin="1418,8134" coordsize="5100,2840">
            <v:shape id="Picture 140" o:spid="_x0000_s1076" type="#_x0000_t75" style="position:absolute;left:1418;top:8134;width:5100;height:2840;visibility:visible">
              <v:imagedata r:id="rId29" o:title=""/>
            </v:shape>
            <v:shape id="_x0000_s1077" type="#_x0000_t202" style="position:absolute;left:5250;top:8466;width:969;height:302" stroked="f">
              <v:textbox style="mso-next-textbox:#_x0000_s1077" inset="0,0,0,0">
                <w:txbxContent>
                  <w:p w:rsidR="007D026B" w:rsidRPr="00301193" w:rsidRDefault="007D026B" w:rsidP="007D026B">
                    <w:pPr>
                      <w:spacing w:after="0"/>
                      <w:jc w:val="right"/>
                      <w:rPr>
                        <w:rFonts w:cs="Arial"/>
                        <w:sz w:val="16"/>
                        <w:szCs w:val="16"/>
                        <w:lang w:val="pl-PL"/>
                      </w:rPr>
                    </w:pPr>
                    <w:r w:rsidRPr="00301193">
                      <w:rPr>
                        <w:rFonts w:cs="Arial"/>
                        <w:sz w:val="16"/>
                        <w:szCs w:val="16"/>
                        <w:lang w:val="pl-PL"/>
                      </w:rPr>
                      <w:t>Obciążenie</w:t>
                    </w:r>
                  </w:p>
                </w:txbxContent>
              </v:textbox>
            </v:shape>
            <v:shape id="_x0000_s1078" type="#_x0000_t202" style="position:absolute;left:2060;top:8466;width:830;height:312" stroked="f">
              <v:textbox style="mso-next-textbox:#_x0000_s1078" inset="0,0,0,0">
                <w:txbxContent>
                  <w:p w:rsidR="007D026B" w:rsidRPr="00301193" w:rsidRDefault="007D026B" w:rsidP="007D026B">
                    <w:pPr>
                      <w:spacing w:after="0"/>
                      <w:rPr>
                        <w:sz w:val="16"/>
                        <w:szCs w:val="16"/>
                        <w:lang w:val="pl-PL"/>
                      </w:rPr>
                    </w:pPr>
                    <w:r w:rsidRPr="00301193">
                      <w:rPr>
                        <w:rFonts w:cs="Arial"/>
                        <w:sz w:val="16"/>
                        <w:szCs w:val="16"/>
                        <w:lang w:val="pl-PL"/>
                      </w:rPr>
                      <w:t>Zasilanie</w:t>
                    </w:r>
                  </w:p>
                </w:txbxContent>
              </v:textbox>
            </v:shape>
            <v:shape id="_x0000_s1079" type="#_x0000_t202" style="position:absolute;left:5088;top:10540;width:1131;height:322" stroked="f">
              <v:textbox style="mso-next-textbox:#_x0000_s1079" inset="0,0,0,0">
                <w:txbxContent>
                  <w:p w:rsidR="007D026B" w:rsidRPr="00301193" w:rsidRDefault="007D026B" w:rsidP="007D026B">
                    <w:pPr>
                      <w:spacing w:after="0"/>
                      <w:jc w:val="center"/>
                      <w:rPr>
                        <w:rFonts w:cs="Arial"/>
                        <w:sz w:val="16"/>
                        <w:szCs w:val="16"/>
                        <w:lang w:val="pl-PL"/>
                      </w:rPr>
                    </w:pPr>
                    <w:r w:rsidRPr="00301193">
                      <w:rPr>
                        <w:rFonts w:cs="Arial"/>
                        <w:sz w:val="16"/>
                        <w:szCs w:val="16"/>
                        <w:lang w:val="pl-PL"/>
                      </w:rPr>
                      <w:t>Obciążenie(a)</w:t>
                    </w:r>
                  </w:p>
                </w:txbxContent>
              </v:textbox>
            </v:shape>
            <w10:wrap type="none"/>
            <w10:anchorlock/>
          </v:group>
        </w:pict>
      </w:r>
    </w:p>
    <w:p w:rsidR="00AE2029" w:rsidRDefault="006A0022" w:rsidP="003109B8">
      <w:pPr>
        <w:pStyle w:val="Legenda"/>
        <w:jc w:val="center"/>
      </w:pPr>
      <w:bookmarkStart w:id="268" w:name="_Ref317862696"/>
      <w:bookmarkStart w:id="269" w:name="_Toc320281340"/>
      <w:bookmarkStart w:id="270" w:name="_Toc67395275"/>
      <w:r w:rsidRPr="00F2280C">
        <w:rPr>
          <w:lang w:val="pl-PL"/>
        </w:rPr>
        <w:t>Ilustracja</w:t>
      </w:r>
      <w:r w:rsidR="003109B8" w:rsidRPr="00F2280C">
        <w:rPr>
          <w:lang w:val="pl-PL"/>
        </w:rPr>
        <w:t xml:space="preserve"> </w:t>
      </w:r>
      <w:fldSimple w:instr=" SEQ Figure \* ARABIC ">
        <w:r w:rsidR="0044598E">
          <w:rPr>
            <w:noProof/>
          </w:rPr>
          <w:t>16</w:t>
        </w:r>
      </w:fldSimple>
      <w:bookmarkEnd w:id="268"/>
      <w:r w:rsidR="003109B8">
        <w:t xml:space="preserve">: </w:t>
      </w:r>
      <w:r w:rsidR="00F2280C" w:rsidRPr="00301193">
        <w:rPr>
          <w:lang w:val="pl-PL"/>
        </w:rPr>
        <w:t>Podłączenie aktywnego filtru, pasywnej kompensacji, oraz lokalizacja przekładników prądowych</w:t>
      </w:r>
      <w:r w:rsidR="003109B8" w:rsidRPr="005732E4">
        <w:t>.</w:t>
      </w:r>
      <w:bookmarkEnd w:id="269"/>
      <w:bookmarkEnd w:id="270"/>
    </w:p>
    <w:tbl>
      <w:tblPr>
        <w:tblStyle w:val="Formatvorlage1"/>
        <w:tblW w:w="0" w:type="auto"/>
        <w:tblLook w:val="01E0"/>
      </w:tblPr>
      <w:tblGrid>
        <w:gridCol w:w="1144"/>
        <w:gridCol w:w="7664"/>
      </w:tblGrid>
      <w:tr w:rsidR="003109B8" w:rsidTr="003109B8">
        <w:tc>
          <w:tcPr>
            <w:cnfStyle w:val="001000000000"/>
            <w:tcW w:w="1144" w:type="dxa"/>
          </w:tcPr>
          <w:p w:rsidR="003109B8" w:rsidRDefault="003109B8" w:rsidP="003109B8">
            <w:pPr>
              <w:spacing w:before="0" w:after="0"/>
            </w:pPr>
            <w:r w:rsidRPr="006F4DB6">
              <w:rPr>
                <w:bCs/>
                <w:sz w:val="96"/>
              </w:rPr>
              <w:sym w:font="Webdings" w:char="F0EA"/>
            </w:r>
          </w:p>
        </w:tc>
        <w:tc>
          <w:tcPr>
            <w:cnfStyle w:val="000100000000"/>
            <w:tcW w:w="7664" w:type="dxa"/>
          </w:tcPr>
          <w:p w:rsidR="003109B8" w:rsidRDefault="00F2280C" w:rsidP="003109B8">
            <w:r w:rsidRPr="00301193">
              <w:rPr>
                <w:b/>
                <w:lang w:val="pl-PL"/>
              </w:rPr>
              <w:t>OSTRZEŻENIE</w:t>
            </w:r>
            <w:r w:rsidR="003109B8" w:rsidRPr="00266E72">
              <w:rPr>
                <w:rStyle w:val="Pogrubienie"/>
              </w:rPr>
              <w:t xml:space="preserve">: </w:t>
            </w:r>
            <w:r w:rsidRPr="00301193">
              <w:rPr>
                <w:lang w:val="pl-PL"/>
              </w:rPr>
              <w:t xml:space="preserve">Nieprzestrzeganie podanych powyżej zaleceń dotyczących </w:t>
            </w:r>
            <w:r>
              <w:rPr>
                <w:lang w:val="pl-PL"/>
              </w:rPr>
              <w:t>konfigur</w:t>
            </w:r>
            <w:r w:rsidRPr="00301193">
              <w:rPr>
                <w:lang w:val="pl-PL"/>
              </w:rPr>
              <w:t xml:space="preserve">acji znacząco zmniejszy trwałość pasywnej kompensacji, obniży skuteczność zarówno aktywnego filtru jak i układu pasywnej kompensacji, a ponadto może </w:t>
            </w:r>
            <w:r>
              <w:rPr>
                <w:lang w:val="pl-PL"/>
              </w:rPr>
              <w:t xml:space="preserve">prowadzić do </w:t>
            </w:r>
            <w:r w:rsidRPr="00301193">
              <w:rPr>
                <w:lang w:val="pl-PL"/>
              </w:rPr>
              <w:t>nieprzewidywalnych skutków</w:t>
            </w:r>
            <w:r w:rsidR="003109B8">
              <w:t>.</w:t>
            </w:r>
          </w:p>
        </w:tc>
      </w:tr>
    </w:tbl>
    <w:p w:rsidR="00AE2029" w:rsidRDefault="00F2280C" w:rsidP="003109B8">
      <w:pPr>
        <w:pStyle w:val="Nagwek1"/>
        <w:numPr>
          <w:ilvl w:val="0"/>
          <w:numId w:val="0"/>
        </w:numPr>
      </w:pPr>
      <w:bookmarkStart w:id="271" w:name="_Toc320281313"/>
      <w:bookmarkStart w:id="272" w:name="_Toc67395241"/>
      <w:r w:rsidRPr="00301193">
        <w:rPr>
          <w:lang w:val="pl-PL"/>
        </w:rPr>
        <w:lastRenderedPageBreak/>
        <w:t>Załącznik</w:t>
      </w:r>
      <w:r w:rsidR="00AE2029">
        <w:t xml:space="preserve"> C </w:t>
      </w:r>
      <w:bookmarkEnd w:id="271"/>
      <w:r>
        <w:rPr>
          <w:lang w:val="pl-PL"/>
        </w:rPr>
        <w:t xml:space="preserve">Obniżanie wartości znamionowych </w:t>
      </w:r>
      <w:r w:rsidR="00482296">
        <w:rPr>
          <w:lang w:val="pl-PL"/>
        </w:rPr>
        <w:t>w zależności od</w:t>
      </w:r>
      <w:r>
        <w:rPr>
          <w:lang w:val="pl-PL"/>
        </w:rPr>
        <w:t xml:space="preserve"> składowy</w:t>
      </w:r>
      <w:r w:rsidR="00482296">
        <w:rPr>
          <w:lang w:val="pl-PL"/>
        </w:rPr>
        <w:t>ch</w:t>
      </w:r>
      <w:r>
        <w:rPr>
          <w:lang w:val="pl-PL"/>
        </w:rPr>
        <w:t xml:space="preserve"> harmoniczny</w:t>
      </w:r>
      <w:r w:rsidR="00482296">
        <w:rPr>
          <w:lang w:val="pl-PL"/>
        </w:rPr>
        <w:t>ch</w:t>
      </w:r>
      <w:bookmarkEnd w:id="272"/>
    </w:p>
    <w:p w:rsidR="00F73781" w:rsidRPr="008D2F70" w:rsidRDefault="00207630" w:rsidP="00F73781">
      <w:r w:rsidRPr="00127236">
        <w:rPr>
          <w:lang w:val="pl-PL"/>
        </w:rPr>
        <w:t xml:space="preserve">Dane znamionowe prądów dla aktywnych filtrów są podawane dla częstotliwości </w:t>
      </w:r>
      <w:r>
        <w:rPr>
          <w:lang w:val="pl-PL"/>
        </w:rPr>
        <w:t>urządzenia</w:t>
      </w:r>
      <w:r w:rsidRPr="00127236">
        <w:rPr>
          <w:lang w:val="pl-PL"/>
        </w:rPr>
        <w:t xml:space="preserve"> (50 lub 60 Hz). Jest to wystarczające we wszystkich normalnych zastosowaniach</w:t>
      </w:r>
      <w:r>
        <w:rPr>
          <w:lang w:val="pl-PL"/>
        </w:rPr>
        <w:t>,</w:t>
      </w:r>
      <w:r w:rsidRPr="00127236">
        <w:rPr>
          <w:lang w:val="pl-PL"/>
        </w:rPr>
        <w:t xml:space="preserve"> ponieważ wyższe składowe harmoniczne w większości przypadków mają mniejszą amplitudę. W przypadku zastosowań specjalnych, wymagających bardzo dużych prądów harmonicznych dla wysokich rzędów harmonicznych, należy zachować dużą ostrożność</w:t>
      </w:r>
      <w:r w:rsidR="00F73781" w:rsidRPr="008D2F70">
        <w:t xml:space="preserve">. </w:t>
      </w:r>
      <w:r w:rsidRPr="00127236">
        <w:rPr>
          <w:lang w:val="pl-PL"/>
        </w:rPr>
        <w:t xml:space="preserve">Wartość znamionowa </w:t>
      </w:r>
      <w:r>
        <w:rPr>
          <w:lang w:val="pl-PL"/>
        </w:rPr>
        <w:t xml:space="preserve">(skuteczna) </w:t>
      </w:r>
      <w:r w:rsidRPr="00127236">
        <w:rPr>
          <w:lang w:val="pl-PL"/>
        </w:rPr>
        <w:t>wynosząca</w:t>
      </w:r>
      <w:r w:rsidR="00F73781" w:rsidRPr="008D2F70">
        <w:t xml:space="preserve"> 1</w:t>
      </w:r>
      <w:r w:rsidR="00F73781">
        <w:t>2</w:t>
      </w:r>
      <w:r w:rsidR="00F73781" w:rsidRPr="008D2F70">
        <w:t>0 A</w:t>
      </w:r>
      <w:r w:rsidR="00F73781" w:rsidRPr="008D2F70">
        <w:rPr>
          <w:vertAlign w:val="subscript"/>
        </w:rPr>
        <w:t>RMS</w:t>
      </w:r>
      <w:r w:rsidR="00F73781" w:rsidRPr="008D2F70">
        <w:t xml:space="preserve"> </w:t>
      </w:r>
      <w:r w:rsidRPr="00127236">
        <w:rPr>
          <w:lang w:val="pl-PL"/>
        </w:rPr>
        <w:t>nie oznacza, że urządzenie może wygenerować</w:t>
      </w:r>
      <w:r w:rsidR="00F73781" w:rsidRPr="008D2F70">
        <w:t xml:space="preserve"> 1</w:t>
      </w:r>
      <w:r w:rsidR="00F73781">
        <w:t>2</w:t>
      </w:r>
      <w:r w:rsidR="00F73781" w:rsidRPr="008D2F70">
        <w:t>0 A</w:t>
      </w:r>
      <w:r w:rsidR="00F73781" w:rsidRPr="002A3368">
        <w:rPr>
          <w:vertAlign w:val="subscript"/>
        </w:rPr>
        <w:t>RMS</w:t>
      </w:r>
      <w:r w:rsidR="00F73781" w:rsidRPr="008D2F70">
        <w:t xml:space="preserve"> @ 1250 Hz (</w:t>
      </w:r>
      <w:r w:rsidRPr="00127236">
        <w:rPr>
          <w:lang w:val="pl-PL"/>
        </w:rPr>
        <w:t xml:space="preserve">25-ta składowa harmoniczna w </w:t>
      </w:r>
      <w:r>
        <w:rPr>
          <w:lang w:val="pl-PL"/>
        </w:rPr>
        <w:t>urządzeniu</w:t>
      </w:r>
      <w:r w:rsidRPr="00127236">
        <w:rPr>
          <w:lang w:val="pl-PL"/>
        </w:rPr>
        <w:t xml:space="preserve"> 50 Hz</w:t>
      </w:r>
      <w:r w:rsidR="00F73781" w:rsidRPr="008D2F70">
        <w:t>).</w:t>
      </w:r>
    </w:p>
    <w:p w:rsidR="00F73781" w:rsidRPr="008D2F70" w:rsidRDefault="00207630" w:rsidP="00F73781">
      <w:r w:rsidRPr="00127236">
        <w:rPr>
          <w:lang w:val="pl-PL"/>
        </w:rPr>
        <w:t>Wskazówki podane poniżej są użyteczne dla wyznaczania maksymalnego dopuszczalnego prądu wyższej składowej harmonicznej podcza</w:t>
      </w:r>
      <w:r>
        <w:rPr>
          <w:lang w:val="pl-PL"/>
        </w:rPr>
        <w:t>s</w:t>
      </w:r>
      <w:r w:rsidRPr="00127236">
        <w:rPr>
          <w:lang w:val="pl-PL"/>
        </w:rPr>
        <w:t xml:space="preserve"> normalnej pracy aktywnych filtr</w:t>
      </w:r>
      <w:r>
        <w:rPr>
          <w:lang w:val="pl-PL"/>
        </w:rPr>
        <w:t>ó</w:t>
      </w:r>
      <w:r w:rsidRPr="00127236">
        <w:rPr>
          <w:lang w:val="pl-PL"/>
        </w:rPr>
        <w:t>w</w:t>
      </w:r>
      <w:r w:rsidR="00F73781" w:rsidRPr="008D2F70">
        <w:t xml:space="preserve"> </w:t>
      </w:r>
      <w:r w:rsidR="003343F3">
        <w:t>Comsys</w:t>
      </w:r>
      <w:r w:rsidR="00F73781" w:rsidRPr="008D2F70">
        <w:t>.</w:t>
      </w:r>
    </w:p>
    <w:p w:rsidR="00F73781" w:rsidRPr="008D2F70" w:rsidRDefault="00F73781" w:rsidP="00F73781">
      <w:pPr>
        <w:pStyle w:val="Nagwek2"/>
        <w:numPr>
          <w:ilvl w:val="0"/>
          <w:numId w:val="0"/>
        </w:numPr>
      </w:pPr>
      <w:bookmarkStart w:id="273" w:name="_Toc435782541"/>
      <w:bookmarkStart w:id="274" w:name="_Toc67395242"/>
      <w:r w:rsidRPr="008D2F70">
        <w:t xml:space="preserve">C.1 </w:t>
      </w:r>
      <w:bookmarkEnd w:id="273"/>
      <w:r w:rsidR="00207630" w:rsidRPr="00A3544C">
        <w:rPr>
          <w:lang w:val="pl-PL"/>
        </w:rPr>
        <w:t xml:space="preserve">Maksymalny prąd </w:t>
      </w:r>
      <w:r w:rsidR="00207630">
        <w:rPr>
          <w:lang w:val="pl-PL"/>
        </w:rPr>
        <w:t xml:space="preserve">dla </w:t>
      </w:r>
      <w:r w:rsidR="00207630" w:rsidRPr="00A3544C">
        <w:rPr>
          <w:lang w:val="pl-PL"/>
        </w:rPr>
        <w:t xml:space="preserve">pojedynczej </w:t>
      </w:r>
      <w:r w:rsidR="00207630">
        <w:rPr>
          <w:lang w:val="pl-PL"/>
        </w:rPr>
        <w:t xml:space="preserve">składowej </w:t>
      </w:r>
      <w:r w:rsidR="00207630" w:rsidRPr="00A3544C">
        <w:rPr>
          <w:lang w:val="pl-PL"/>
        </w:rPr>
        <w:t>harmonicznej</w:t>
      </w:r>
      <w:bookmarkEnd w:id="274"/>
    </w:p>
    <w:p w:rsidR="00F73781" w:rsidRPr="008D2F70" w:rsidRDefault="00207630" w:rsidP="00F73781">
      <w:r w:rsidRPr="00A3544C">
        <w:rPr>
          <w:lang w:val="pl-PL"/>
        </w:rPr>
        <w:t>Poniższe wytyczne zostały ustalone dla maksymalnego prądu ciągłego tylko gdy urządzenie pracuje w maksymalnej</w:t>
      </w:r>
      <w:r>
        <w:rPr>
          <w:lang w:val="pl-PL"/>
        </w:rPr>
        <w:t xml:space="preserve"> znamionowej</w:t>
      </w:r>
      <w:r w:rsidRPr="00A3544C">
        <w:rPr>
          <w:lang w:val="pl-PL"/>
        </w:rPr>
        <w:t xml:space="preserve"> temperaturze otoczenia. Podczas dynamicznej pracy w temperaturze otoczenia mniejszej od maksymalnie dopuszczalnej, prądy impulsowe mogą by</w:t>
      </w:r>
      <w:r>
        <w:rPr>
          <w:lang w:val="pl-PL"/>
        </w:rPr>
        <w:t>ć</w:t>
      </w:r>
      <w:r w:rsidRPr="00A3544C">
        <w:rPr>
          <w:lang w:val="pl-PL"/>
        </w:rPr>
        <w:t xml:space="preserve"> znacznie większe. Podobnie, podczas ciągłej pracy w temperaturach wyższych od maksymalnej dopuszczalnej, urz</w:t>
      </w:r>
      <w:r>
        <w:rPr>
          <w:lang w:val="pl-PL"/>
        </w:rPr>
        <w:t>ą</w:t>
      </w:r>
      <w:r w:rsidRPr="00A3544C">
        <w:rPr>
          <w:lang w:val="pl-PL"/>
        </w:rPr>
        <w:t xml:space="preserve">dzenie automatycznie obniża wartość wyjściową </w:t>
      </w:r>
      <w:r>
        <w:rPr>
          <w:lang w:val="pl-PL"/>
        </w:rPr>
        <w:t xml:space="preserve">w taki sposób, </w:t>
      </w:r>
      <w:r w:rsidRPr="00A3544C">
        <w:rPr>
          <w:lang w:val="pl-PL"/>
        </w:rPr>
        <w:t>aby nie zmniejszyć trwałości części składowych urządzenia</w:t>
      </w:r>
      <w:r w:rsidR="00F73781" w:rsidRPr="008D2F70">
        <w:t>.</w:t>
      </w:r>
    </w:p>
    <w:p w:rsidR="00F73781" w:rsidRDefault="0066716A" w:rsidP="00F73781">
      <w:r w:rsidRPr="00205488">
        <w:rPr>
          <w:lang w:val="pl-PL"/>
        </w:rPr>
        <w:t>Poniższe tabele mogą być używane do wyznaczania maksymalnego prądu dla indywidualnej składowej harmonicznej, jako wartości procentowej maksymalnego znamionowego prądu kompensacji</w:t>
      </w:r>
      <w:r w:rsidR="00F73781" w:rsidRPr="008D2F70">
        <w:t>:</w:t>
      </w:r>
    </w:p>
    <w:p w:rsidR="00F73781" w:rsidRDefault="00F73781" w:rsidP="00F73781">
      <w:pPr>
        <w:pStyle w:val="Legenda"/>
        <w:keepNext/>
      </w:pPr>
      <w:bookmarkStart w:id="275" w:name="_Toc435782591"/>
      <w:bookmarkStart w:id="276" w:name="_Toc67395361"/>
      <w:r w:rsidRPr="0066716A">
        <w:rPr>
          <w:lang w:val="pl-PL"/>
        </w:rPr>
        <w:t>Tab</w:t>
      </w:r>
      <w:r w:rsidR="0066716A" w:rsidRPr="0066716A">
        <w:rPr>
          <w:lang w:val="pl-PL"/>
        </w:rPr>
        <w:t>e</w:t>
      </w:r>
      <w:r w:rsidRPr="0066716A">
        <w:rPr>
          <w:lang w:val="pl-PL"/>
        </w:rPr>
        <w:t>l</w:t>
      </w:r>
      <w:r w:rsidR="0066716A" w:rsidRPr="0066716A">
        <w:rPr>
          <w:lang w:val="pl-PL"/>
        </w:rPr>
        <w:t>a</w:t>
      </w:r>
      <w:r>
        <w:t xml:space="preserve"> </w:t>
      </w:r>
      <w:fldSimple w:instr=" SEQ Table \* ARABIC ">
        <w:r w:rsidR="0044598E">
          <w:rPr>
            <w:noProof/>
          </w:rPr>
          <w:t>27</w:t>
        </w:r>
      </w:fldSimple>
      <w:r>
        <w:t xml:space="preserve">: </w:t>
      </w:r>
      <w:bookmarkEnd w:id="275"/>
      <w:r w:rsidR="0066716A" w:rsidRPr="00205488">
        <w:rPr>
          <w:lang w:val="pl-PL"/>
        </w:rPr>
        <w:t>Maksymalna wydajność prądowa dla pojedynczych składowych harmonicznych</w:t>
      </w:r>
      <w:bookmarkEnd w:id="276"/>
    </w:p>
    <w:tbl>
      <w:tblPr>
        <w:tblStyle w:val="Tabela-Siatka"/>
        <w:tblW w:w="0" w:type="auto"/>
        <w:tblLook w:val="04A0"/>
      </w:tblPr>
      <w:tblGrid>
        <w:gridCol w:w="680"/>
        <w:gridCol w:w="1514"/>
        <w:gridCol w:w="1097"/>
        <w:gridCol w:w="650"/>
        <w:gridCol w:w="1544"/>
        <w:gridCol w:w="1097"/>
        <w:gridCol w:w="619"/>
        <w:gridCol w:w="1577"/>
      </w:tblGrid>
      <w:tr w:rsidR="00F73781" w:rsidTr="0066716A">
        <w:trPr>
          <w:cnfStyle w:val="100000000000"/>
        </w:trPr>
        <w:tc>
          <w:tcPr>
            <w:tcW w:w="680" w:type="dxa"/>
          </w:tcPr>
          <w:p w:rsidR="00F73781" w:rsidRDefault="00F73781" w:rsidP="00DF5DFD">
            <w:r>
              <w:t>h</w:t>
            </w:r>
          </w:p>
        </w:tc>
        <w:tc>
          <w:tcPr>
            <w:tcW w:w="1514" w:type="dxa"/>
          </w:tcPr>
          <w:p w:rsidR="00F73781" w:rsidRDefault="0066716A" w:rsidP="00DF5DFD">
            <w:r w:rsidRPr="00205488">
              <w:rPr>
                <w:lang w:val="pl-PL"/>
              </w:rPr>
              <w:t>Wartość wyjściowa</w:t>
            </w:r>
            <w:r w:rsidR="00F73781">
              <w:t xml:space="preserve"> (%)</w:t>
            </w:r>
          </w:p>
        </w:tc>
        <w:tc>
          <w:tcPr>
            <w:tcW w:w="1097" w:type="dxa"/>
            <w:tcBorders>
              <w:top w:val="nil"/>
              <w:bottom w:val="nil"/>
            </w:tcBorders>
            <w:shd w:val="clear" w:color="auto" w:fill="auto"/>
          </w:tcPr>
          <w:p w:rsidR="00F73781" w:rsidRDefault="00F73781" w:rsidP="00DF5DFD"/>
        </w:tc>
        <w:tc>
          <w:tcPr>
            <w:tcW w:w="650" w:type="dxa"/>
          </w:tcPr>
          <w:p w:rsidR="00F73781" w:rsidRDefault="00F73781" w:rsidP="00DF5DFD">
            <w:r>
              <w:t>h</w:t>
            </w:r>
          </w:p>
        </w:tc>
        <w:tc>
          <w:tcPr>
            <w:tcW w:w="1544" w:type="dxa"/>
          </w:tcPr>
          <w:p w:rsidR="00F73781" w:rsidRDefault="0066716A" w:rsidP="00DF5DFD">
            <w:r w:rsidRPr="00205488">
              <w:rPr>
                <w:lang w:val="pl-PL"/>
              </w:rPr>
              <w:t>Wartość wyjściowa</w:t>
            </w:r>
            <w:r w:rsidR="00F73781">
              <w:t xml:space="preserve"> (%)</w:t>
            </w:r>
          </w:p>
        </w:tc>
        <w:tc>
          <w:tcPr>
            <w:tcW w:w="1097" w:type="dxa"/>
            <w:tcBorders>
              <w:top w:val="nil"/>
              <w:bottom w:val="nil"/>
            </w:tcBorders>
            <w:shd w:val="clear" w:color="auto" w:fill="auto"/>
          </w:tcPr>
          <w:p w:rsidR="00F73781" w:rsidRDefault="00F73781" w:rsidP="00DF5DFD"/>
        </w:tc>
        <w:tc>
          <w:tcPr>
            <w:tcW w:w="619" w:type="dxa"/>
          </w:tcPr>
          <w:p w:rsidR="00F73781" w:rsidRDefault="00F73781" w:rsidP="00DF5DFD">
            <w:r>
              <w:t>h</w:t>
            </w:r>
          </w:p>
        </w:tc>
        <w:tc>
          <w:tcPr>
            <w:tcW w:w="1577" w:type="dxa"/>
          </w:tcPr>
          <w:p w:rsidR="00F73781" w:rsidRDefault="0066716A" w:rsidP="00DF5DFD">
            <w:r w:rsidRPr="00205488">
              <w:rPr>
                <w:lang w:val="pl-PL"/>
              </w:rPr>
              <w:t>Wartość wyjściowa</w:t>
            </w:r>
            <w:r w:rsidR="00F73781">
              <w:t xml:space="preserve"> (%)</w:t>
            </w:r>
          </w:p>
        </w:tc>
      </w:tr>
      <w:tr w:rsidR="00F73781" w:rsidTr="0066716A">
        <w:tc>
          <w:tcPr>
            <w:tcW w:w="680" w:type="dxa"/>
            <w:vAlign w:val="top"/>
          </w:tcPr>
          <w:p w:rsidR="00F73781" w:rsidRDefault="00F73781" w:rsidP="00DF5DFD">
            <w:r w:rsidRPr="00352B6D">
              <w:t>1</w:t>
            </w:r>
          </w:p>
        </w:tc>
        <w:tc>
          <w:tcPr>
            <w:tcW w:w="1514" w:type="dxa"/>
            <w:vAlign w:val="top"/>
          </w:tcPr>
          <w:p w:rsidR="00F73781" w:rsidRDefault="00F73781" w:rsidP="00DF5DFD">
            <w:r w:rsidRPr="00352B6D">
              <w:t>100</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19</w:t>
            </w:r>
          </w:p>
        </w:tc>
        <w:tc>
          <w:tcPr>
            <w:tcW w:w="1544" w:type="dxa"/>
            <w:vAlign w:val="top"/>
          </w:tcPr>
          <w:p w:rsidR="00F73781" w:rsidRDefault="00F73781" w:rsidP="00DF5DFD">
            <w:r w:rsidRPr="00860C84">
              <w:t>60</w:t>
            </w:r>
            <w:r>
              <w:t> %</w:t>
            </w:r>
          </w:p>
        </w:tc>
        <w:tc>
          <w:tcPr>
            <w:tcW w:w="1097" w:type="dxa"/>
            <w:tcBorders>
              <w:top w:val="nil"/>
              <w:bottom w:val="nil"/>
            </w:tcBorders>
            <w:shd w:val="clear" w:color="auto" w:fill="auto"/>
          </w:tcPr>
          <w:p w:rsidR="00F73781" w:rsidRDefault="00F73781" w:rsidP="00DF5DFD"/>
        </w:tc>
        <w:tc>
          <w:tcPr>
            <w:tcW w:w="619" w:type="dxa"/>
            <w:vAlign w:val="top"/>
          </w:tcPr>
          <w:p w:rsidR="00F73781" w:rsidRDefault="00F73781" w:rsidP="00DF5DFD">
            <w:r w:rsidRPr="00263CAC">
              <w:t>37</w:t>
            </w:r>
          </w:p>
        </w:tc>
        <w:tc>
          <w:tcPr>
            <w:tcW w:w="1577" w:type="dxa"/>
            <w:vAlign w:val="top"/>
          </w:tcPr>
          <w:p w:rsidR="00F73781" w:rsidRDefault="00F73781" w:rsidP="00DF5DFD">
            <w:r w:rsidRPr="00263CAC">
              <w:t>40</w:t>
            </w:r>
            <w:r>
              <w:t> %</w:t>
            </w:r>
          </w:p>
        </w:tc>
      </w:tr>
      <w:tr w:rsidR="00F73781" w:rsidTr="0066716A">
        <w:tc>
          <w:tcPr>
            <w:tcW w:w="680" w:type="dxa"/>
            <w:vAlign w:val="top"/>
          </w:tcPr>
          <w:p w:rsidR="00F73781" w:rsidRDefault="00F73781" w:rsidP="00DF5DFD">
            <w:r w:rsidRPr="00352B6D">
              <w:t>3</w:t>
            </w:r>
          </w:p>
        </w:tc>
        <w:tc>
          <w:tcPr>
            <w:tcW w:w="1514" w:type="dxa"/>
            <w:vAlign w:val="top"/>
          </w:tcPr>
          <w:p w:rsidR="00F73781" w:rsidRDefault="00F73781" w:rsidP="00DF5DFD">
            <w:r w:rsidRPr="00352B6D">
              <w:t>100</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21</w:t>
            </w:r>
          </w:p>
        </w:tc>
        <w:tc>
          <w:tcPr>
            <w:tcW w:w="1544" w:type="dxa"/>
            <w:vAlign w:val="top"/>
          </w:tcPr>
          <w:p w:rsidR="00F73781" w:rsidRDefault="00F73781" w:rsidP="00DF5DFD">
            <w:r w:rsidRPr="00860C84">
              <w:t>55</w:t>
            </w:r>
            <w:r>
              <w:t> %</w:t>
            </w:r>
          </w:p>
        </w:tc>
        <w:tc>
          <w:tcPr>
            <w:tcW w:w="1097" w:type="dxa"/>
            <w:tcBorders>
              <w:top w:val="nil"/>
              <w:bottom w:val="nil"/>
            </w:tcBorders>
            <w:shd w:val="clear" w:color="auto" w:fill="auto"/>
          </w:tcPr>
          <w:p w:rsidR="00F73781" w:rsidRDefault="00F73781" w:rsidP="00DF5DFD"/>
        </w:tc>
        <w:tc>
          <w:tcPr>
            <w:tcW w:w="619" w:type="dxa"/>
            <w:vAlign w:val="top"/>
          </w:tcPr>
          <w:p w:rsidR="00F73781" w:rsidRDefault="00F73781" w:rsidP="00DF5DFD">
            <w:r w:rsidRPr="00263CAC">
              <w:t>39</w:t>
            </w:r>
          </w:p>
        </w:tc>
        <w:tc>
          <w:tcPr>
            <w:tcW w:w="1577" w:type="dxa"/>
            <w:vAlign w:val="top"/>
          </w:tcPr>
          <w:p w:rsidR="00F73781" w:rsidRDefault="00F73781" w:rsidP="00DF5DFD">
            <w:r w:rsidRPr="00263CAC">
              <w:t>35</w:t>
            </w:r>
            <w:r>
              <w:t> %</w:t>
            </w:r>
          </w:p>
        </w:tc>
      </w:tr>
      <w:tr w:rsidR="00F73781" w:rsidTr="0066716A">
        <w:tc>
          <w:tcPr>
            <w:tcW w:w="680" w:type="dxa"/>
            <w:vAlign w:val="top"/>
          </w:tcPr>
          <w:p w:rsidR="00F73781" w:rsidRDefault="00F73781" w:rsidP="00DF5DFD">
            <w:r w:rsidRPr="00352B6D">
              <w:t>5</w:t>
            </w:r>
          </w:p>
        </w:tc>
        <w:tc>
          <w:tcPr>
            <w:tcW w:w="1514" w:type="dxa"/>
            <w:vAlign w:val="top"/>
          </w:tcPr>
          <w:p w:rsidR="00F73781" w:rsidRDefault="00F73781" w:rsidP="00DF5DFD">
            <w:r w:rsidRPr="00352B6D">
              <w:t>100</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23</w:t>
            </w:r>
          </w:p>
        </w:tc>
        <w:tc>
          <w:tcPr>
            <w:tcW w:w="1544" w:type="dxa"/>
            <w:vAlign w:val="top"/>
          </w:tcPr>
          <w:p w:rsidR="00F73781" w:rsidRDefault="00F73781" w:rsidP="00DF5DFD">
            <w:r w:rsidRPr="00860C84">
              <w:t>55</w:t>
            </w:r>
            <w:r>
              <w:t> %</w:t>
            </w:r>
          </w:p>
        </w:tc>
        <w:tc>
          <w:tcPr>
            <w:tcW w:w="1097" w:type="dxa"/>
            <w:tcBorders>
              <w:top w:val="nil"/>
              <w:bottom w:val="nil"/>
            </w:tcBorders>
            <w:shd w:val="clear" w:color="auto" w:fill="auto"/>
          </w:tcPr>
          <w:p w:rsidR="00F73781" w:rsidRDefault="00F73781" w:rsidP="00DF5DFD"/>
        </w:tc>
        <w:tc>
          <w:tcPr>
            <w:tcW w:w="619" w:type="dxa"/>
            <w:vAlign w:val="top"/>
          </w:tcPr>
          <w:p w:rsidR="00F73781" w:rsidRDefault="00F73781" w:rsidP="00DF5DFD">
            <w:r w:rsidRPr="00263CAC">
              <w:t>41</w:t>
            </w:r>
          </w:p>
        </w:tc>
        <w:tc>
          <w:tcPr>
            <w:tcW w:w="1577" w:type="dxa"/>
            <w:vAlign w:val="top"/>
          </w:tcPr>
          <w:p w:rsidR="00F73781" w:rsidRDefault="00F73781" w:rsidP="00DF5DFD">
            <w:r w:rsidRPr="00263CAC">
              <w:t>35</w:t>
            </w:r>
            <w:r>
              <w:t> %</w:t>
            </w:r>
          </w:p>
        </w:tc>
      </w:tr>
      <w:tr w:rsidR="00F73781" w:rsidTr="0066716A">
        <w:tc>
          <w:tcPr>
            <w:tcW w:w="680" w:type="dxa"/>
            <w:vAlign w:val="top"/>
          </w:tcPr>
          <w:p w:rsidR="00F73781" w:rsidRDefault="00F73781" w:rsidP="00DF5DFD">
            <w:r w:rsidRPr="00352B6D">
              <w:t>7</w:t>
            </w:r>
          </w:p>
        </w:tc>
        <w:tc>
          <w:tcPr>
            <w:tcW w:w="1514" w:type="dxa"/>
            <w:vAlign w:val="top"/>
          </w:tcPr>
          <w:p w:rsidR="00F73781" w:rsidRDefault="00F73781" w:rsidP="00DF5DFD">
            <w:r w:rsidRPr="00352B6D">
              <w:t>100</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25</w:t>
            </w:r>
          </w:p>
        </w:tc>
        <w:tc>
          <w:tcPr>
            <w:tcW w:w="1544" w:type="dxa"/>
            <w:vAlign w:val="top"/>
          </w:tcPr>
          <w:p w:rsidR="00F73781" w:rsidRDefault="00F73781" w:rsidP="00DF5DFD">
            <w:r w:rsidRPr="00860C84">
              <w:t>50</w:t>
            </w:r>
            <w:r>
              <w:t> %</w:t>
            </w:r>
          </w:p>
        </w:tc>
        <w:tc>
          <w:tcPr>
            <w:tcW w:w="1097" w:type="dxa"/>
            <w:tcBorders>
              <w:top w:val="nil"/>
              <w:bottom w:val="nil"/>
            </w:tcBorders>
            <w:shd w:val="clear" w:color="auto" w:fill="auto"/>
          </w:tcPr>
          <w:p w:rsidR="00F73781" w:rsidRDefault="00F73781" w:rsidP="00DF5DFD"/>
        </w:tc>
        <w:tc>
          <w:tcPr>
            <w:tcW w:w="619" w:type="dxa"/>
            <w:vAlign w:val="top"/>
          </w:tcPr>
          <w:p w:rsidR="00F73781" w:rsidRDefault="00F73781" w:rsidP="00DF5DFD">
            <w:r w:rsidRPr="00263CAC">
              <w:t>43</w:t>
            </w:r>
          </w:p>
        </w:tc>
        <w:tc>
          <w:tcPr>
            <w:tcW w:w="1577" w:type="dxa"/>
            <w:vAlign w:val="top"/>
          </w:tcPr>
          <w:p w:rsidR="00F73781" w:rsidRDefault="00F73781" w:rsidP="00DF5DFD">
            <w:r w:rsidRPr="00263CAC">
              <w:t>35</w:t>
            </w:r>
            <w:r>
              <w:t> %</w:t>
            </w:r>
          </w:p>
        </w:tc>
      </w:tr>
      <w:tr w:rsidR="00F73781" w:rsidTr="0066716A">
        <w:tc>
          <w:tcPr>
            <w:tcW w:w="680" w:type="dxa"/>
            <w:vAlign w:val="top"/>
          </w:tcPr>
          <w:p w:rsidR="00F73781" w:rsidRDefault="00F73781" w:rsidP="00DF5DFD">
            <w:r w:rsidRPr="00352B6D">
              <w:t>9</w:t>
            </w:r>
          </w:p>
        </w:tc>
        <w:tc>
          <w:tcPr>
            <w:tcW w:w="1514" w:type="dxa"/>
            <w:vAlign w:val="top"/>
          </w:tcPr>
          <w:p w:rsidR="00F73781" w:rsidRDefault="00F73781" w:rsidP="00DF5DFD">
            <w:r w:rsidRPr="00352B6D">
              <w:t>90</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27</w:t>
            </w:r>
          </w:p>
        </w:tc>
        <w:tc>
          <w:tcPr>
            <w:tcW w:w="1544" w:type="dxa"/>
            <w:vAlign w:val="top"/>
          </w:tcPr>
          <w:p w:rsidR="00F73781" w:rsidRDefault="00F73781" w:rsidP="00DF5DFD">
            <w:r w:rsidRPr="00860C84">
              <w:t>45</w:t>
            </w:r>
            <w:r>
              <w:t> %</w:t>
            </w:r>
          </w:p>
        </w:tc>
        <w:tc>
          <w:tcPr>
            <w:tcW w:w="1097" w:type="dxa"/>
            <w:tcBorders>
              <w:top w:val="nil"/>
              <w:bottom w:val="nil"/>
            </w:tcBorders>
            <w:shd w:val="clear" w:color="auto" w:fill="auto"/>
          </w:tcPr>
          <w:p w:rsidR="00F73781" w:rsidRDefault="00F73781" w:rsidP="00DF5DFD"/>
        </w:tc>
        <w:tc>
          <w:tcPr>
            <w:tcW w:w="619" w:type="dxa"/>
            <w:vAlign w:val="top"/>
          </w:tcPr>
          <w:p w:rsidR="00F73781" w:rsidRDefault="00F73781" w:rsidP="00DF5DFD">
            <w:r w:rsidRPr="00263CAC">
              <w:t>45</w:t>
            </w:r>
          </w:p>
        </w:tc>
        <w:tc>
          <w:tcPr>
            <w:tcW w:w="1577" w:type="dxa"/>
            <w:vAlign w:val="top"/>
          </w:tcPr>
          <w:p w:rsidR="00F73781" w:rsidRDefault="00F73781" w:rsidP="00DF5DFD">
            <w:r w:rsidRPr="00263CAC">
              <w:t>30</w:t>
            </w:r>
            <w:r>
              <w:t> %</w:t>
            </w:r>
          </w:p>
        </w:tc>
      </w:tr>
      <w:tr w:rsidR="00F73781" w:rsidTr="0066716A">
        <w:tc>
          <w:tcPr>
            <w:tcW w:w="680" w:type="dxa"/>
            <w:vAlign w:val="top"/>
          </w:tcPr>
          <w:p w:rsidR="00F73781" w:rsidRDefault="00F73781" w:rsidP="00DF5DFD">
            <w:r w:rsidRPr="00352B6D">
              <w:t>11</w:t>
            </w:r>
          </w:p>
        </w:tc>
        <w:tc>
          <w:tcPr>
            <w:tcW w:w="1514" w:type="dxa"/>
            <w:vAlign w:val="top"/>
          </w:tcPr>
          <w:p w:rsidR="00F73781" w:rsidRDefault="00F73781" w:rsidP="00DF5DFD">
            <w:r w:rsidRPr="00352B6D">
              <w:t>80</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29</w:t>
            </w:r>
          </w:p>
        </w:tc>
        <w:tc>
          <w:tcPr>
            <w:tcW w:w="1544" w:type="dxa"/>
            <w:vAlign w:val="top"/>
          </w:tcPr>
          <w:p w:rsidR="00F73781" w:rsidRDefault="00F73781" w:rsidP="00DF5DFD">
            <w:r w:rsidRPr="00860C84">
              <w:t>45</w:t>
            </w:r>
            <w:r>
              <w:t> %</w:t>
            </w:r>
          </w:p>
        </w:tc>
        <w:tc>
          <w:tcPr>
            <w:tcW w:w="1097" w:type="dxa"/>
            <w:tcBorders>
              <w:top w:val="nil"/>
              <w:bottom w:val="nil"/>
            </w:tcBorders>
            <w:shd w:val="clear" w:color="auto" w:fill="auto"/>
          </w:tcPr>
          <w:p w:rsidR="00F73781" w:rsidRDefault="00F73781" w:rsidP="00DF5DFD"/>
        </w:tc>
        <w:tc>
          <w:tcPr>
            <w:tcW w:w="619" w:type="dxa"/>
            <w:vAlign w:val="top"/>
          </w:tcPr>
          <w:p w:rsidR="00F73781" w:rsidRDefault="00F73781" w:rsidP="00DF5DFD">
            <w:r w:rsidRPr="00263CAC">
              <w:t>47</w:t>
            </w:r>
          </w:p>
        </w:tc>
        <w:tc>
          <w:tcPr>
            <w:tcW w:w="1577" w:type="dxa"/>
            <w:vAlign w:val="top"/>
          </w:tcPr>
          <w:p w:rsidR="00F73781" w:rsidRDefault="00F73781" w:rsidP="00DF5DFD">
            <w:r w:rsidRPr="00263CAC">
              <w:t>30</w:t>
            </w:r>
            <w:r>
              <w:t> %</w:t>
            </w:r>
          </w:p>
        </w:tc>
      </w:tr>
      <w:tr w:rsidR="00F73781" w:rsidTr="0066716A">
        <w:tc>
          <w:tcPr>
            <w:tcW w:w="680" w:type="dxa"/>
            <w:vAlign w:val="top"/>
          </w:tcPr>
          <w:p w:rsidR="00F73781" w:rsidRDefault="00F73781" w:rsidP="00DF5DFD">
            <w:r w:rsidRPr="00352B6D">
              <w:t>13</w:t>
            </w:r>
          </w:p>
        </w:tc>
        <w:tc>
          <w:tcPr>
            <w:tcW w:w="1514" w:type="dxa"/>
            <w:vAlign w:val="top"/>
          </w:tcPr>
          <w:p w:rsidR="00F73781" w:rsidRDefault="00F73781" w:rsidP="00DF5DFD">
            <w:r w:rsidRPr="00352B6D">
              <w:t>75</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31</w:t>
            </w:r>
          </w:p>
        </w:tc>
        <w:tc>
          <w:tcPr>
            <w:tcW w:w="1544" w:type="dxa"/>
            <w:vAlign w:val="top"/>
          </w:tcPr>
          <w:p w:rsidR="00F73781" w:rsidRDefault="00F73781" w:rsidP="00DF5DFD">
            <w:r w:rsidRPr="00860C84">
              <w:t>40</w:t>
            </w:r>
            <w:r>
              <w:t> %</w:t>
            </w:r>
          </w:p>
        </w:tc>
        <w:tc>
          <w:tcPr>
            <w:tcW w:w="1097" w:type="dxa"/>
            <w:tcBorders>
              <w:top w:val="nil"/>
              <w:bottom w:val="nil"/>
            </w:tcBorders>
            <w:shd w:val="clear" w:color="auto" w:fill="auto"/>
          </w:tcPr>
          <w:p w:rsidR="00F73781" w:rsidRDefault="00F73781" w:rsidP="00DF5DFD"/>
        </w:tc>
        <w:tc>
          <w:tcPr>
            <w:tcW w:w="619" w:type="dxa"/>
            <w:vAlign w:val="top"/>
          </w:tcPr>
          <w:p w:rsidR="00F73781" w:rsidRDefault="00F73781" w:rsidP="00DF5DFD">
            <w:r w:rsidRPr="00263CAC">
              <w:t>49</w:t>
            </w:r>
          </w:p>
        </w:tc>
        <w:tc>
          <w:tcPr>
            <w:tcW w:w="1577" w:type="dxa"/>
            <w:vAlign w:val="top"/>
          </w:tcPr>
          <w:p w:rsidR="00F73781" w:rsidRDefault="00F73781" w:rsidP="00DF5DFD">
            <w:r w:rsidRPr="00263CAC">
              <w:t>30</w:t>
            </w:r>
            <w:r>
              <w:t> %</w:t>
            </w:r>
          </w:p>
        </w:tc>
      </w:tr>
      <w:tr w:rsidR="00F73781" w:rsidTr="0066716A">
        <w:tc>
          <w:tcPr>
            <w:tcW w:w="680" w:type="dxa"/>
            <w:vAlign w:val="top"/>
          </w:tcPr>
          <w:p w:rsidR="00F73781" w:rsidRDefault="00F73781" w:rsidP="00DF5DFD">
            <w:r w:rsidRPr="00352B6D">
              <w:t>15</w:t>
            </w:r>
          </w:p>
        </w:tc>
        <w:tc>
          <w:tcPr>
            <w:tcW w:w="1514" w:type="dxa"/>
            <w:vAlign w:val="top"/>
          </w:tcPr>
          <w:p w:rsidR="00F73781" w:rsidRDefault="00F73781" w:rsidP="00DF5DFD">
            <w:r w:rsidRPr="00352B6D">
              <w:t>70</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33</w:t>
            </w:r>
          </w:p>
        </w:tc>
        <w:tc>
          <w:tcPr>
            <w:tcW w:w="1544" w:type="dxa"/>
            <w:vAlign w:val="top"/>
          </w:tcPr>
          <w:p w:rsidR="00F73781" w:rsidRDefault="00F73781" w:rsidP="00DF5DFD">
            <w:r w:rsidRPr="00860C84">
              <w:t>40</w:t>
            </w:r>
            <w:r>
              <w:t> %</w:t>
            </w:r>
          </w:p>
        </w:tc>
        <w:tc>
          <w:tcPr>
            <w:tcW w:w="1097" w:type="dxa"/>
            <w:tcBorders>
              <w:top w:val="nil"/>
              <w:bottom w:val="nil"/>
            </w:tcBorders>
            <w:shd w:val="clear" w:color="auto" w:fill="auto"/>
          </w:tcPr>
          <w:p w:rsidR="00F73781" w:rsidRDefault="00F73781" w:rsidP="00DF5DFD"/>
        </w:tc>
        <w:tc>
          <w:tcPr>
            <w:tcW w:w="619" w:type="dxa"/>
          </w:tcPr>
          <w:p w:rsidR="00F73781" w:rsidRDefault="00F73781" w:rsidP="00DF5DFD"/>
        </w:tc>
        <w:tc>
          <w:tcPr>
            <w:tcW w:w="1577" w:type="dxa"/>
          </w:tcPr>
          <w:p w:rsidR="00F73781" w:rsidRDefault="00F73781" w:rsidP="00DF5DFD"/>
        </w:tc>
      </w:tr>
      <w:tr w:rsidR="00F73781" w:rsidTr="0066716A">
        <w:tc>
          <w:tcPr>
            <w:tcW w:w="680" w:type="dxa"/>
            <w:vAlign w:val="top"/>
          </w:tcPr>
          <w:p w:rsidR="00F73781" w:rsidRDefault="00F73781" w:rsidP="00DF5DFD">
            <w:r w:rsidRPr="00415ED1">
              <w:t>17</w:t>
            </w:r>
          </w:p>
        </w:tc>
        <w:tc>
          <w:tcPr>
            <w:tcW w:w="1514" w:type="dxa"/>
            <w:vAlign w:val="top"/>
          </w:tcPr>
          <w:p w:rsidR="00F73781" w:rsidRDefault="00F73781" w:rsidP="00DF5DFD">
            <w:r w:rsidRPr="00415ED1">
              <w:t>65</w:t>
            </w:r>
            <w:r>
              <w:t> %</w:t>
            </w:r>
          </w:p>
        </w:tc>
        <w:tc>
          <w:tcPr>
            <w:tcW w:w="1097" w:type="dxa"/>
            <w:tcBorders>
              <w:top w:val="nil"/>
              <w:bottom w:val="nil"/>
            </w:tcBorders>
            <w:shd w:val="clear" w:color="auto" w:fill="auto"/>
          </w:tcPr>
          <w:p w:rsidR="00F73781" w:rsidRDefault="00F73781" w:rsidP="00DF5DFD"/>
        </w:tc>
        <w:tc>
          <w:tcPr>
            <w:tcW w:w="650" w:type="dxa"/>
            <w:vAlign w:val="top"/>
          </w:tcPr>
          <w:p w:rsidR="00F73781" w:rsidRDefault="00F73781" w:rsidP="00DF5DFD">
            <w:r w:rsidRPr="00860C84">
              <w:t>35</w:t>
            </w:r>
          </w:p>
        </w:tc>
        <w:tc>
          <w:tcPr>
            <w:tcW w:w="1544" w:type="dxa"/>
            <w:vAlign w:val="top"/>
          </w:tcPr>
          <w:p w:rsidR="00F73781" w:rsidRDefault="00F73781" w:rsidP="00DF5DFD">
            <w:r w:rsidRPr="00860C84">
              <w:t>40</w:t>
            </w:r>
            <w:r>
              <w:t> %</w:t>
            </w:r>
          </w:p>
        </w:tc>
        <w:tc>
          <w:tcPr>
            <w:tcW w:w="1097" w:type="dxa"/>
            <w:tcBorders>
              <w:top w:val="nil"/>
              <w:bottom w:val="nil"/>
            </w:tcBorders>
            <w:shd w:val="clear" w:color="auto" w:fill="auto"/>
          </w:tcPr>
          <w:p w:rsidR="00F73781" w:rsidRDefault="00F73781" w:rsidP="00DF5DFD"/>
        </w:tc>
        <w:tc>
          <w:tcPr>
            <w:tcW w:w="619" w:type="dxa"/>
          </w:tcPr>
          <w:p w:rsidR="00F73781" w:rsidRDefault="00F73781" w:rsidP="00DF5DFD"/>
        </w:tc>
        <w:tc>
          <w:tcPr>
            <w:tcW w:w="1577" w:type="dxa"/>
          </w:tcPr>
          <w:p w:rsidR="00F73781" w:rsidRDefault="00F73781" w:rsidP="00DF5DFD"/>
        </w:tc>
      </w:tr>
    </w:tbl>
    <w:p w:rsidR="00F73781" w:rsidRPr="008D2F70" w:rsidRDefault="0066716A" w:rsidP="00F73781">
      <w:r w:rsidRPr="00205488">
        <w:rPr>
          <w:lang w:val="pl-PL"/>
        </w:rPr>
        <w:t>W podanych tabelach h oznacza rząd składowej harmonicznej. Stąd w przypadku urządzenia o znamionowym prądzie równym</w:t>
      </w:r>
      <w:r w:rsidR="00F73781" w:rsidRPr="008D2F70">
        <w:t xml:space="preserve"> 1</w:t>
      </w:r>
      <w:r w:rsidR="00F73781">
        <w:t>2</w:t>
      </w:r>
      <w:r w:rsidR="00F73781" w:rsidRPr="008D2F70">
        <w:t>0 A</w:t>
      </w:r>
      <w:r w:rsidR="00F73781" w:rsidRPr="008D2F70">
        <w:rPr>
          <w:vertAlign w:val="subscript"/>
        </w:rPr>
        <w:t>RMS</w:t>
      </w:r>
      <w:r w:rsidR="00F73781" w:rsidRPr="008D2F70">
        <w:t xml:space="preserve">, </w:t>
      </w:r>
      <w:r w:rsidRPr="00205488">
        <w:rPr>
          <w:lang w:val="pl-PL"/>
        </w:rPr>
        <w:t>maksymalny prąd 23-ciej harmonicznej wynosi</w:t>
      </w:r>
      <w:r w:rsidR="00F73781" w:rsidRPr="008D2F70">
        <w:t xml:space="preserve"> </w:t>
      </w:r>
      <w:r w:rsidR="00F73781">
        <w:t>66</w:t>
      </w:r>
      <w:r w:rsidR="00F73781" w:rsidRPr="008D2F70">
        <w:t> A</w:t>
      </w:r>
      <w:r w:rsidR="00F73781" w:rsidRPr="008D2F70">
        <w:rPr>
          <w:vertAlign w:val="subscript"/>
        </w:rPr>
        <w:t>RMS</w:t>
      </w:r>
      <w:r w:rsidR="00F73781" w:rsidRPr="008D2F70">
        <w:t>.</w:t>
      </w:r>
    </w:p>
    <w:p w:rsidR="00E71230" w:rsidRDefault="0066716A">
      <w:pPr>
        <w:spacing w:before="0" w:after="0"/>
      </w:pPr>
      <w:r w:rsidRPr="00DB285A">
        <w:rPr>
          <w:sz w:val="16"/>
          <w:szCs w:val="16"/>
        </w:rPr>
        <w:t xml:space="preserve">(RMS </w:t>
      </w:r>
      <w:r w:rsidRPr="00DB285A">
        <w:rPr>
          <w:sz w:val="16"/>
          <w:szCs w:val="16"/>
          <w:lang w:val="pl-PL"/>
        </w:rPr>
        <w:t>oznacza wartość skuteczną)</w:t>
      </w:r>
      <w:r w:rsidR="00E71230">
        <w:br w:type="page"/>
      </w:r>
    </w:p>
    <w:p w:rsidR="00AE2029" w:rsidRDefault="00AE2029" w:rsidP="00E71230">
      <w:pPr>
        <w:pStyle w:val="Nagwek2"/>
        <w:numPr>
          <w:ilvl w:val="0"/>
          <w:numId w:val="0"/>
        </w:numPr>
      </w:pPr>
      <w:bookmarkStart w:id="277" w:name="_Toc320281315"/>
      <w:bookmarkStart w:id="278" w:name="_Toc67395243"/>
      <w:r>
        <w:lastRenderedPageBreak/>
        <w:t xml:space="preserve">C.2 </w:t>
      </w:r>
      <w:bookmarkEnd w:id="277"/>
      <w:r w:rsidR="0066716A" w:rsidRPr="00F66D82">
        <w:rPr>
          <w:lang w:val="pl-PL"/>
        </w:rPr>
        <w:t>Wyznaczanie termicznej wartości granicznej</w:t>
      </w:r>
      <w:bookmarkEnd w:id="278"/>
    </w:p>
    <w:p w:rsidR="00F73781" w:rsidRPr="008D2F70" w:rsidRDefault="00BA5FEB" w:rsidP="00F73781">
      <w:bookmarkStart w:id="279" w:name="_Toc320281317"/>
      <w:r w:rsidRPr="00F66D82">
        <w:rPr>
          <w:lang w:val="pl-PL"/>
        </w:rPr>
        <w:t xml:space="preserve">Zakładając że prąd </w:t>
      </w:r>
      <w:r>
        <w:rPr>
          <w:lang w:val="pl-PL"/>
        </w:rPr>
        <w:t xml:space="preserve">dla </w:t>
      </w:r>
      <w:r w:rsidRPr="00F66D82">
        <w:rPr>
          <w:lang w:val="pl-PL"/>
        </w:rPr>
        <w:t>każdej składowej harmonicznej mieści się w granicach podanych powyżej, całkowita wartość graniczna urządzenia jako całości może być wyznaczona w sposób podany poniżej. Najpierw należy obliczyć poszczególne wkłady pochodzące od każdej składowej harmonicznej</w:t>
      </w:r>
      <w:r w:rsidR="00F73781" w:rsidRPr="008D2F70">
        <w:t>:</w:t>
      </w:r>
    </w:p>
    <w:p w:rsidR="00F73781" w:rsidRPr="008D2F70" w:rsidRDefault="00F73781" w:rsidP="00F73781">
      <w:pPr>
        <w:jc w:val="center"/>
      </w:pPr>
      <w:r w:rsidRPr="008D2F70">
        <w:t>I</w:t>
      </w:r>
      <w:r w:rsidRPr="008D2F70">
        <w:rPr>
          <w:vertAlign w:val="subscript"/>
        </w:rPr>
        <w:t>h,</w:t>
      </w:r>
      <w:r w:rsidR="00BA5FEB" w:rsidRPr="00F66D82">
        <w:rPr>
          <w:vertAlign w:val="subscript"/>
          <w:lang w:val="pl-PL"/>
        </w:rPr>
        <w:t>wkład</w:t>
      </w:r>
      <w:r w:rsidRPr="008D2F70">
        <w:t xml:space="preserve"> = I</w:t>
      </w:r>
      <w:r w:rsidRPr="008D2F70">
        <w:rPr>
          <w:vertAlign w:val="subscript"/>
        </w:rPr>
        <w:t>h</w:t>
      </w:r>
      <w:r>
        <w:t xml:space="preserve">/ </w:t>
      </w:r>
      <w:r w:rsidR="00BA5FEB" w:rsidRPr="00F66D82">
        <w:rPr>
          <w:lang w:val="pl-PL"/>
        </w:rPr>
        <w:t>WARTOŚĆ WYJŚCIOWA</w:t>
      </w:r>
      <w:r w:rsidR="00BA5FEB">
        <w:t xml:space="preserve"> </w:t>
      </w:r>
      <w:r>
        <w:t>(%,h)</w:t>
      </w:r>
    </w:p>
    <w:p w:rsidR="00F73781" w:rsidRPr="008D2F70" w:rsidRDefault="00BA5FEB" w:rsidP="00F73781">
      <w:r w:rsidRPr="00F66D82">
        <w:rPr>
          <w:lang w:val="pl-PL"/>
        </w:rPr>
        <w:t>gdzie h jest rzędem składowej harmonicznej, natomiast I</w:t>
      </w:r>
      <w:r w:rsidRPr="00F66D82">
        <w:rPr>
          <w:vertAlign w:val="subscript"/>
          <w:lang w:val="pl-PL"/>
        </w:rPr>
        <w:t>h</w:t>
      </w:r>
      <w:r w:rsidRPr="00F66D82">
        <w:rPr>
          <w:lang w:val="pl-PL"/>
        </w:rPr>
        <w:t xml:space="preserve"> jest odpowiadającą jej wartością prądu. Na koniec należy dodać wkłady poszczególnych składowych harmonicznych obliczając pierwiastek kwadratowy sumy</w:t>
      </w:r>
      <w:r w:rsidR="00F73781" w:rsidRPr="008D2F70">
        <w:t>:</w:t>
      </w:r>
    </w:p>
    <w:p w:rsidR="00F73781" w:rsidRPr="008D2F70" w:rsidRDefault="00F73781" w:rsidP="00F73781">
      <w:pPr>
        <w:jc w:val="center"/>
      </w:pPr>
      <w:r w:rsidRPr="008D2F70">
        <w:t>I</w:t>
      </w:r>
      <w:r w:rsidR="00BA5FEB">
        <w:rPr>
          <w:vertAlign w:val="subscript"/>
          <w:lang w:val="pl-PL"/>
        </w:rPr>
        <w:t>całkowity</w:t>
      </w:r>
      <w:r w:rsidRPr="008D2F70">
        <w:t xml:space="preserve"> = SQRT(I</w:t>
      </w:r>
      <w:r w:rsidRPr="008D2F70">
        <w:rPr>
          <w:vertAlign w:val="subscript"/>
        </w:rPr>
        <w:t>3,</w:t>
      </w:r>
      <w:r w:rsidR="00BA5FEB" w:rsidRPr="00F66D82">
        <w:rPr>
          <w:vertAlign w:val="subscript"/>
          <w:lang w:val="pl-PL"/>
        </w:rPr>
        <w:t>wkład</w:t>
      </w:r>
      <w:r w:rsidRPr="008D2F70">
        <w:rPr>
          <w:vertAlign w:val="superscript"/>
        </w:rPr>
        <w:t>2</w:t>
      </w:r>
      <w:r w:rsidRPr="008D2F70">
        <w:t xml:space="preserve"> + I</w:t>
      </w:r>
      <w:r w:rsidRPr="008D2F70">
        <w:rPr>
          <w:vertAlign w:val="subscript"/>
        </w:rPr>
        <w:t>5,</w:t>
      </w:r>
      <w:r w:rsidR="00BA5FEB" w:rsidRPr="00F66D82">
        <w:rPr>
          <w:vertAlign w:val="subscript"/>
          <w:lang w:val="pl-PL"/>
        </w:rPr>
        <w:t>wkład</w:t>
      </w:r>
      <w:r w:rsidRPr="008D2F70">
        <w:rPr>
          <w:vertAlign w:val="superscript"/>
        </w:rPr>
        <w:t>2</w:t>
      </w:r>
      <w:r w:rsidRPr="008D2F70">
        <w:t xml:space="preserve"> + … + I</w:t>
      </w:r>
      <w:r w:rsidRPr="008D2F70">
        <w:rPr>
          <w:vertAlign w:val="subscript"/>
        </w:rPr>
        <w:t>49,</w:t>
      </w:r>
      <w:r w:rsidR="00BA5FEB" w:rsidRPr="00F66D82">
        <w:rPr>
          <w:vertAlign w:val="subscript"/>
          <w:lang w:val="pl-PL"/>
        </w:rPr>
        <w:t>wkład</w:t>
      </w:r>
      <w:r w:rsidRPr="008D2F70">
        <w:rPr>
          <w:vertAlign w:val="superscript"/>
        </w:rPr>
        <w:t>2</w:t>
      </w:r>
      <w:r w:rsidRPr="008D2F70">
        <w:t xml:space="preserve"> + I</w:t>
      </w:r>
      <w:r w:rsidR="00BA5FEB" w:rsidRPr="00F66D82">
        <w:rPr>
          <w:vertAlign w:val="subscript"/>
          <w:lang w:val="pl-PL"/>
        </w:rPr>
        <w:t>bierny</w:t>
      </w:r>
      <w:r w:rsidRPr="008D2F70">
        <w:rPr>
          <w:vertAlign w:val="subscript"/>
        </w:rPr>
        <w:t>,</w:t>
      </w:r>
      <w:r w:rsidR="00BA5FEB" w:rsidRPr="00F66D82">
        <w:rPr>
          <w:vertAlign w:val="subscript"/>
          <w:lang w:val="pl-PL"/>
        </w:rPr>
        <w:t>wkład</w:t>
      </w:r>
      <w:r w:rsidRPr="008D2F70">
        <w:rPr>
          <w:vertAlign w:val="superscript"/>
        </w:rPr>
        <w:t>2</w:t>
      </w:r>
      <w:r w:rsidRPr="008D2F70">
        <w:t>)</w:t>
      </w:r>
    </w:p>
    <w:p w:rsidR="00F73781" w:rsidRPr="008D2F70" w:rsidRDefault="00BA5FEB" w:rsidP="00F73781">
      <w:r w:rsidRPr="00F66D82">
        <w:rPr>
          <w:lang w:val="pl-PL"/>
        </w:rPr>
        <w:t>W wyniku otrzymujemy wartość prądu znamionowego urządzenia potrzebną do kompensacji obciążenia. Ewentualny prąd bierny można dodać w powyższym wzorze jako</w:t>
      </w:r>
      <w:r w:rsidR="00F73781" w:rsidRPr="008D2F70">
        <w:t xml:space="preserve"> I</w:t>
      </w:r>
      <w:r w:rsidRPr="00F66D82">
        <w:rPr>
          <w:vertAlign w:val="subscript"/>
          <w:lang w:val="pl-PL"/>
        </w:rPr>
        <w:t>bierny</w:t>
      </w:r>
      <w:r w:rsidRPr="008D2F70">
        <w:rPr>
          <w:vertAlign w:val="subscript"/>
        </w:rPr>
        <w:t>,</w:t>
      </w:r>
      <w:r w:rsidRPr="00F66D82">
        <w:rPr>
          <w:vertAlign w:val="subscript"/>
          <w:lang w:val="pl-PL"/>
        </w:rPr>
        <w:t>wkład</w:t>
      </w:r>
      <w:r w:rsidR="00F73781" w:rsidRPr="008D2F70">
        <w:t>.</w:t>
      </w:r>
    </w:p>
    <w:p w:rsidR="00F73781" w:rsidRPr="008D2F70" w:rsidRDefault="00BA5FEB" w:rsidP="00F73781">
      <w:pPr>
        <w:rPr>
          <w:rStyle w:val="Pogrubienie"/>
        </w:rPr>
      </w:pPr>
      <w:r w:rsidRPr="00F60A97">
        <w:rPr>
          <w:b/>
          <w:lang w:val="pl-PL"/>
        </w:rPr>
        <w:t>Przykład</w:t>
      </w:r>
      <w:r w:rsidR="00F73781" w:rsidRPr="008D2F70">
        <w:rPr>
          <w:rStyle w:val="Pogrubienie"/>
        </w:rPr>
        <w:t>:</w:t>
      </w:r>
    </w:p>
    <w:p w:rsidR="00F73781" w:rsidRPr="008D2F70" w:rsidRDefault="00BA5FEB" w:rsidP="00F73781">
      <w:r w:rsidRPr="00F60A97">
        <w:rPr>
          <w:lang w:val="pl-PL"/>
        </w:rPr>
        <w:t>Obciążenie potrzebuje prądu (RMS oznacza wartość skuteczną) o wartości 85 A</w:t>
      </w:r>
      <w:r w:rsidRPr="00F60A97">
        <w:rPr>
          <w:vertAlign w:val="subscript"/>
          <w:lang w:val="pl-PL"/>
        </w:rPr>
        <w:t>RMS</w:t>
      </w:r>
      <w:r w:rsidRPr="00F60A97">
        <w:rPr>
          <w:lang w:val="pl-PL"/>
        </w:rPr>
        <w:t xml:space="preserve"> dla 5-tej składowej harmonicznej oraz 50 A</w:t>
      </w:r>
      <w:r w:rsidRPr="00F60A97">
        <w:rPr>
          <w:vertAlign w:val="subscript"/>
          <w:lang w:val="pl-PL"/>
        </w:rPr>
        <w:t>RMS</w:t>
      </w:r>
      <w:r w:rsidRPr="00F60A97">
        <w:rPr>
          <w:lang w:val="pl-PL"/>
        </w:rPr>
        <w:t xml:space="preserve"> dla 7-mej harmonicznej. Poszczególne wkłady wynoszą I</w:t>
      </w:r>
      <w:r w:rsidRPr="00F60A97">
        <w:rPr>
          <w:vertAlign w:val="subscript"/>
          <w:lang w:val="pl-PL"/>
        </w:rPr>
        <w:t>5,wkład</w:t>
      </w:r>
      <w:r w:rsidRPr="00F60A97">
        <w:rPr>
          <w:lang w:val="pl-PL"/>
        </w:rPr>
        <w:t xml:space="preserve"> = 85 A</w:t>
      </w:r>
      <w:r w:rsidRPr="00F60A97">
        <w:rPr>
          <w:vertAlign w:val="subscript"/>
          <w:lang w:val="pl-PL"/>
        </w:rPr>
        <w:t>RMS</w:t>
      </w:r>
      <w:r w:rsidRPr="00F60A97">
        <w:rPr>
          <w:lang w:val="pl-PL"/>
        </w:rPr>
        <w:t xml:space="preserve"> / 100 % = 85 A</w:t>
      </w:r>
      <w:r w:rsidRPr="00F60A97">
        <w:rPr>
          <w:vertAlign w:val="subscript"/>
          <w:lang w:val="pl-PL"/>
        </w:rPr>
        <w:t>RMS</w:t>
      </w:r>
      <w:r w:rsidRPr="00F60A97">
        <w:rPr>
          <w:lang w:val="pl-PL"/>
        </w:rPr>
        <w:t xml:space="preserve"> dla piątej harmonicznej oraz I</w:t>
      </w:r>
      <w:r w:rsidRPr="00F60A97">
        <w:rPr>
          <w:vertAlign w:val="subscript"/>
          <w:lang w:val="pl-PL"/>
        </w:rPr>
        <w:t xml:space="preserve">7,wkład </w:t>
      </w:r>
      <w:r w:rsidRPr="00F60A97">
        <w:rPr>
          <w:lang w:val="pl-PL"/>
        </w:rPr>
        <w:t>= 50 A</w:t>
      </w:r>
      <w:r w:rsidRPr="00F60A97">
        <w:rPr>
          <w:vertAlign w:val="subscript"/>
          <w:lang w:val="pl-PL"/>
        </w:rPr>
        <w:t>RMS</w:t>
      </w:r>
      <w:r w:rsidRPr="00F60A97">
        <w:rPr>
          <w:lang w:val="pl-PL"/>
        </w:rPr>
        <w:t xml:space="preserve"> / 100 % = 50 A</w:t>
      </w:r>
      <w:r w:rsidRPr="00F60A97">
        <w:rPr>
          <w:vertAlign w:val="subscript"/>
          <w:lang w:val="pl-PL"/>
        </w:rPr>
        <w:t>RMS</w:t>
      </w:r>
      <w:r w:rsidRPr="00F60A97">
        <w:rPr>
          <w:lang w:val="pl-PL"/>
        </w:rPr>
        <w:t xml:space="preserve"> dla siódmej harmonicznej. Suma średnia kwadratowa tych dwóch składowych wynosi 98.6 A</w:t>
      </w:r>
      <w:r w:rsidRPr="00F60A97">
        <w:rPr>
          <w:vertAlign w:val="subscript"/>
          <w:lang w:val="pl-PL"/>
        </w:rPr>
        <w:t>RMS</w:t>
      </w:r>
      <w:r w:rsidRPr="00F60A97">
        <w:rPr>
          <w:lang w:val="pl-PL"/>
        </w:rPr>
        <w:t>. A więc urządzenie o wydajności 100 A wystarczy do skompensowania obciążenia. Dodanie 11-tej składowej harmonicznej równej 35 A</w:t>
      </w:r>
      <w:r w:rsidRPr="00F60A97">
        <w:rPr>
          <w:vertAlign w:val="subscript"/>
          <w:lang w:val="pl-PL"/>
        </w:rPr>
        <w:t>RMS</w:t>
      </w:r>
      <w:r w:rsidRPr="00F60A97">
        <w:rPr>
          <w:lang w:val="pl-PL"/>
        </w:rPr>
        <w:t xml:space="preserve"> powoduje dodanie równoważnego wkładu równego 43.8 A</w:t>
      </w:r>
      <w:r w:rsidRPr="00F60A97">
        <w:rPr>
          <w:vertAlign w:val="subscript"/>
          <w:lang w:val="pl-PL"/>
        </w:rPr>
        <w:t>RMS</w:t>
      </w:r>
      <w:r w:rsidRPr="00F60A97">
        <w:rPr>
          <w:lang w:val="pl-PL"/>
        </w:rPr>
        <w:t xml:space="preserve"> dając w wyniku całkowitą potrzebną wydajność równą 107.8 A</w:t>
      </w:r>
      <w:r w:rsidRPr="00F60A97">
        <w:rPr>
          <w:vertAlign w:val="subscript"/>
          <w:lang w:val="pl-PL"/>
        </w:rPr>
        <w:t>RMS</w:t>
      </w:r>
      <w:r w:rsidRPr="00F60A97">
        <w:rPr>
          <w:lang w:val="pl-PL"/>
        </w:rPr>
        <w:t>, co nie będzie wartością wystarczającą w przypadku urządzenia o wydajności 100 A podczas ciągłej pracy w maksymalnej dopuszczalnej temperaturze otoczenia</w:t>
      </w:r>
      <w:r w:rsidR="00F73781" w:rsidRPr="008D2F70">
        <w:t>.</w:t>
      </w:r>
    </w:p>
    <w:p w:rsidR="00F73781" w:rsidRPr="008D2F70" w:rsidRDefault="00F73781" w:rsidP="00F73781">
      <w:pPr>
        <w:pStyle w:val="Nagwek2"/>
        <w:numPr>
          <w:ilvl w:val="0"/>
          <w:numId w:val="0"/>
        </w:numPr>
      </w:pPr>
      <w:bookmarkStart w:id="280" w:name="_Toc435782543"/>
      <w:bookmarkStart w:id="281" w:name="_Toc67395244"/>
      <w:r w:rsidRPr="008D2F70">
        <w:t xml:space="preserve">C.3 </w:t>
      </w:r>
      <w:bookmarkEnd w:id="280"/>
      <w:r w:rsidR="00A34DA3" w:rsidRPr="00214878">
        <w:rPr>
          <w:lang w:val="pl-PL"/>
        </w:rPr>
        <w:t>Podsumowanie</w:t>
      </w:r>
      <w:bookmarkEnd w:id="281"/>
    </w:p>
    <w:p w:rsidR="00F73781" w:rsidRPr="008D2F70" w:rsidRDefault="00A34DA3" w:rsidP="00F73781">
      <w:r w:rsidRPr="00214878">
        <w:rPr>
          <w:lang w:val="pl-PL"/>
        </w:rPr>
        <w:t xml:space="preserve">W większości przypadków powyższe </w:t>
      </w:r>
      <w:r w:rsidR="00C366F7">
        <w:rPr>
          <w:lang w:val="pl-PL"/>
        </w:rPr>
        <w:t>wskazówki</w:t>
      </w:r>
      <w:r w:rsidRPr="00214878">
        <w:rPr>
          <w:lang w:val="pl-PL"/>
        </w:rPr>
        <w:t xml:space="preserve"> wystarczają do ustalenia potrzebnego rozmiaru filtru</w:t>
      </w:r>
      <w:r w:rsidR="00C366F7">
        <w:rPr>
          <w:lang w:val="pl-PL"/>
        </w:rPr>
        <w:t xml:space="preserve"> aktywnego</w:t>
      </w:r>
      <w:r w:rsidRPr="00214878">
        <w:rPr>
          <w:lang w:val="pl-PL"/>
        </w:rPr>
        <w:t>, który w pełni skompensowałby pożądane harmoniczne. Ponieważ dokładne obliczenia są skomplikowane, wytyczne określone w tym dokumencie można uważać za bezpieczne wartości graniczne</w:t>
      </w:r>
      <w:r w:rsidR="00F73781" w:rsidRPr="008D2F70">
        <w:t>.</w:t>
      </w:r>
    </w:p>
    <w:p w:rsidR="00F73781" w:rsidRPr="008D2F70" w:rsidRDefault="00A34DA3" w:rsidP="00F73781">
      <w:r w:rsidRPr="00214878">
        <w:rPr>
          <w:lang w:val="pl-PL"/>
        </w:rPr>
        <w:t>Aby uzyskać informacje na temat szczegółowych obliczeń lub rozwiązań niestandardowych należy skontaktować się z odpowiednim dostawcą filtr</w:t>
      </w:r>
      <w:r w:rsidR="00C366F7">
        <w:rPr>
          <w:lang w:val="pl-PL"/>
        </w:rPr>
        <w:t>ów</w:t>
      </w:r>
      <w:r w:rsidRPr="00214878">
        <w:rPr>
          <w:lang w:val="pl-PL"/>
        </w:rPr>
        <w:t xml:space="preserve"> aktywn</w:t>
      </w:r>
      <w:r w:rsidR="00C366F7">
        <w:rPr>
          <w:lang w:val="pl-PL"/>
        </w:rPr>
        <w:t>ych</w:t>
      </w:r>
      <w:r w:rsidRPr="00214878">
        <w:rPr>
          <w:lang w:val="pl-PL"/>
        </w:rPr>
        <w:t xml:space="preserve"> Comsys</w:t>
      </w:r>
      <w:r>
        <w:rPr>
          <w:lang w:val="pl-PL"/>
        </w:rPr>
        <w:t xml:space="preserve"> ADF</w:t>
      </w:r>
      <w:r w:rsidR="00F73781" w:rsidRPr="008D2F70">
        <w:t>.</w:t>
      </w:r>
    </w:p>
    <w:p w:rsidR="00F73781" w:rsidRPr="008D2F70" w:rsidRDefault="00A34DA3" w:rsidP="00F73781">
      <w:r w:rsidRPr="00214878">
        <w:rPr>
          <w:lang w:val="pl-PL"/>
        </w:rPr>
        <w:t xml:space="preserve">Podane wzory oraz </w:t>
      </w:r>
      <w:r w:rsidR="00C366F7">
        <w:rPr>
          <w:lang w:val="pl-PL"/>
        </w:rPr>
        <w:t>wytyczne</w:t>
      </w:r>
      <w:r w:rsidRPr="00214878">
        <w:rPr>
          <w:lang w:val="pl-PL"/>
        </w:rPr>
        <w:t xml:space="preserve"> obowiązują dla wszystkich filtrów aktywnych</w:t>
      </w:r>
      <w:r w:rsidR="00F73781" w:rsidRPr="008D2F70">
        <w:t xml:space="preserve"> ADF P</w:t>
      </w:r>
      <w:r w:rsidR="00F73781">
        <w:t>3</w:t>
      </w:r>
      <w:r w:rsidR="00F73781" w:rsidRPr="008D2F70">
        <w:t xml:space="preserve">00 </w:t>
      </w:r>
      <w:r w:rsidRPr="00214878">
        <w:rPr>
          <w:lang w:val="pl-PL"/>
        </w:rPr>
        <w:t>aż do 49-tej składowej harmonicznej</w:t>
      </w:r>
      <w:r w:rsidR="00F73781" w:rsidRPr="008D2F70">
        <w:t>.</w:t>
      </w:r>
    </w:p>
    <w:p w:rsidR="00AE2029" w:rsidRPr="001A72F9" w:rsidRDefault="005524B0" w:rsidP="00E71230">
      <w:pPr>
        <w:pStyle w:val="Nagwek1"/>
        <w:numPr>
          <w:ilvl w:val="0"/>
          <w:numId w:val="0"/>
        </w:numPr>
        <w:rPr>
          <w:lang w:val="pl-PL"/>
        </w:rPr>
      </w:pPr>
      <w:bookmarkStart w:id="282" w:name="_Toc67395245"/>
      <w:r w:rsidRPr="001A72F9">
        <w:rPr>
          <w:lang w:val="pl-PL"/>
        </w:rPr>
        <w:lastRenderedPageBreak/>
        <w:t>Załącznik</w:t>
      </w:r>
      <w:r w:rsidR="00AE2029" w:rsidRPr="001A72F9">
        <w:rPr>
          <w:lang w:val="pl-PL"/>
        </w:rPr>
        <w:t xml:space="preserve"> D </w:t>
      </w:r>
      <w:r w:rsidRPr="001A72F9">
        <w:rPr>
          <w:lang w:val="pl-PL"/>
        </w:rPr>
        <w:t xml:space="preserve">Obniżanie wartości znamionowych </w:t>
      </w:r>
      <w:bookmarkEnd w:id="279"/>
      <w:r w:rsidRPr="001A72F9">
        <w:rPr>
          <w:lang w:val="pl-PL"/>
        </w:rPr>
        <w:t>z powodu wysokości</w:t>
      </w:r>
      <w:bookmarkEnd w:id="282"/>
    </w:p>
    <w:p w:rsidR="00F73781" w:rsidRPr="009D4375" w:rsidRDefault="005524B0" w:rsidP="00F73781">
      <w:pPr>
        <w:rPr>
          <w:lang w:val="pl-PL"/>
        </w:rPr>
      </w:pPr>
      <w:bookmarkStart w:id="283" w:name="_Toc320281318"/>
      <w:r w:rsidRPr="001235CE">
        <w:rPr>
          <w:lang w:val="pl-PL"/>
        </w:rPr>
        <w:t>Wartość znamionowa prądu dla filtrów aktywnych ADF obowiązuje do wysokości równej 1000 m / 3281 stóp</w:t>
      </w:r>
      <w:r w:rsidR="00F73781" w:rsidRPr="008D2F70">
        <w:t xml:space="preserve">. </w:t>
      </w:r>
      <w:r w:rsidRPr="001235CE">
        <w:rPr>
          <w:lang w:val="pl-PL"/>
        </w:rPr>
        <w:t>Na większych wysokościach wartość znamionowa prądu będzie mniejsza</w:t>
      </w:r>
      <w:r>
        <w:rPr>
          <w:lang w:val="pl-PL"/>
        </w:rPr>
        <w:t>, w zależności od wysokości</w:t>
      </w:r>
      <w:r w:rsidR="00F73781" w:rsidRPr="009D4375">
        <w:rPr>
          <w:lang w:val="pl-PL"/>
        </w:rPr>
        <w:t xml:space="preserve">. </w:t>
      </w:r>
      <w:r w:rsidR="009D4375" w:rsidRPr="009D4375">
        <w:rPr>
          <w:lang w:val="pl-PL"/>
        </w:rPr>
        <w:t>W przypadku używania filtrów ADF na wysokościach powyżej 1000 m / 3281 stóp mają zastosowanie zasady podane poniżej</w:t>
      </w:r>
      <w:r w:rsidR="00F73781" w:rsidRPr="009D4375">
        <w:rPr>
          <w:lang w:val="pl-PL"/>
        </w:rPr>
        <w:t>:</w:t>
      </w:r>
    </w:p>
    <w:p w:rsidR="00AE2029" w:rsidRPr="00747959" w:rsidRDefault="00AE2029" w:rsidP="00E71230">
      <w:pPr>
        <w:pStyle w:val="Nagwek2"/>
        <w:numPr>
          <w:ilvl w:val="0"/>
          <w:numId w:val="0"/>
        </w:numPr>
        <w:rPr>
          <w:lang w:val="pl-PL"/>
        </w:rPr>
      </w:pPr>
      <w:bookmarkStart w:id="284" w:name="_Toc67395246"/>
      <w:r w:rsidRPr="00747959">
        <w:rPr>
          <w:lang w:val="pl-PL"/>
        </w:rPr>
        <w:t xml:space="preserve">D.1 </w:t>
      </w:r>
      <w:bookmarkEnd w:id="283"/>
      <w:r w:rsidR="00747959" w:rsidRPr="00747959">
        <w:rPr>
          <w:lang w:val="pl-PL"/>
        </w:rPr>
        <w:t>Obniżanie wartości znamionowych w zależności od powietrza chłodzącego</w:t>
      </w:r>
      <w:bookmarkEnd w:id="284"/>
    </w:p>
    <w:p w:rsidR="00AE2029" w:rsidRPr="006D05CF" w:rsidRDefault="009D4375" w:rsidP="00AE2029">
      <w:pPr>
        <w:rPr>
          <w:lang w:val="pl-PL"/>
        </w:rPr>
      </w:pPr>
      <w:r w:rsidRPr="006D05CF">
        <w:rPr>
          <w:lang w:val="pl-PL"/>
        </w:rPr>
        <w:t xml:space="preserve">Podczas stosowania filtrów </w:t>
      </w:r>
      <w:r w:rsidR="00E46313" w:rsidRPr="006D05CF">
        <w:rPr>
          <w:lang w:val="pl-PL"/>
        </w:rPr>
        <w:t>ADF </w:t>
      </w:r>
      <w:r w:rsidR="000A1F3C" w:rsidRPr="006D05CF">
        <w:rPr>
          <w:lang w:val="pl-PL"/>
        </w:rPr>
        <w:t>P300</w:t>
      </w:r>
      <w:r w:rsidR="00AE2029" w:rsidRPr="006D05CF">
        <w:rPr>
          <w:lang w:val="pl-PL"/>
        </w:rPr>
        <w:t xml:space="preserve"> </w:t>
      </w:r>
      <w:r w:rsidRPr="006D05CF">
        <w:rPr>
          <w:lang w:val="pl-PL"/>
        </w:rPr>
        <w:t xml:space="preserve">na wysokościach powyżej </w:t>
      </w:r>
      <w:r w:rsidR="00AE2029" w:rsidRPr="006D05CF">
        <w:rPr>
          <w:lang w:val="pl-PL"/>
        </w:rPr>
        <w:t>1000</w:t>
      </w:r>
      <w:r w:rsidR="00E71230" w:rsidRPr="006D05CF">
        <w:rPr>
          <w:lang w:val="pl-PL"/>
        </w:rPr>
        <w:t> </w:t>
      </w:r>
      <w:r w:rsidR="00AE2029" w:rsidRPr="006D05CF">
        <w:rPr>
          <w:lang w:val="pl-PL"/>
        </w:rPr>
        <w:t xml:space="preserve">m, </w:t>
      </w:r>
      <w:r w:rsidRPr="006D05CF">
        <w:rPr>
          <w:lang w:val="pl-PL"/>
        </w:rPr>
        <w:t>ich maksymalna wydajność zostanie zmniejszona w sposób podany poniżej</w:t>
      </w:r>
      <w:r w:rsidR="00AE2029" w:rsidRPr="006D05CF">
        <w:rPr>
          <w:lang w:val="pl-PL"/>
        </w:rPr>
        <w:t>:</w:t>
      </w:r>
    </w:p>
    <w:p w:rsidR="006D05CF" w:rsidRDefault="006D05CF" w:rsidP="006D05CF">
      <w:pPr>
        <w:spacing w:after="0"/>
        <w:jc w:val="center"/>
      </w:pPr>
      <w:r w:rsidRPr="001235CE">
        <w:rPr>
          <w:lang w:val="pl-PL"/>
        </w:rPr>
        <w:t>Obniżenie wartości znamionowej z powodu wysokości</w:t>
      </w:r>
      <w:r w:rsidR="00F73781" w:rsidRPr="008D2F70">
        <w:t xml:space="preserve"> [%] = (h – 1000) / 100</w:t>
      </w:r>
      <w:r w:rsidR="00F73781">
        <w:t xml:space="preserve"> </w:t>
      </w:r>
    </w:p>
    <w:p w:rsidR="00F73781" w:rsidRPr="008D2F70" w:rsidRDefault="00F73781" w:rsidP="006D05CF">
      <w:pPr>
        <w:spacing w:before="0"/>
        <w:jc w:val="center"/>
      </w:pPr>
      <w:r>
        <w:t xml:space="preserve">(h = </w:t>
      </w:r>
      <w:r w:rsidR="006D05CF" w:rsidRPr="001235CE">
        <w:rPr>
          <w:lang w:val="pl-PL"/>
        </w:rPr>
        <w:t>wysokość w metrach</w:t>
      </w:r>
      <w:r>
        <w:t>)</w:t>
      </w:r>
    </w:p>
    <w:p w:rsidR="006D05CF" w:rsidRDefault="006D05CF" w:rsidP="006D05CF">
      <w:pPr>
        <w:spacing w:after="0"/>
        <w:jc w:val="center"/>
      </w:pPr>
      <w:r w:rsidRPr="001235CE">
        <w:rPr>
          <w:lang w:val="pl-PL"/>
        </w:rPr>
        <w:t>Obniżenie wartości znamionowej z powodu wysokości</w:t>
      </w:r>
      <w:r w:rsidR="00F73781" w:rsidRPr="008D2F70">
        <w:t xml:space="preserve"> [%] = (h – </w:t>
      </w:r>
      <w:r w:rsidR="00F73781">
        <w:t>3281</w:t>
      </w:r>
      <w:r w:rsidR="00F73781" w:rsidRPr="008D2F70">
        <w:t xml:space="preserve">) / </w:t>
      </w:r>
      <w:r w:rsidR="00F73781">
        <w:t xml:space="preserve">328 </w:t>
      </w:r>
    </w:p>
    <w:p w:rsidR="00F73781" w:rsidRPr="008D2F70" w:rsidRDefault="00F73781" w:rsidP="006D05CF">
      <w:pPr>
        <w:spacing w:before="0"/>
        <w:jc w:val="center"/>
      </w:pPr>
      <w:r>
        <w:t xml:space="preserve">(h = </w:t>
      </w:r>
      <w:r w:rsidR="006D05CF" w:rsidRPr="001235CE">
        <w:rPr>
          <w:lang w:val="pl-PL"/>
        </w:rPr>
        <w:t>wysokość w stopach</w:t>
      </w:r>
      <w:r>
        <w:t>)</w:t>
      </w:r>
    </w:p>
    <w:p w:rsidR="00294E86" w:rsidRPr="00C96B2D" w:rsidRDefault="00C96B2D" w:rsidP="00AE2029">
      <w:pPr>
        <w:rPr>
          <w:lang w:val="pl-PL"/>
        </w:rPr>
      </w:pPr>
      <w:r w:rsidRPr="00C96B2D">
        <w:rPr>
          <w:lang w:val="pl-PL"/>
        </w:rPr>
        <w:t>Na przykład na wysokości</w:t>
      </w:r>
      <w:r w:rsidR="00AE2029" w:rsidRPr="00C96B2D">
        <w:rPr>
          <w:lang w:val="pl-PL"/>
        </w:rPr>
        <w:t xml:space="preserve"> 1500</w:t>
      </w:r>
      <w:r w:rsidR="00E71230" w:rsidRPr="00C96B2D">
        <w:rPr>
          <w:lang w:val="pl-PL"/>
        </w:rPr>
        <w:t> </w:t>
      </w:r>
      <w:r w:rsidR="00AE2029" w:rsidRPr="00C96B2D">
        <w:rPr>
          <w:lang w:val="pl-PL"/>
        </w:rPr>
        <w:t>m</w:t>
      </w:r>
      <w:r w:rsidRPr="00C96B2D">
        <w:rPr>
          <w:lang w:val="pl-PL"/>
        </w:rPr>
        <w:t xml:space="preserve"> obniżenie wartości znamionowej będzie wynosiło</w:t>
      </w:r>
      <w:r w:rsidR="00AE2029" w:rsidRPr="00C96B2D">
        <w:rPr>
          <w:lang w:val="pl-PL"/>
        </w:rPr>
        <w:t xml:space="preserve"> 5</w:t>
      </w:r>
      <w:r w:rsidR="00E71230" w:rsidRPr="00C96B2D">
        <w:rPr>
          <w:lang w:val="pl-PL"/>
        </w:rPr>
        <w:t> </w:t>
      </w:r>
      <w:r w:rsidR="00AE2029" w:rsidRPr="00C96B2D">
        <w:rPr>
          <w:lang w:val="pl-PL"/>
        </w:rPr>
        <w:t>%.</w:t>
      </w:r>
      <w:r w:rsidR="00E16E23" w:rsidRPr="00C96B2D">
        <w:rPr>
          <w:lang w:val="pl-PL"/>
        </w:rPr>
        <w:t xml:space="preserve"> </w:t>
      </w:r>
      <w:r w:rsidRPr="00C96B2D">
        <w:rPr>
          <w:lang w:val="pl-PL"/>
        </w:rPr>
        <w:t>W tym przypadku filtr</w:t>
      </w:r>
      <w:r w:rsidR="00E16E23" w:rsidRPr="00C96B2D">
        <w:rPr>
          <w:lang w:val="pl-PL"/>
        </w:rPr>
        <w:t xml:space="preserve"> ADF P300-</w:t>
      </w:r>
      <w:r w:rsidR="00F73781" w:rsidRPr="00C96B2D">
        <w:rPr>
          <w:lang w:val="pl-PL"/>
        </w:rPr>
        <w:t>24</w:t>
      </w:r>
      <w:r w:rsidR="00E16E23" w:rsidRPr="00C96B2D">
        <w:rPr>
          <w:lang w:val="pl-PL"/>
        </w:rPr>
        <w:t xml:space="preserve">0 </w:t>
      </w:r>
      <w:r w:rsidRPr="00C96B2D">
        <w:rPr>
          <w:lang w:val="pl-PL"/>
        </w:rPr>
        <w:t xml:space="preserve">nie będzie mógł realizować kompensacji w zakresie </w:t>
      </w:r>
      <w:r w:rsidR="00F73781" w:rsidRPr="00C96B2D">
        <w:rPr>
          <w:lang w:val="pl-PL"/>
        </w:rPr>
        <w:t>24</w:t>
      </w:r>
      <w:r w:rsidR="00E16E23" w:rsidRPr="00C96B2D">
        <w:rPr>
          <w:lang w:val="pl-PL"/>
        </w:rPr>
        <w:t>0 A</w:t>
      </w:r>
      <w:r w:rsidR="00E16E23" w:rsidRPr="00C96B2D">
        <w:rPr>
          <w:vertAlign w:val="subscript"/>
          <w:lang w:val="pl-PL"/>
        </w:rPr>
        <w:t>RMS</w:t>
      </w:r>
      <w:r w:rsidR="00E16E23" w:rsidRPr="00C96B2D">
        <w:rPr>
          <w:lang w:val="pl-PL"/>
        </w:rPr>
        <w:t xml:space="preserve"> </w:t>
      </w:r>
      <w:r w:rsidRPr="00C96B2D">
        <w:rPr>
          <w:lang w:val="pl-PL"/>
        </w:rPr>
        <w:t xml:space="preserve">lecz jedynie </w:t>
      </w:r>
      <w:r w:rsidR="00F73781" w:rsidRPr="00C96B2D">
        <w:rPr>
          <w:lang w:val="pl-PL"/>
        </w:rPr>
        <w:t>228</w:t>
      </w:r>
      <w:r w:rsidR="00E16E23" w:rsidRPr="00C96B2D">
        <w:rPr>
          <w:lang w:val="pl-PL"/>
        </w:rPr>
        <w:t> A</w:t>
      </w:r>
      <w:r w:rsidR="00E16E23" w:rsidRPr="00C96B2D">
        <w:rPr>
          <w:vertAlign w:val="subscript"/>
          <w:lang w:val="pl-PL"/>
        </w:rPr>
        <w:t>RMS</w:t>
      </w:r>
      <w:r w:rsidR="00E16E23" w:rsidRPr="00C96B2D">
        <w:rPr>
          <w:lang w:val="pl-PL"/>
        </w:rPr>
        <w:t>.</w:t>
      </w:r>
      <w:r w:rsidR="00747959">
        <w:rPr>
          <w:lang w:val="pl-PL"/>
        </w:rPr>
        <w:t xml:space="preserve"> </w:t>
      </w:r>
      <w:r w:rsidR="00747959" w:rsidRPr="00F60A97">
        <w:rPr>
          <w:lang w:val="pl-PL"/>
        </w:rPr>
        <w:t>(RMS oznacza wartość skuteczną)</w:t>
      </w:r>
    </w:p>
    <w:p w:rsidR="000E25DF" w:rsidRDefault="00294E86">
      <w:pPr>
        <w:spacing w:before="0" w:after="0"/>
      </w:pPr>
      <w:r>
        <w:br w:type="page"/>
      </w:r>
      <w:r w:rsidR="000E25DF">
        <w:lastRenderedPageBreak/>
        <w:br w:type="page"/>
      </w:r>
    </w:p>
    <w:p w:rsidR="00294E86" w:rsidRDefault="00294E86">
      <w:pPr>
        <w:spacing w:before="0" w:after="0"/>
      </w:pPr>
    </w:p>
    <w:p w:rsidR="00550F4B" w:rsidRDefault="00550F4B" w:rsidP="00AE2029"/>
    <w:tbl>
      <w:tblPr>
        <w:tblStyle w:val="Formatvorlage1"/>
        <w:tblpPr w:leftFromText="181" w:rightFromText="181" w:vertAnchor="page" w:horzAnchor="margin" w:tblpY="13552"/>
        <w:tblW w:w="0" w:type="auto"/>
        <w:tblBorders>
          <w:top w:val="none" w:sz="0" w:space="0" w:color="auto"/>
          <w:left w:val="none" w:sz="0" w:space="0" w:color="auto"/>
          <w:bottom w:val="none" w:sz="0" w:space="0" w:color="auto"/>
          <w:right w:val="none" w:sz="0" w:space="0" w:color="auto"/>
        </w:tblBorders>
        <w:tblLook w:val="04A0"/>
      </w:tblPr>
      <w:tblGrid>
        <w:gridCol w:w="2835"/>
        <w:gridCol w:w="1701"/>
        <w:gridCol w:w="4247"/>
      </w:tblGrid>
      <w:tr w:rsidR="00542763" w:rsidRPr="00334045" w:rsidTr="00816E7A">
        <w:trPr>
          <w:trHeight w:val="1757"/>
        </w:trPr>
        <w:tc>
          <w:tcPr>
            <w:cnfStyle w:val="001000000000"/>
            <w:tcW w:w="2835" w:type="dxa"/>
          </w:tcPr>
          <w:p w:rsidR="00542763" w:rsidRPr="00334045" w:rsidRDefault="00542763" w:rsidP="00542763">
            <w:r w:rsidRPr="00334045">
              <w:rPr>
                <w:rFonts w:cs="Arial"/>
                <w:b/>
                <w:noProof/>
                <w:sz w:val="36"/>
                <w:szCs w:val="36"/>
                <w:lang w:val="pl-PL" w:eastAsia="pl-PL"/>
              </w:rPr>
              <w:drawing>
                <wp:inline distT="0" distB="0" distL="0" distR="0">
                  <wp:extent cx="1781329" cy="49276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sys.gif"/>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1329" cy="492760"/>
                          </a:xfrm>
                          <a:prstGeom prst="rect">
                            <a:avLst/>
                          </a:prstGeom>
                        </pic:spPr>
                      </pic:pic>
                    </a:graphicData>
                  </a:graphic>
                </wp:inline>
              </w:drawing>
            </w:r>
          </w:p>
        </w:tc>
        <w:tc>
          <w:tcPr>
            <w:tcW w:w="1701" w:type="dxa"/>
            <w:tcBorders>
              <w:right w:val="single" w:sz="4" w:space="0" w:color="auto"/>
            </w:tcBorders>
            <w:tcMar>
              <w:right w:w="170" w:type="dxa"/>
            </w:tcMar>
          </w:tcPr>
          <w:p w:rsidR="00542763" w:rsidRPr="00C50C76" w:rsidRDefault="00542763" w:rsidP="00542763">
            <w:pPr>
              <w:jc w:val="right"/>
              <w:cnfStyle w:val="000000000000"/>
              <w:rPr>
                <w:lang w:val="de-DE"/>
              </w:rPr>
            </w:pPr>
            <w:r w:rsidRPr="00C50C76">
              <w:rPr>
                <w:b/>
                <w:sz w:val="14"/>
                <w:lang w:val="de-DE"/>
              </w:rPr>
              <w:t>Comsys AB</w:t>
            </w:r>
            <w:r w:rsidRPr="00C50C76">
              <w:rPr>
                <w:b/>
                <w:sz w:val="14"/>
                <w:lang w:val="de-DE"/>
              </w:rPr>
              <w:br/>
            </w:r>
            <w:r w:rsidRPr="00DD23E5">
              <w:rPr>
                <w:sz w:val="14"/>
                <w:lang w:val="sv-SE"/>
              </w:rPr>
              <w:t>Kalkstensvägen</w:t>
            </w:r>
            <w:r w:rsidRPr="00C50C76">
              <w:rPr>
                <w:sz w:val="14"/>
                <w:lang w:val="de-DE"/>
              </w:rPr>
              <w:t xml:space="preserve"> 5</w:t>
            </w:r>
            <w:r w:rsidRPr="00C50C76">
              <w:rPr>
                <w:sz w:val="14"/>
                <w:lang w:val="de-DE"/>
              </w:rPr>
              <w:br/>
              <w:t>SE-22</w:t>
            </w:r>
            <w:r w:rsidRPr="00DD23E5">
              <w:rPr>
                <w:sz w:val="14"/>
                <w:lang w:val="en-GB"/>
              </w:rPr>
              <w:t>4 78 LUND</w:t>
            </w:r>
            <w:r w:rsidRPr="00DD23E5">
              <w:rPr>
                <w:sz w:val="14"/>
                <w:lang w:val="en-GB"/>
              </w:rPr>
              <w:br/>
              <w:t>Sweden</w:t>
            </w:r>
            <w:r w:rsidR="00C96B2D">
              <w:rPr>
                <w:sz w:val="14"/>
                <w:lang w:val="de-DE"/>
              </w:rPr>
              <w:t xml:space="preserve"> (</w:t>
            </w:r>
            <w:r w:rsidR="00C96B2D" w:rsidRPr="00DD23E5">
              <w:rPr>
                <w:sz w:val="14"/>
                <w:lang w:val="pl-PL"/>
              </w:rPr>
              <w:t>Szwecja</w:t>
            </w:r>
            <w:r w:rsidR="00C96B2D">
              <w:rPr>
                <w:sz w:val="14"/>
                <w:lang w:val="de-DE"/>
              </w:rPr>
              <w:t>)</w:t>
            </w:r>
            <w:r w:rsidRPr="00C50C76">
              <w:rPr>
                <w:sz w:val="14"/>
                <w:lang w:val="de-DE"/>
              </w:rPr>
              <w:br/>
            </w:r>
            <w:r w:rsidRPr="00C50C76">
              <w:rPr>
                <w:sz w:val="14"/>
                <w:lang w:val="de-DE"/>
              </w:rPr>
              <w:br/>
              <w:t>+46 10 209 68 00</w:t>
            </w:r>
            <w:r w:rsidRPr="00C50C76">
              <w:rPr>
                <w:sz w:val="14"/>
                <w:lang w:val="de-DE"/>
              </w:rPr>
              <w:br/>
            </w:r>
            <w:hyperlink r:id="rId31" w:history="1">
              <w:r w:rsidRPr="00C50C76">
                <w:rPr>
                  <w:rStyle w:val="Hipercze"/>
                  <w:color w:val="auto"/>
                  <w:sz w:val="14"/>
                  <w:u w:val="none"/>
                  <w:lang w:val="de-DE"/>
                </w:rPr>
                <w:t>info@comsys.se</w:t>
              </w:r>
            </w:hyperlink>
            <w:r w:rsidRPr="00C50C76">
              <w:rPr>
                <w:sz w:val="14"/>
                <w:lang w:val="de-DE"/>
              </w:rPr>
              <w:br/>
              <w:t>https://comsys.se/ADF/</w:t>
            </w:r>
          </w:p>
        </w:tc>
        <w:tc>
          <w:tcPr>
            <w:tcW w:w="4247" w:type="dxa"/>
            <w:tcBorders>
              <w:top w:val="single" w:sz="4" w:space="0" w:color="auto"/>
              <w:left w:val="single" w:sz="4" w:space="0" w:color="auto"/>
              <w:bottom w:val="single" w:sz="4" w:space="0" w:color="auto"/>
              <w:right w:val="single" w:sz="4" w:space="0" w:color="auto"/>
            </w:tcBorders>
          </w:tcPr>
          <w:p w:rsidR="00542763" w:rsidRPr="00334045" w:rsidRDefault="00542763" w:rsidP="00542763">
            <w:pPr>
              <w:cnfStyle w:val="000000000000"/>
              <w:rPr>
                <w:b/>
              </w:rPr>
            </w:pPr>
            <w:r w:rsidRPr="00334045">
              <w:rPr>
                <w:b/>
              </w:rPr>
              <w:t>Partner:</w:t>
            </w:r>
          </w:p>
        </w:tc>
      </w:tr>
      <w:tr w:rsidR="00542763" w:rsidRPr="00334045" w:rsidTr="00816E7A">
        <w:trPr>
          <w:trHeight w:val="492"/>
        </w:trPr>
        <w:tc>
          <w:tcPr>
            <w:cnfStyle w:val="001000000000"/>
            <w:tcW w:w="8783" w:type="dxa"/>
            <w:gridSpan w:val="3"/>
          </w:tcPr>
          <w:p w:rsidR="00542763" w:rsidRPr="00334045" w:rsidRDefault="00C96B2D" w:rsidP="00542763">
            <w:r w:rsidRPr="00526309">
              <w:rPr>
                <w:sz w:val="12"/>
                <w:lang w:val="pl-PL"/>
              </w:rPr>
              <w:t>Comsys AB nie bierze na siebie żadnej odpowiedzialności za użycie jakiegokolwiek opisanego produktu lub metody, a ponadto zastrzega sobie prawo dokonywania zmian w dowolnym czasie bez wcześniejszego powiadomienia, w celu poprawienia projektu oraz dostarczania możliwie najlepszych produktów</w:t>
            </w:r>
            <w:r w:rsidR="00542763" w:rsidRPr="00334045">
              <w:rPr>
                <w:sz w:val="12"/>
              </w:rPr>
              <w:t>.</w:t>
            </w:r>
          </w:p>
        </w:tc>
      </w:tr>
    </w:tbl>
    <w:p w:rsidR="00542763" w:rsidRPr="00334045" w:rsidRDefault="00542763" w:rsidP="00542763"/>
    <w:p w:rsidR="00207BC5" w:rsidRPr="00A26A94" w:rsidRDefault="00207BC5" w:rsidP="00A26A94"/>
    <w:sectPr w:rsidR="00207BC5" w:rsidRPr="00A26A94" w:rsidSect="00CD0A37">
      <w:headerReference w:type="default" r:id="rId32"/>
      <w:footerReference w:type="default" r:id="rId33"/>
      <w:headerReference w:type="first" r:id="rId34"/>
      <w:footerReference w:type="first" r:id="rId35"/>
      <w:type w:val="continuous"/>
      <w:pgSz w:w="11907" w:h="16840" w:code="9"/>
      <w:pgMar w:top="1440" w:right="1134" w:bottom="992" w:left="1985" w:header="720" w:footer="3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7B2" w:rsidRDefault="006A77B2" w:rsidP="004309C8">
      <w:pPr>
        <w:spacing w:before="0" w:after="0"/>
      </w:pPr>
      <w:r>
        <w:separator/>
      </w:r>
    </w:p>
  </w:endnote>
  <w:endnote w:type="continuationSeparator" w:id="1">
    <w:p w:rsidR="006A77B2" w:rsidRDefault="006A77B2" w:rsidP="004309C8">
      <w:pPr>
        <w:spacing w:before="0" w:after="0"/>
      </w:pPr>
      <w:r>
        <w:continuationSeparator/>
      </w:r>
    </w:p>
  </w:endnote>
  <w:endnote w:type="continuationNotice" w:id="2">
    <w:p w:rsidR="006A77B2" w:rsidRDefault="006A77B2">
      <w:pPr>
        <w:spacing w:before="0"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nsolas">
    <w:panose1 w:val="020B0609020204030204"/>
    <w:charset w:val="EE"/>
    <w:family w:val="modern"/>
    <w:pitch w:val="fixed"/>
    <w:sig w:usb0="A00002EF" w:usb1="4000204B" w:usb2="00000000" w:usb3="00000000" w:csb0="0000009F" w:csb1="00000000"/>
  </w:font>
  <w:font w:name="Segoe UI Symbol">
    <w:altName w:val="MS Mincho"/>
    <w:charset w:val="00"/>
    <w:family w:val="swiss"/>
    <w:pitch w:val="variable"/>
    <w:sig w:usb0="0000000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472" w:rsidRPr="00A65D30" w:rsidRDefault="00D96472" w:rsidP="00A65D30">
    <w:pPr>
      <w:pStyle w:val="Stopka"/>
      <w:tabs>
        <w:tab w:val="clear" w:pos="9406"/>
        <w:tab w:val="right" w:pos="8789"/>
      </w:tabs>
      <w:rPr>
        <w:sz w:val="16"/>
        <w:szCs w:val="16"/>
      </w:rPr>
    </w:pPr>
    <w:r>
      <w:rPr>
        <w:rFonts w:cs="Arial"/>
        <w:sz w:val="16"/>
        <w:szCs w:val="16"/>
      </w:rPr>
      <w:t>©</w:t>
    </w:r>
    <w:r w:rsidR="008C0D23">
      <w:rPr>
        <w:sz w:val="16"/>
        <w:szCs w:val="16"/>
      </w:rPr>
      <w:fldChar w:fldCharType="begin"/>
    </w:r>
    <w:r>
      <w:rPr>
        <w:sz w:val="16"/>
        <w:szCs w:val="16"/>
      </w:rPr>
      <w:instrText xml:space="preserve"> SAVEDATE  \@ "yyyy"  \* MERGEFORMAT </w:instrText>
    </w:r>
    <w:r w:rsidR="008C0D23">
      <w:rPr>
        <w:sz w:val="16"/>
        <w:szCs w:val="16"/>
      </w:rPr>
      <w:fldChar w:fldCharType="separate"/>
    </w:r>
    <w:r w:rsidR="0098574B">
      <w:rPr>
        <w:noProof/>
        <w:sz w:val="16"/>
        <w:szCs w:val="16"/>
      </w:rPr>
      <w:t>2021</w:t>
    </w:r>
    <w:r w:rsidR="008C0D23">
      <w:rPr>
        <w:sz w:val="16"/>
        <w:szCs w:val="16"/>
      </w:rPr>
      <w:fldChar w:fldCharType="end"/>
    </w:r>
    <w:r>
      <w:rPr>
        <w:sz w:val="16"/>
        <w:szCs w:val="16"/>
      </w:rPr>
      <w:t xml:space="preserve"> Comsys AB</w:t>
    </w:r>
    <w:r>
      <w:rPr>
        <w:sz w:val="16"/>
        <w:szCs w:val="16"/>
      </w:rPr>
      <w:tab/>
    </w:r>
    <w:sdt>
      <w:sdtPr>
        <w:rPr>
          <w:sz w:val="16"/>
          <w:szCs w:val="16"/>
        </w:rPr>
        <w:alias w:val="Keywords"/>
        <w:tag w:val=""/>
        <w:id w:val="-1975206275"/>
        <w:dataBinding w:prefixMappings="xmlns:ns0='http://purl.org/dc/elements/1.1/' xmlns:ns1='http://schemas.openxmlformats.org/package/2006/metadata/core-properties' " w:xpath="/ns1:coreProperties[1]/ns1:keywords[1]" w:storeItemID="{6C3C8BC8-F283-45AE-878A-BAB7291924A1}"/>
        <w:text/>
      </w:sdtPr>
      <w:sdtContent>
        <w:r>
          <w:rPr>
            <w:sz w:val="16"/>
            <w:szCs w:val="16"/>
            <w:lang w:val="de-DE"/>
          </w:rPr>
          <w:t>1 199 171</w:t>
        </w:r>
      </w:sdtContent>
    </w:sdt>
    <w:r>
      <w:rPr>
        <w:sz w:val="16"/>
        <w:szCs w:val="16"/>
      </w:rPr>
      <w:t xml:space="preserve"> – </w:t>
    </w:r>
    <w:sdt>
      <w:sdtPr>
        <w:rPr>
          <w:sz w:val="16"/>
          <w:szCs w:val="16"/>
        </w:rPr>
        <w:alias w:val="Status"/>
        <w:tag w:val=""/>
        <w:id w:val="-94328492"/>
        <w:dataBinding w:prefixMappings="xmlns:ns0='http://purl.org/dc/elements/1.1/' xmlns:ns1='http://schemas.openxmlformats.org/package/2006/metadata/core-properties' " w:xpath="/ns1:coreProperties[1]/ns1:contentStatus[1]" w:storeItemID="{6C3C8BC8-F283-45AE-878A-BAB7291924A1}"/>
        <w:text/>
      </w:sdtPr>
      <w:sdtContent>
        <w:r>
          <w:rPr>
            <w:sz w:val="16"/>
            <w:szCs w:val="16"/>
          </w:rPr>
          <w:t>REV15</w:t>
        </w:r>
      </w:sdtContent>
    </w:sdt>
    <w:r>
      <w:rPr>
        <w:sz w:val="16"/>
        <w:szCs w:val="16"/>
      </w:rPr>
      <w:tab/>
    </w:r>
    <w:r w:rsidR="008C0D23">
      <w:rPr>
        <w:sz w:val="16"/>
        <w:szCs w:val="16"/>
      </w:rPr>
      <w:fldChar w:fldCharType="begin"/>
    </w:r>
    <w:r>
      <w:rPr>
        <w:sz w:val="16"/>
        <w:szCs w:val="16"/>
      </w:rPr>
      <w:instrText xml:space="preserve"> PAGE  \* Arabic  \* MERGEFORMAT </w:instrText>
    </w:r>
    <w:r w:rsidR="008C0D23">
      <w:rPr>
        <w:sz w:val="16"/>
        <w:szCs w:val="16"/>
      </w:rPr>
      <w:fldChar w:fldCharType="separate"/>
    </w:r>
    <w:r w:rsidR="00DD23E5">
      <w:rPr>
        <w:noProof/>
        <w:sz w:val="16"/>
        <w:szCs w:val="16"/>
      </w:rPr>
      <w:t>3</w:t>
    </w:r>
    <w:r w:rsidR="008C0D23">
      <w:rPr>
        <w:sz w:val="16"/>
        <w:szCs w:val="16"/>
      </w:rPr>
      <w:fldChar w:fldCharType="end"/>
    </w:r>
  </w:p>
  <w:p w:rsidR="00D96472" w:rsidRDefault="00D9647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472" w:rsidRDefault="00D96472" w:rsidP="00550F4B">
    <w:pPr>
      <w:pStyle w:val="Stopka"/>
      <w:tabs>
        <w:tab w:val="clear" w:pos="4703"/>
        <w:tab w:val="clear" w:pos="9406"/>
      </w:tabs>
    </w:pPr>
    <w:r w:rsidRPr="00550F4B">
      <w:rPr>
        <w:rFonts w:cs="Arial"/>
        <w:sz w:val="16"/>
        <w:szCs w:val="16"/>
      </w:rPr>
      <w:t>www.comsys.se</w:t>
    </w:r>
    <w:r>
      <w:rPr>
        <w:rFonts w:cs="Arial"/>
        <w:sz w:val="16"/>
        <w:szCs w:val="16"/>
      </w:rPr>
      <w:tab/>
    </w:r>
    <w:sdt>
      <w:sdtPr>
        <w:rPr>
          <w:rFonts w:cs="Arial"/>
          <w:sz w:val="16"/>
          <w:szCs w:val="16"/>
        </w:rPr>
        <w:alias w:val="Keywords"/>
        <w:tag w:val=""/>
        <w:id w:val="-1869058110"/>
        <w:dataBinding w:prefixMappings="xmlns:ns0='http://purl.org/dc/elements/1.1/' xmlns:ns1='http://schemas.openxmlformats.org/package/2006/metadata/core-properties' " w:xpath="/ns1:coreProperties[1]/ns1:keywords[1]" w:storeItemID="{6C3C8BC8-F283-45AE-878A-BAB7291924A1}"/>
        <w:text/>
      </w:sdtPr>
      <w:sdtContent>
        <w:r>
          <w:rPr>
            <w:rFonts w:cs="Arial"/>
            <w:sz w:val="16"/>
            <w:szCs w:val="16"/>
            <w:lang w:val="de-DE"/>
          </w:rPr>
          <w:t>1 199 171</w:t>
        </w:r>
      </w:sdtContent>
    </w:sdt>
    <w:r>
      <w:rPr>
        <w:rFonts w:cs="Arial"/>
        <w:sz w:val="16"/>
        <w:szCs w:val="16"/>
      </w:rPr>
      <w:t xml:space="preserve"> – </w:t>
    </w:r>
    <w:sdt>
      <w:sdtPr>
        <w:rPr>
          <w:rFonts w:cs="Arial"/>
          <w:sz w:val="16"/>
          <w:szCs w:val="16"/>
        </w:rPr>
        <w:alias w:val="Status"/>
        <w:tag w:val=""/>
        <w:id w:val="-1693295749"/>
        <w:dataBinding w:prefixMappings="xmlns:ns0='http://purl.org/dc/elements/1.1/' xmlns:ns1='http://schemas.openxmlformats.org/package/2006/metadata/core-properties' " w:xpath="/ns1:coreProperties[1]/ns1:contentStatus[1]" w:storeItemID="{6C3C8BC8-F283-45AE-878A-BAB7291924A1}"/>
        <w:text/>
      </w:sdtPr>
      <w:sdtContent>
        <w:r>
          <w:rPr>
            <w:rFonts w:cs="Arial"/>
            <w:sz w:val="16"/>
            <w:szCs w:val="16"/>
            <w:lang w:val="sv-SE"/>
          </w:rPr>
          <w:t>REV15</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7B2" w:rsidRDefault="006A77B2" w:rsidP="004309C8">
      <w:pPr>
        <w:spacing w:before="0" w:after="0"/>
      </w:pPr>
      <w:r>
        <w:separator/>
      </w:r>
    </w:p>
  </w:footnote>
  <w:footnote w:type="continuationSeparator" w:id="1">
    <w:p w:rsidR="006A77B2" w:rsidRDefault="006A77B2" w:rsidP="004309C8">
      <w:pPr>
        <w:spacing w:before="0" w:after="0"/>
      </w:pPr>
      <w:r>
        <w:continuationSeparator/>
      </w:r>
    </w:p>
  </w:footnote>
  <w:footnote w:type="continuationNotice" w:id="2">
    <w:p w:rsidR="006A77B2" w:rsidRDefault="006A77B2">
      <w:pPr>
        <w:spacing w:before="0"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472" w:rsidRPr="00F06980" w:rsidRDefault="00D96472" w:rsidP="00A65D30">
    <w:pPr>
      <w:tabs>
        <w:tab w:val="right" w:pos="8789"/>
      </w:tabs>
      <w:rPr>
        <w:sz w:val="16"/>
        <w:szCs w:val="16"/>
        <w:lang w:val="pl-PL"/>
      </w:rPr>
    </w:pPr>
    <w:r w:rsidRPr="00783847">
      <w:rPr>
        <w:sz w:val="16"/>
        <w:szCs w:val="16"/>
        <w:lang w:val="pl-PL"/>
      </w:rPr>
      <w:t>Grudzień 2020</w:t>
    </w:r>
    <w:r>
      <w:rPr>
        <w:sz w:val="16"/>
        <w:szCs w:val="16"/>
      </w:rPr>
      <w:tab/>
    </w:r>
    <w:sdt>
      <w:sdtPr>
        <w:rPr>
          <w:sz w:val="16"/>
          <w:szCs w:val="16"/>
          <w:lang w:val="pl-PL"/>
        </w:rPr>
        <w:alias w:val="Title"/>
        <w:tag w:val=""/>
        <w:id w:val="1036777056"/>
        <w:dataBinding w:prefixMappings="xmlns:ns0='http://purl.org/dc/elements/1.1/' xmlns:ns1='http://schemas.openxmlformats.org/package/2006/metadata/core-properties' " w:xpath="/ns1:coreProperties[1]/ns0:title[1]" w:storeItemID="{6C3C8BC8-F283-45AE-878A-BAB7291924A1}"/>
        <w:text/>
      </w:sdtPr>
      <w:sdtContent>
        <w:r w:rsidRPr="00F06980">
          <w:rPr>
            <w:sz w:val="16"/>
            <w:szCs w:val="16"/>
            <w:lang w:val="pl-PL"/>
          </w:rPr>
          <w:t>Podręcznik sprzętowy ADF P300</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472" w:rsidRPr="004309C8" w:rsidRDefault="008C0D23" w:rsidP="00CD0A37">
    <w:pPr>
      <w:pStyle w:val="Nagwek"/>
      <w:tabs>
        <w:tab w:val="clear" w:pos="4703"/>
        <w:tab w:val="clear" w:pos="9406"/>
        <w:tab w:val="right" w:pos="8789"/>
      </w:tabs>
      <w:spacing w:before="0"/>
      <w:rPr>
        <w:rFonts w:cs="Arial"/>
        <w:b/>
        <w:sz w:val="36"/>
        <w:szCs w:val="36"/>
      </w:rPr>
    </w:pPr>
    <w:sdt>
      <w:sdtPr>
        <w:rPr>
          <w:rFonts w:cs="Arial"/>
          <w:b/>
          <w:sz w:val="36"/>
          <w:szCs w:val="36"/>
          <w:lang w:val="pl-PL"/>
        </w:rPr>
        <w:alias w:val="Subject"/>
        <w:tag w:val=""/>
        <w:id w:val="1263343552"/>
        <w:dataBinding w:prefixMappings="xmlns:ns0='http://purl.org/dc/elements/1.1/' xmlns:ns1='http://schemas.openxmlformats.org/package/2006/metadata/core-properties' " w:xpath="/ns1:coreProperties[1]/ns0:subject[1]" w:storeItemID="{6C3C8BC8-F283-45AE-878A-BAB7291924A1}"/>
        <w:text/>
      </w:sdtPr>
      <w:sdtContent>
        <w:r w:rsidR="00D96472" w:rsidRPr="00FA6855">
          <w:rPr>
            <w:rFonts w:cs="Arial"/>
            <w:b/>
            <w:sz w:val="36"/>
            <w:szCs w:val="36"/>
            <w:lang w:val="pl-PL"/>
          </w:rPr>
          <w:t>Podręcznik sprzętowy</w:t>
        </w:r>
      </w:sdtContent>
    </w:sdt>
    <w:r w:rsidR="00D96472">
      <w:rPr>
        <w:rFonts w:cs="Arial"/>
        <w:b/>
        <w:sz w:val="36"/>
        <w:szCs w:val="36"/>
      </w:rPr>
      <w:tab/>
    </w:r>
    <w:r w:rsidR="00D96472" w:rsidRPr="00783847">
      <w:rPr>
        <w:rFonts w:cs="Arial"/>
        <w:b/>
        <w:sz w:val="36"/>
        <w:szCs w:val="36"/>
        <w:lang w:val="pl-PL"/>
      </w:rPr>
      <w:t>Grudzień</w:t>
    </w:r>
    <w:r w:rsidR="00D96472">
      <w:rPr>
        <w:rFonts w:cs="Arial"/>
        <w:b/>
        <w:sz w:val="36"/>
        <w:szCs w:val="36"/>
      </w:rPr>
      <w:t xml:space="preserve">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530128E"/>
    <w:lvl w:ilvl="0">
      <w:start w:val="1"/>
      <w:numFmt w:val="decimal"/>
      <w:lvlText w:val="%1."/>
      <w:lvlJc w:val="left"/>
      <w:pPr>
        <w:tabs>
          <w:tab w:val="num" w:pos="1492"/>
        </w:tabs>
        <w:ind w:left="1492" w:hanging="360"/>
      </w:pPr>
    </w:lvl>
  </w:abstractNum>
  <w:abstractNum w:abstractNumId="1">
    <w:nsid w:val="FFFFFF7D"/>
    <w:multiLevelType w:val="singleLevel"/>
    <w:tmpl w:val="2FC4D78A"/>
    <w:lvl w:ilvl="0">
      <w:start w:val="1"/>
      <w:numFmt w:val="decimal"/>
      <w:lvlText w:val="%1."/>
      <w:lvlJc w:val="left"/>
      <w:pPr>
        <w:tabs>
          <w:tab w:val="num" w:pos="1209"/>
        </w:tabs>
        <w:ind w:left="1209" w:hanging="360"/>
      </w:pPr>
    </w:lvl>
  </w:abstractNum>
  <w:abstractNum w:abstractNumId="2">
    <w:nsid w:val="FFFFFF7E"/>
    <w:multiLevelType w:val="singleLevel"/>
    <w:tmpl w:val="6CA8F996"/>
    <w:lvl w:ilvl="0">
      <w:start w:val="1"/>
      <w:numFmt w:val="decimal"/>
      <w:lvlText w:val="%1."/>
      <w:lvlJc w:val="left"/>
      <w:pPr>
        <w:tabs>
          <w:tab w:val="num" w:pos="926"/>
        </w:tabs>
        <w:ind w:left="926" w:hanging="360"/>
      </w:pPr>
    </w:lvl>
  </w:abstractNum>
  <w:abstractNum w:abstractNumId="3">
    <w:nsid w:val="FFFFFF7F"/>
    <w:multiLevelType w:val="singleLevel"/>
    <w:tmpl w:val="760AFC68"/>
    <w:lvl w:ilvl="0">
      <w:start w:val="1"/>
      <w:numFmt w:val="decimal"/>
      <w:lvlText w:val="%1."/>
      <w:lvlJc w:val="left"/>
      <w:pPr>
        <w:tabs>
          <w:tab w:val="num" w:pos="643"/>
        </w:tabs>
        <w:ind w:left="643" w:hanging="360"/>
      </w:pPr>
    </w:lvl>
  </w:abstractNum>
  <w:abstractNum w:abstractNumId="4">
    <w:nsid w:val="FFFFFF80"/>
    <w:multiLevelType w:val="singleLevel"/>
    <w:tmpl w:val="3EA227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6967A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4140E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C92EB4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18ADA0"/>
    <w:lvl w:ilvl="0">
      <w:start w:val="1"/>
      <w:numFmt w:val="decimal"/>
      <w:lvlText w:val="%1."/>
      <w:lvlJc w:val="left"/>
      <w:pPr>
        <w:tabs>
          <w:tab w:val="num" w:pos="360"/>
        </w:tabs>
        <w:ind w:left="360" w:hanging="360"/>
      </w:pPr>
    </w:lvl>
  </w:abstractNum>
  <w:abstractNum w:abstractNumId="9">
    <w:nsid w:val="FFFFFF89"/>
    <w:multiLevelType w:val="singleLevel"/>
    <w:tmpl w:val="2BE8BD50"/>
    <w:lvl w:ilvl="0">
      <w:start w:val="1"/>
      <w:numFmt w:val="bullet"/>
      <w:lvlText w:val=""/>
      <w:lvlJc w:val="left"/>
      <w:pPr>
        <w:tabs>
          <w:tab w:val="num" w:pos="360"/>
        </w:tabs>
        <w:ind w:left="360" w:hanging="360"/>
      </w:pPr>
      <w:rPr>
        <w:rFonts w:ascii="Symbol" w:hAnsi="Symbol" w:hint="default"/>
      </w:rPr>
    </w:lvl>
  </w:abstractNum>
  <w:abstractNum w:abstractNumId="10">
    <w:nsid w:val="009335ED"/>
    <w:multiLevelType w:val="hybridMultilevel"/>
    <w:tmpl w:val="EE6C3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9A2B15"/>
    <w:multiLevelType w:val="hybridMultilevel"/>
    <w:tmpl w:val="156A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086103"/>
    <w:multiLevelType w:val="hybridMultilevel"/>
    <w:tmpl w:val="F11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A03E1"/>
    <w:multiLevelType w:val="hybridMultilevel"/>
    <w:tmpl w:val="11DE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B33774"/>
    <w:multiLevelType w:val="hybridMultilevel"/>
    <w:tmpl w:val="0F325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E9100C"/>
    <w:multiLevelType w:val="hybridMultilevel"/>
    <w:tmpl w:val="B3FAF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A14ECA"/>
    <w:multiLevelType w:val="hybridMultilevel"/>
    <w:tmpl w:val="D176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4C2CB9"/>
    <w:multiLevelType w:val="hybridMultilevel"/>
    <w:tmpl w:val="074C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125B2C"/>
    <w:multiLevelType w:val="hybridMultilevel"/>
    <w:tmpl w:val="DCA0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966498"/>
    <w:multiLevelType w:val="hybridMultilevel"/>
    <w:tmpl w:val="E20E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6001F7"/>
    <w:multiLevelType w:val="hybridMultilevel"/>
    <w:tmpl w:val="0F325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837DE6"/>
    <w:multiLevelType w:val="hybridMultilevel"/>
    <w:tmpl w:val="59B2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8A7946"/>
    <w:multiLevelType w:val="hybridMultilevel"/>
    <w:tmpl w:val="79CC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414563"/>
    <w:multiLevelType w:val="multilevel"/>
    <w:tmpl w:val="232A6FAC"/>
    <w:lvl w:ilvl="0">
      <w:start w:val="1"/>
      <w:numFmt w:val="decimal"/>
      <w:suff w:val="space"/>
      <w:lvlText w:val="%1  "/>
      <w:lvlJc w:val="left"/>
      <w:pPr>
        <w:ind w:left="142" w:firstLine="0"/>
      </w:pPr>
      <w:rPr>
        <w:rFonts w:ascii="Arial" w:hAnsi="Arial"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
      <w:lvlJc w:val="left"/>
      <w:pPr>
        <w:ind w:left="0" w:firstLine="0"/>
      </w:pPr>
      <w:rPr>
        <w:rFonts w:hint="default"/>
      </w:rPr>
    </w:lvl>
    <w:lvl w:ilvl="5">
      <w:start w:val="1"/>
      <w:numFmt w:val="decimal"/>
      <w:pStyle w:val="Nagwek6"/>
      <w:lvlText w:val="%1.%2.%3.%4.%5.%6"/>
      <w:lvlJc w:val="left"/>
      <w:pPr>
        <w:tabs>
          <w:tab w:val="num" w:pos="1800"/>
        </w:tabs>
        <w:ind w:left="1152" w:hanging="1152"/>
      </w:pPr>
      <w:rPr>
        <w:rFonts w:hint="default"/>
      </w:rPr>
    </w:lvl>
    <w:lvl w:ilvl="6">
      <w:start w:val="1"/>
      <w:numFmt w:val="decimal"/>
      <w:pStyle w:val="Nagwek7"/>
      <w:lvlText w:val="%1.%2.%3.%4.%5.%6.%7"/>
      <w:lvlJc w:val="left"/>
      <w:pPr>
        <w:tabs>
          <w:tab w:val="num" w:pos="1800"/>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4">
    <w:nsid w:val="2D512733"/>
    <w:multiLevelType w:val="hybridMultilevel"/>
    <w:tmpl w:val="F42E08F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764514"/>
    <w:multiLevelType w:val="hybridMultilevel"/>
    <w:tmpl w:val="C962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9A157E"/>
    <w:multiLevelType w:val="hybridMultilevel"/>
    <w:tmpl w:val="923EB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041278"/>
    <w:multiLevelType w:val="hybridMultilevel"/>
    <w:tmpl w:val="59FE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9C5295"/>
    <w:multiLevelType w:val="hybridMultilevel"/>
    <w:tmpl w:val="B682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B7309B"/>
    <w:multiLevelType w:val="hybridMultilevel"/>
    <w:tmpl w:val="BE0A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E644B4"/>
    <w:multiLevelType w:val="hybridMultilevel"/>
    <w:tmpl w:val="0654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544EEE"/>
    <w:multiLevelType w:val="hybridMultilevel"/>
    <w:tmpl w:val="92266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604F9A"/>
    <w:multiLevelType w:val="hybridMultilevel"/>
    <w:tmpl w:val="3DD0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5C172A"/>
    <w:multiLevelType w:val="hybridMultilevel"/>
    <w:tmpl w:val="A1D8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87103C"/>
    <w:multiLevelType w:val="multilevel"/>
    <w:tmpl w:val="5138388C"/>
    <w:lvl w:ilvl="0">
      <w:start w:val="208"/>
      <w:numFmt w:val="bullet"/>
      <w:lvlText w:val=""/>
      <w:lvlJc w:val="left"/>
      <w:pPr>
        <w:ind w:left="720" w:hanging="360"/>
      </w:pPr>
      <w:rPr>
        <w:rFonts w:ascii="Symbol" w:hAnsi="Symbol" w:hint="default"/>
      </w:rPr>
    </w:lvl>
    <w:lvl w:ilvl="1">
      <w:start w:val="1"/>
      <w:numFmt w:val="none"/>
      <w:pStyle w:val="ListParagraph2"/>
      <w:lvlText w:val=""/>
      <w:lvlJc w:val="left"/>
      <w:pPr>
        <w:ind w:left="1985" w:hanging="142"/>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CFB24D1"/>
    <w:multiLevelType w:val="hybridMultilevel"/>
    <w:tmpl w:val="18FE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3235D3"/>
    <w:multiLevelType w:val="hybridMultilevel"/>
    <w:tmpl w:val="D630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012C7D"/>
    <w:multiLevelType w:val="hybridMultilevel"/>
    <w:tmpl w:val="004C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2F0705"/>
    <w:multiLevelType w:val="hybridMultilevel"/>
    <w:tmpl w:val="E0F6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9746A"/>
    <w:multiLevelType w:val="multilevel"/>
    <w:tmpl w:val="B2F4C62A"/>
    <w:lvl w:ilvl="0">
      <w:start w:val="1"/>
      <w:numFmt w:val="decimal"/>
      <w:pStyle w:val="Nagwek1"/>
      <w:lvlText w:val="%1"/>
      <w:lvlJc w:val="left"/>
      <w:pPr>
        <w:ind w:left="360" w:hanging="360"/>
      </w:pPr>
      <w:rPr>
        <w:rFonts w:hint="default"/>
      </w:rPr>
    </w:lvl>
    <w:lvl w:ilvl="1">
      <w:start w:val="1"/>
      <w:numFmt w:val="decimal"/>
      <w:pStyle w:val="Nagwek2"/>
      <w:suff w:val="space"/>
      <w:lvlText w:val="%1.%2"/>
      <w:lvlJc w:val="left"/>
      <w:pPr>
        <w:ind w:left="0" w:firstLine="0"/>
      </w:pPr>
      <w:rPr>
        <w:rFonts w:hint="default"/>
      </w:rPr>
    </w:lvl>
    <w:lvl w:ilvl="2">
      <w:start w:val="1"/>
      <w:numFmt w:val="decimal"/>
      <w:pStyle w:val="Nagwek3"/>
      <w:suff w:val="space"/>
      <w:lvlText w:val="%1.%2.%3"/>
      <w:lvlJc w:val="left"/>
      <w:pPr>
        <w:ind w:left="568" w:firstLine="0"/>
      </w:pPr>
      <w:rPr>
        <w:rFonts w:hint="default"/>
      </w:rPr>
    </w:lvl>
    <w:lvl w:ilvl="3">
      <w:start w:val="1"/>
      <w:numFmt w:val="decimal"/>
      <w:pStyle w:val="Nagwek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AFB32C7"/>
    <w:multiLevelType w:val="hybridMultilevel"/>
    <w:tmpl w:val="47B4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C95610"/>
    <w:multiLevelType w:val="hybridMultilevel"/>
    <w:tmpl w:val="E2E06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9"/>
  </w:num>
  <w:num w:numId="3">
    <w:abstractNumId w:val="39"/>
  </w:num>
  <w:num w:numId="4">
    <w:abstractNumId w:val="39"/>
  </w:num>
  <w:num w:numId="5">
    <w:abstractNumId w:val="39"/>
  </w:num>
  <w:num w:numId="6">
    <w:abstractNumId w:val="23"/>
  </w:num>
  <w:num w:numId="7">
    <w:abstractNumId w:val="23"/>
  </w:num>
  <w:num w:numId="8">
    <w:abstractNumId w:val="23"/>
  </w:num>
  <w:num w:numId="9">
    <w:abstractNumId w:val="2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41"/>
  </w:num>
  <w:num w:numId="21">
    <w:abstractNumId w:val="40"/>
  </w:num>
  <w:num w:numId="22">
    <w:abstractNumId w:val="28"/>
  </w:num>
  <w:num w:numId="23">
    <w:abstractNumId w:val="22"/>
  </w:num>
  <w:num w:numId="24">
    <w:abstractNumId w:val="21"/>
  </w:num>
  <w:num w:numId="25">
    <w:abstractNumId w:val="30"/>
  </w:num>
  <w:num w:numId="26">
    <w:abstractNumId w:val="27"/>
  </w:num>
  <w:num w:numId="27">
    <w:abstractNumId w:val="19"/>
  </w:num>
  <w:num w:numId="28">
    <w:abstractNumId w:val="16"/>
  </w:num>
  <w:num w:numId="29">
    <w:abstractNumId w:val="38"/>
  </w:num>
  <w:num w:numId="30">
    <w:abstractNumId w:val="26"/>
  </w:num>
  <w:num w:numId="31">
    <w:abstractNumId w:val="10"/>
  </w:num>
  <w:num w:numId="32">
    <w:abstractNumId w:val="25"/>
  </w:num>
  <w:num w:numId="33">
    <w:abstractNumId w:val="15"/>
  </w:num>
  <w:num w:numId="34">
    <w:abstractNumId w:val="36"/>
  </w:num>
  <w:num w:numId="35">
    <w:abstractNumId w:val="18"/>
  </w:num>
  <w:num w:numId="36">
    <w:abstractNumId w:val="13"/>
  </w:num>
  <w:num w:numId="37">
    <w:abstractNumId w:val="35"/>
  </w:num>
  <w:num w:numId="38">
    <w:abstractNumId w:val="12"/>
  </w:num>
  <w:num w:numId="39">
    <w:abstractNumId w:val="20"/>
  </w:num>
  <w:num w:numId="40">
    <w:abstractNumId w:val="33"/>
  </w:num>
  <w:num w:numId="41">
    <w:abstractNumId w:val="37"/>
  </w:num>
  <w:num w:numId="42">
    <w:abstractNumId w:val="29"/>
  </w:num>
  <w:num w:numId="43">
    <w:abstractNumId w:val="11"/>
  </w:num>
  <w:num w:numId="44">
    <w:abstractNumId w:val="31"/>
  </w:num>
  <w:num w:numId="45">
    <w:abstractNumId w:val="17"/>
  </w:num>
  <w:num w:numId="46">
    <w:abstractNumId w:val="24"/>
  </w:num>
  <w:num w:numId="47">
    <w:abstractNumId w:val="14"/>
  </w:num>
  <w:num w:numId="48">
    <w:abstractNumId w:val="32"/>
  </w:num>
  <w:num w:numId="49">
    <w:abstractNumId w:val="39"/>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stylePaneFormatFilter w:val="1024"/>
  <w:defaultTabStop w:val="720"/>
  <w:hyphenationZone w:val="425"/>
  <w:drawingGridHorizontalSpacing w:val="110"/>
  <w:displayHorizontalDrawingGridEvery w:val="2"/>
  <w:displayVerticalDrawingGridEvery w:val="2"/>
  <w:characterSpacingControl w:val="doNotCompress"/>
  <w:hdrShapeDefaults>
    <o:shapedefaults v:ext="edit" spidmax="113666"/>
  </w:hdrShapeDefaults>
  <w:footnotePr>
    <w:footnote w:id="0"/>
    <w:footnote w:id="1"/>
    <w:footnote w:id="2"/>
  </w:footnotePr>
  <w:endnotePr>
    <w:endnote w:id="0"/>
    <w:endnote w:id="1"/>
    <w:endnote w:id="2"/>
  </w:endnotePr>
  <w:compat/>
  <w:rsids>
    <w:rsidRoot w:val="00120340"/>
    <w:rsid w:val="00001743"/>
    <w:rsid w:val="00007633"/>
    <w:rsid w:val="00011411"/>
    <w:rsid w:val="000173EB"/>
    <w:rsid w:val="000206F4"/>
    <w:rsid w:val="0002109F"/>
    <w:rsid w:val="00024007"/>
    <w:rsid w:val="0003017F"/>
    <w:rsid w:val="00030DA6"/>
    <w:rsid w:val="00032C13"/>
    <w:rsid w:val="00032C99"/>
    <w:rsid w:val="00033B0C"/>
    <w:rsid w:val="00036411"/>
    <w:rsid w:val="00041335"/>
    <w:rsid w:val="000471B6"/>
    <w:rsid w:val="00052269"/>
    <w:rsid w:val="00061116"/>
    <w:rsid w:val="00061FB0"/>
    <w:rsid w:val="00066120"/>
    <w:rsid w:val="00066EAE"/>
    <w:rsid w:val="0007131B"/>
    <w:rsid w:val="00071BEB"/>
    <w:rsid w:val="00072811"/>
    <w:rsid w:val="00075AA1"/>
    <w:rsid w:val="00076574"/>
    <w:rsid w:val="000767FB"/>
    <w:rsid w:val="00077453"/>
    <w:rsid w:val="00081DD9"/>
    <w:rsid w:val="00083062"/>
    <w:rsid w:val="00087188"/>
    <w:rsid w:val="000919BA"/>
    <w:rsid w:val="00095CC7"/>
    <w:rsid w:val="000A1AB5"/>
    <w:rsid w:val="000A1F3C"/>
    <w:rsid w:val="000A41F1"/>
    <w:rsid w:val="000A6C22"/>
    <w:rsid w:val="000C3419"/>
    <w:rsid w:val="000C6FD0"/>
    <w:rsid w:val="000D154F"/>
    <w:rsid w:val="000D1CCC"/>
    <w:rsid w:val="000D35AC"/>
    <w:rsid w:val="000D6384"/>
    <w:rsid w:val="000D6CCC"/>
    <w:rsid w:val="000E25DF"/>
    <w:rsid w:val="000E32F6"/>
    <w:rsid w:val="000E5DB6"/>
    <w:rsid w:val="000E78CA"/>
    <w:rsid w:val="00100B54"/>
    <w:rsid w:val="0010168A"/>
    <w:rsid w:val="00106D66"/>
    <w:rsid w:val="0010708B"/>
    <w:rsid w:val="00107430"/>
    <w:rsid w:val="0011080F"/>
    <w:rsid w:val="001123C6"/>
    <w:rsid w:val="00112E9B"/>
    <w:rsid w:val="00117ECE"/>
    <w:rsid w:val="00120340"/>
    <w:rsid w:val="00121B0F"/>
    <w:rsid w:val="001228FC"/>
    <w:rsid w:val="001248AB"/>
    <w:rsid w:val="00127A3C"/>
    <w:rsid w:val="00127FCE"/>
    <w:rsid w:val="001457DB"/>
    <w:rsid w:val="00146544"/>
    <w:rsid w:val="00147545"/>
    <w:rsid w:val="0015106E"/>
    <w:rsid w:val="0015556B"/>
    <w:rsid w:val="0016115A"/>
    <w:rsid w:val="00164357"/>
    <w:rsid w:val="00165111"/>
    <w:rsid w:val="001708EC"/>
    <w:rsid w:val="0017188E"/>
    <w:rsid w:val="00171EBD"/>
    <w:rsid w:val="00177039"/>
    <w:rsid w:val="00177875"/>
    <w:rsid w:val="00183533"/>
    <w:rsid w:val="0019234A"/>
    <w:rsid w:val="001969EE"/>
    <w:rsid w:val="001A2FE9"/>
    <w:rsid w:val="001A6511"/>
    <w:rsid w:val="001A6B9F"/>
    <w:rsid w:val="001A72F9"/>
    <w:rsid w:val="001B1C03"/>
    <w:rsid w:val="001B28BD"/>
    <w:rsid w:val="001B6292"/>
    <w:rsid w:val="001B7274"/>
    <w:rsid w:val="001B7D04"/>
    <w:rsid w:val="001B7EFA"/>
    <w:rsid w:val="001C326D"/>
    <w:rsid w:val="001D42D5"/>
    <w:rsid w:val="001E0F73"/>
    <w:rsid w:val="001E2596"/>
    <w:rsid w:val="001E3271"/>
    <w:rsid w:val="001E6639"/>
    <w:rsid w:val="001E728F"/>
    <w:rsid w:val="001E7449"/>
    <w:rsid w:val="001F1135"/>
    <w:rsid w:val="001F4307"/>
    <w:rsid w:val="001F64EE"/>
    <w:rsid w:val="002005AD"/>
    <w:rsid w:val="00201F53"/>
    <w:rsid w:val="002048A7"/>
    <w:rsid w:val="0020503F"/>
    <w:rsid w:val="00207630"/>
    <w:rsid w:val="00207BC5"/>
    <w:rsid w:val="002110A2"/>
    <w:rsid w:val="002257A3"/>
    <w:rsid w:val="00225D12"/>
    <w:rsid w:val="00227621"/>
    <w:rsid w:val="0023219D"/>
    <w:rsid w:val="002339EC"/>
    <w:rsid w:val="00233B1F"/>
    <w:rsid w:val="00240587"/>
    <w:rsid w:val="002522B0"/>
    <w:rsid w:val="002571EA"/>
    <w:rsid w:val="002605A4"/>
    <w:rsid w:val="00261F96"/>
    <w:rsid w:val="0026462C"/>
    <w:rsid w:val="00265A76"/>
    <w:rsid w:val="00266E72"/>
    <w:rsid w:val="002711C6"/>
    <w:rsid w:val="00277660"/>
    <w:rsid w:val="00280241"/>
    <w:rsid w:val="002815F2"/>
    <w:rsid w:val="00282459"/>
    <w:rsid w:val="00284051"/>
    <w:rsid w:val="0028700C"/>
    <w:rsid w:val="002902AB"/>
    <w:rsid w:val="00294E86"/>
    <w:rsid w:val="002956B9"/>
    <w:rsid w:val="00296E14"/>
    <w:rsid w:val="002A149D"/>
    <w:rsid w:val="002A2617"/>
    <w:rsid w:val="002A7636"/>
    <w:rsid w:val="002B31AE"/>
    <w:rsid w:val="002C57AF"/>
    <w:rsid w:val="002D24B5"/>
    <w:rsid w:val="002D38C2"/>
    <w:rsid w:val="002D501F"/>
    <w:rsid w:val="002D61A6"/>
    <w:rsid w:val="002E3B19"/>
    <w:rsid w:val="002E5601"/>
    <w:rsid w:val="002F1183"/>
    <w:rsid w:val="003002EB"/>
    <w:rsid w:val="003005F7"/>
    <w:rsid w:val="0030109F"/>
    <w:rsid w:val="003023BF"/>
    <w:rsid w:val="003055FE"/>
    <w:rsid w:val="003109B8"/>
    <w:rsid w:val="00314CF3"/>
    <w:rsid w:val="00315495"/>
    <w:rsid w:val="0031631E"/>
    <w:rsid w:val="00322932"/>
    <w:rsid w:val="00323E7A"/>
    <w:rsid w:val="00325FAC"/>
    <w:rsid w:val="003306AA"/>
    <w:rsid w:val="00331ABA"/>
    <w:rsid w:val="0033351A"/>
    <w:rsid w:val="00333FEB"/>
    <w:rsid w:val="003343F3"/>
    <w:rsid w:val="00340632"/>
    <w:rsid w:val="003407C9"/>
    <w:rsid w:val="00342B2F"/>
    <w:rsid w:val="0034624A"/>
    <w:rsid w:val="00351F9C"/>
    <w:rsid w:val="0035359D"/>
    <w:rsid w:val="00353ABB"/>
    <w:rsid w:val="00361C63"/>
    <w:rsid w:val="003622E0"/>
    <w:rsid w:val="00370B2D"/>
    <w:rsid w:val="0037444C"/>
    <w:rsid w:val="00377A65"/>
    <w:rsid w:val="00385924"/>
    <w:rsid w:val="003932B4"/>
    <w:rsid w:val="00394342"/>
    <w:rsid w:val="00395509"/>
    <w:rsid w:val="003958CE"/>
    <w:rsid w:val="003962D7"/>
    <w:rsid w:val="00396863"/>
    <w:rsid w:val="00397EB1"/>
    <w:rsid w:val="003A1A50"/>
    <w:rsid w:val="003A1C2B"/>
    <w:rsid w:val="003B1052"/>
    <w:rsid w:val="003B2D03"/>
    <w:rsid w:val="003B4263"/>
    <w:rsid w:val="003B5493"/>
    <w:rsid w:val="003C1981"/>
    <w:rsid w:val="003C323D"/>
    <w:rsid w:val="003C41D4"/>
    <w:rsid w:val="003C6A1B"/>
    <w:rsid w:val="003D1094"/>
    <w:rsid w:val="003D302D"/>
    <w:rsid w:val="003D5635"/>
    <w:rsid w:val="003D5E85"/>
    <w:rsid w:val="003E05A6"/>
    <w:rsid w:val="003E6F0F"/>
    <w:rsid w:val="003F1732"/>
    <w:rsid w:val="003F2390"/>
    <w:rsid w:val="003F59BC"/>
    <w:rsid w:val="003F6B4E"/>
    <w:rsid w:val="00400533"/>
    <w:rsid w:val="00400AE2"/>
    <w:rsid w:val="004014AB"/>
    <w:rsid w:val="004018D4"/>
    <w:rsid w:val="0041548A"/>
    <w:rsid w:val="00417295"/>
    <w:rsid w:val="00417FEB"/>
    <w:rsid w:val="00426E37"/>
    <w:rsid w:val="004309C8"/>
    <w:rsid w:val="00432272"/>
    <w:rsid w:val="00441360"/>
    <w:rsid w:val="004433D3"/>
    <w:rsid w:val="0044598E"/>
    <w:rsid w:val="00445C06"/>
    <w:rsid w:val="00446ADD"/>
    <w:rsid w:val="00447F65"/>
    <w:rsid w:val="0045673F"/>
    <w:rsid w:val="004576BB"/>
    <w:rsid w:val="00457E6F"/>
    <w:rsid w:val="00467B7D"/>
    <w:rsid w:val="0047021D"/>
    <w:rsid w:val="004715FF"/>
    <w:rsid w:val="00472781"/>
    <w:rsid w:val="00473E9D"/>
    <w:rsid w:val="00474DCE"/>
    <w:rsid w:val="0047545E"/>
    <w:rsid w:val="0047615B"/>
    <w:rsid w:val="00482296"/>
    <w:rsid w:val="00482ADE"/>
    <w:rsid w:val="00483C86"/>
    <w:rsid w:val="004854D1"/>
    <w:rsid w:val="00485CF1"/>
    <w:rsid w:val="0048743C"/>
    <w:rsid w:val="00487A28"/>
    <w:rsid w:val="004917C6"/>
    <w:rsid w:val="00493023"/>
    <w:rsid w:val="0049306C"/>
    <w:rsid w:val="004931C3"/>
    <w:rsid w:val="00495982"/>
    <w:rsid w:val="00495CDF"/>
    <w:rsid w:val="00496891"/>
    <w:rsid w:val="00497C42"/>
    <w:rsid w:val="004A2FCD"/>
    <w:rsid w:val="004A77E2"/>
    <w:rsid w:val="004B7C41"/>
    <w:rsid w:val="004C3FE5"/>
    <w:rsid w:val="004C59AE"/>
    <w:rsid w:val="004C6EB6"/>
    <w:rsid w:val="004D62A7"/>
    <w:rsid w:val="004D6CEF"/>
    <w:rsid w:val="004E384B"/>
    <w:rsid w:val="004F2FB0"/>
    <w:rsid w:val="004F6C44"/>
    <w:rsid w:val="004F7E4B"/>
    <w:rsid w:val="0050035A"/>
    <w:rsid w:val="00500627"/>
    <w:rsid w:val="005009F1"/>
    <w:rsid w:val="00510A9D"/>
    <w:rsid w:val="005169BF"/>
    <w:rsid w:val="00520426"/>
    <w:rsid w:val="00522370"/>
    <w:rsid w:val="00536588"/>
    <w:rsid w:val="00542763"/>
    <w:rsid w:val="0054468C"/>
    <w:rsid w:val="00546F09"/>
    <w:rsid w:val="00550F4B"/>
    <w:rsid w:val="005524B0"/>
    <w:rsid w:val="00552A18"/>
    <w:rsid w:val="00555DD2"/>
    <w:rsid w:val="00560014"/>
    <w:rsid w:val="00560C64"/>
    <w:rsid w:val="005643C9"/>
    <w:rsid w:val="005731CE"/>
    <w:rsid w:val="00574839"/>
    <w:rsid w:val="00575FC7"/>
    <w:rsid w:val="005763B1"/>
    <w:rsid w:val="00581914"/>
    <w:rsid w:val="00581939"/>
    <w:rsid w:val="00584BCA"/>
    <w:rsid w:val="00584CFD"/>
    <w:rsid w:val="00586B81"/>
    <w:rsid w:val="00597E83"/>
    <w:rsid w:val="005A2928"/>
    <w:rsid w:val="005A6919"/>
    <w:rsid w:val="005A6D01"/>
    <w:rsid w:val="005B2A41"/>
    <w:rsid w:val="005B3075"/>
    <w:rsid w:val="005C03EF"/>
    <w:rsid w:val="005C0713"/>
    <w:rsid w:val="005C0889"/>
    <w:rsid w:val="005C27C3"/>
    <w:rsid w:val="005C4D41"/>
    <w:rsid w:val="005C5A77"/>
    <w:rsid w:val="005E4B44"/>
    <w:rsid w:val="005E6388"/>
    <w:rsid w:val="005E7BEB"/>
    <w:rsid w:val="005F040B"/>
    <w:rsid w:val="005F06DC"/>
    <w:rsid w:val="005F485F"/>
    <w:rsid w:val="005F7E64"/>
    <w:rsid w:val="0060135C"/>
    <w:rsid w:val="006022B1"/>
    <w:rsid w:val="006026AC"/>
    <w:rsid w:val="00603C2E"/>
    <w:rsid w:val="0060713D"/>
    <w:rsid w:val="00607CF3"/>
    <w:rsid w:val="00610A3F"/>
    <w:rsid w:val="00611369"/>
    <w:rsid w:val="006120FC"/>
    <w:rsid w:val="00620766"/>
    <w:rsid w:val="00620D2D"/>
    <w:rsid w:val="00621C76"/>
    <w:rsid w:val="00637A19"/>
    <w:rsid w:val="00637F44"/>
    <w:rsid w:val="00640668"/>
    <w:rsid w:val="00642A87"/>
    <w:rsid w:val="006435D8"/>
    <w:rsid w:val="00646B49"/>
    <w:rsid w:val="00652AE4"/>
    <w:rsid w:val="00652EF5"/>
    <w:rsid w:val="006570BA"/>
    <w:rsid w:val="00662452"/>
    <w:rsid w:val="0066716A"/>
    <w:rsid w:val="00670065"/>
    <w:rsid w:val="00670412"/>
    <w:rsid w:val="00670F47"/>
    <w:rsid w:val="006767F6"/>
    <w:rsid w:val="00680793"/>
    <w:rsid w:val="0068278D"/>
    <w:rsid w:val="006905F6"/>
    <w:rsid w:val="0069204B"/>
    <w:rsid w:val="00695B27"/>
    <w:rsid w:val="00695EC7"/>
    <w:rsid w:val="006A0022"/>
    <w:rsid w:val="006A0142"/>
    <w:rsid w:val="006A0DEB"/>
    <w:rsid w:val="006A1ADA"/>
    <w:rsid w:val="006A65D5"/>
    <w:rsid w:val="006A77B2"/>
    <w:rsid w:val="006B6222"/>
    <w:rsid w:val="006C1E7D"/>
    <w:rsid w:val="006C230E"/>
    <w:rsid w:val="006C2E19"/>
    <w:rsid w:val="006C5A3C"/>
    <w:rsid w:val="006D05CF"/>
    <w:rsid w:val="006D0D7E"/>
    <w:rsid w:val="006D3DCA"/>
    <w:rsid w:val="006D59D6"/>
    <w:rsid w:val="006D6738"/>
    <w:rsid w:val="006D6A05"/>
    <w:rsid w:val="006E242D"/>
    <w:rsid w:val="006E3DE9"/>
    <w:rsid w:val="006E63A6"/>
    <w:rsid w:val="006E6BE4"/>
    <w:rsid w:val="006E72D9"/>
    <w:rsid w:val="006F022B"/>
    <w:rsid w:val="006F400D"/>
    <w:rsid w:val="006F7333"/>
    <w:rsid w:val="007060F5"/>
    <w:rsid w:val="00707B15"/>
    <w:rsid w:val="00711F46"/>
    <w:rsid w:val="00717322"/>
    <w:rsid w:val="0072327F"/>
    <w:rsid w:val="0072486E"/>
    <w:rsid w:val="00733E0A"/>
    <w:rsid w:val="00735B80"/>
    <w:rsid w:val="00736EE6"/>
    <w:rsid w:val="007416B7"/>
    <w:rsid w:val="00745AEC"/>
    <w:rsid w:val="00747959"/>
    <w:rsid w:val="007531FF"/>
    <w:rsid w:val="0076135E"/>
    <w:rsid w:val="00762291"/>
    <w:rsid w:val="00766F8C"/>
    <w:rsid w:val="0077233F"/>
    <w:rsid w:val="00773008"/>
    <w:rsid w:val="00773AFE"/>
    <w:rsid w:val="00773CB9"/>
    <w:rsid w:val="00776C43"/>
    <w:rsid w:val="0077719F"/>
    <w:rsid w:val="00780D54"/>
    <w:rsid w:val="00783847"/>
    <w:rsid w:val="00785616"/>
    <w:rsid w:val="0079143C"/>
    <w:rsid w:val="0079381B"/>
    <w:rsid w:val="007A27E5"/>
    <w:rsid w:val="007A30C2"/>
    <w:rsid w:val="007A525F"/>
    <w:rsid w:val="007B0AC8"/>
    <w:rsid w:val="007C6E08"/>
    <w:rsid w:val="007C729D"/>
    <w:rsid w:val="007D026B"/>
    <w:rsid w:val="007D58D9"/>
    <w:rsid w:val="007D59FE"/>
    <w:rsid w:val="007D60D0"/>
    <w:rsid w:val="007D60D7"/>
    <w:rsid w:val="007D6314"/>
    <w:rsid w:val="007E0F14"/>
    <w:rsid w:val="007E367A"/>
    <w:rsid w:val="007E4FA6"/>
    <w:rsid w:val="007E62E7"/>
    <w:rsid w:val="007E6419"/>
    <w:rsid w:val="007F0088"/>
    <w:rsid w:val="007F30AC"/>
    <w:rsid w:val="007F6BBA"/>
    <w:rsid w:val="00800CC1"/>
    <w:rsid w:val="00801191"/>
    <w:rsid w:val="00801DE3"/>
    <w:rsid w:val="008037B6"/>
    <w:rsid w:val="00803EDD"/>
    <w:rsid w:val="00804FA4"/>
    <w:rsid w:val="00812219"/>
    <w:rsid w:val="00813DAA"/>
    <w:rsid w:val="00816E7A"/>
    <w:rsid w:val="00820FCB"/>
    <w:rsid w:val="00822E9E"/>
    <w:rsid w:val="00824066"/>
    <w:rsid w:val="008331B9"/>
    <w:rsid w:val="00843BC1"/>
    <w:rsid w:val="00844474"/>
    <w:rsid w:val="00846F64"/>
    <w:rsid w:val="008471AE"/>
    <w:rsid w:val="00851038"/>
    <w:rsid w:val="008575CF"/>
    <w:rsid w:val="00857B47"/>
    <w:rsid w:val="00863D70"/>
    <w:rsid w:val="0086471E"/>
    <w:rsid w:val="008656A9"/>
    <w:rsid w:val="008666F7"/>
    <w:rsid w:val="008724DB"/>
    <w:rsid w:val="00874C13"/>
    <w:rsid w:val="008848E6"/>
    <w:rsid w:val="00887430"/>
    <w:rsid w:val="00891159"/>
    <w:rsid w:val="008A403B"/>
    <w:rsid w:val="008A4632"/>
    <w:rsid w:val="008A5BBD"/>
    <w:rsid w:val="008B2A13"/>
    <w:rsid w:val="008B327B"/>
    <w:rsid w:val="008B38EC"/>
    <w:rsid w:val="008C0D23"/>
    <w:rsid w:val="008C2EEA"/>
    <w:rsid w:val="008C3868"/>
    <w:rsid w:val="008D0B57"/>
    <w:rsid w:val="008D4DC3"/>
    <w:rsid w:val="008D767D"/>
    <w:rsid w:val="008E2E63"/>
    <w:rsid w:val="008E38E3"/>
    <w:rsid w:val="008E5283"/>
    <w:rsid w:val="008E650F"/>
    <w:rsid w:val="008F2062"/>
    <w:rsid w:val="008F3183"/>
    <w:rsid w:val="008F5E39"/>
    <w:rsid w:val="008F648C"/>
    <w:rsid w:val="008F77CC"/>
    <w:rsid w:val="00903EA4"/>
    <w:rsid w:val="00914A19"/>
    <w:rsid w:val="00916AAE"/>
    <w:rsid w:val="00917863"/>
    <w:rsid w:val="0092387C"/>
    <w:rsid w:val="00924134"/>
    <w:rsid w:val="00925149"/>
    <w:rsid w:val="00927A0E"/>
    <w:rsid w:val="00930610"/>
    <w:rsid w:val="0093586F"/>
    <w:rsid w:val="00944648"/>
    <w:rsid w:val="00947ACE"/>
    <w:rsid w:val="00955637"/>
    <w:rsid w:val="00974FD3"/>
    <w:rsid w:val="00980EAD"/>
    <w:rsid w:val="009810FA"/>
    <w:rsid w:val="00982707"/>
    <w:rsid w:val="0098574B"/>
    <w:rsid w:val="00986CE2"/>
    <w:rsid w:val="0098766E"/>
    <w:rsid w:val="009950D2"/>
    <w:rsid w:val="009A191D"/>
    <w:rsid w:val="009A32D3"/>
    <w:rsid w:val="009A6318"/>
    <w:rsid w:val="009A64C3"/>
    <w:rsid w:val="009B057B"/>
    <w:rsid w:val="009B0EF0"/>
    <w:rsid w:val="009B17FC"/>
    <w:rsid w:val="009B3963"/>
    <w:rsid w:val="009B4FB7"/>
    <w:rsid w:val="009B5FAE"/>
    <w:rsid w:val="009B6CAE"/>
    <w:rsid w:val="009C0A66"/>
    <w:rsid w:val="009C0C06"/>
    <w:rsid w:val="009C2325"/>
    <w:rsid w:val="009C5D93"/>
    <w:rsid w:val="009C7107"/>
    <w:rsid w:val="009C76CA"/>
    <w:rsid w:val="009C7A23"/>
    <w:rsid w:val="009D3BA3"/>
    <w:rsid w:val="009D413A"/>
    <w:rsid w:val="009D4375"/>
    <w:rsid w:val="009D55B2"/>
    <w:rsid w:val="009D55C3"/>
    <w:rsid w:val="009E2592"/>
    <w:rsid w:val="009E4389"/>
    <w:rsid w:val="009E776A"/>
    <w:rsid w:val="009E783C"/>
    <w:rsid w:val="009F0893"/>
    <w:rsid w:val="009F2A88"/>
    <w:rsid w:val="009F2CE6"/>
    <w:rsid w:val="009F3752"/>
    <w:rsid w:val="009F3ED5"/>
    <w:rsid w:val="009F44BB"/>
    <w:rsid w:val="00A02E74"/>
    <w:rsid w:val="00A03F7D"/>
    <w:rsid w:val="00A07008"/>
    <w:rsid w:val="00A10C1E"/>
    <w:rsid w:val="00A11794"/>
    <w:rsid w:val="00A14899"/>
    <w:rsid w:val="00A1645D"/>
    <w:rsid w:val="00A20931"/>
    <w:rsid w:val="00A21131"/>
    <w:rsid w:val="00A21754"/>
    <w:rsid w:val="00A21CD8"/>
    <w:rsid w:val="00A231D3"/>
    <w:rsid w:val="00A23561"/>
    <w:rsid w:val="00A26A94"/>
    <w:rsid w:val="00A27446"/>
    <w:rsid w:val="00A27B35"/>
    <w:rsid w:val="00A27B92"/>
    <w:rsid w:val="00A30D9F"/>
    <w:rsid w:val="00A3484F"/>
    <w:rsid w:val="00A34AE7"/>
    <w:rsid w:val="00A34DA3"/>
    <w:rsid w:val="00A36C18"/>
    <w:rsid w:val="00A40169"/>
    <w:rsid w:val="00A4557E"/>
    <w:rsid w:val="00A47B25"/>
    <w:rsid w:val="00A561FC"/>
    <w:rsid w:val="00A56CA9"/>
    <w:rsid w:val="00A6368C"/>
    <w:rsid w:val="00A64FDE"/>
    <w:rsid w:val="00A65D30"/>
    <w:rsid w:val="00A6694E"/>
    <w:rsid w:val="00A67856"/>
    <w:rsid w:val="00A70AC2"/>
    <w:rsid w:val="00A73656"/>
    <w:rsid w:val="00A74C4B"/>
    <w:rsid w:val="00A75555"/>
    <w:rsid w:val="00A76487"/>
    <w:rsid w:val="00A80159"/>
    <w:rsid w:val="00A80F6F"/>
    <w:rsid w:val="00A81277"/>
    <w:rsid w:val="00A83391"/>
    <w:rsid w:val="00A91C81"/>
    <w:rsid w:val="00A94C4C"/>
    <w:rsid w:val="00AA3921"/>
    <w:rsid w:val="00AB0572"/>
    <w:rsid w:val="00AB580C"/>
    <w:rsid w:val="00AB775A"/>
    <w:rsid w:val="00AD0810"/>
    <w:rsid w:val="00AD1AB5"/>
    <w:rsid w:val="00AE2029"/>
    <w:rsid w:val="00AE22B5"/>
    <w:rsid w:val="00AE3E63"/>
    <w:rsid w:val="00AE48A9"/>
    <w:rsid w:val="00AF0A0E"/>
    <w:rsid w:val="00AF0F05"/>
    <w:rsid w:val="00AF4A6C"/>
    <w:rsid w:val="00AF4C63"/>
    <w:rsid w:val="00AF5261"/>
    <w:rsid w:val="00AF55C8"/>
    <w:rsid w:val="00AF6522"/>
    <w:rsid w:val="00AF6D62"/>
    <w:rsid w:val="00B0165F"/>
    <w:rsid w:val="00B043C6"/>
    <w:rsid w:val="00B062D9"/>
    <w:rsid w:val="00B10C00"/>
    <w:rsid w:val="00B13324"/>
    <w:rsid w:val="00B1353B"/>
    <w:rsid w:val="00B1422D"/>
    <w:rsid w:val="00B163B5"/>
    <w:rsid w:val="00B179A2"/>
    <w:rsid w:val="00B321FE"/>
    <w:rsid w:val="00B33B21"/>
    <w:rsid w:val="00B347C5"/>
    <w:rsid w:val="00B351F2"/>
    <w:rsid w:val="00B35C6C"/>
    <w:rsid w:val="00B4541A"/>
    <w:rsid w:val="00B46997"/>
    <w:rsid w:val="00B51383"/>
    <w:rsid w:val="00B5153B"/>
    <w:rsid w:val="00B567CF"/>
    <w:rsid w:val="00B56C2F"/>
    <w:rsid w:val="00B629D5"/>
    <w:rsid w:val="00B675A1"/>
    <w:rsid w:val="00B75255"/>
    <w:rsid w:val="00B82B88"/>
    <w:rsid w:val="00B82D8D"/>
    <w:rsid w:val="00B87DCF"/>
    <w:rsid w:val="00B90D35"/>
    <w:rsid w:val="00B90DE7"/>
    <w:rsid w:val="00B926CF"/>
    <w:rsid w:val="00BA20A7"/>
    <w:rsid w:val="00BA4C5D"/>
    <w:rsid w:val="00BA5FEB"/>
    <w:rsid w:val="00BB25B0"/>
    <w:rsid w:val="00BB2E70"/>
    <w:rsid w:val="00BB34E8"/>
    <w:rsid w:val="00BB736F"/>
    <w:rsid w:val="00BC0C58"/>
    <w:rsid w:val="00BC28A1"/>
    <w:rsid w:val="00BC4DB2"/>
    <w:rsid w:val="00BD17C1"/>
    <w:rsid w:val="00BD7FCC"/>
    <w:rsid w:val="00BE2CDE"/>
    <w:rsid w:val="00BE5E58"/>
    <w:rsid w:val="00BE5FDB"/>
    <w:rsid w:val="00BE6CF5"/>
    <w:rsid w:val="00BE6E62"/>
    <w:rsid w:val="00BE7139"/>
    <w:rsid w:val="00BE713D"/>
    <w:rsid w:val="00BE7160"/>
    <w:rsid w:val="00BF0D82"/>
    <w:rsid w:val="00BF5812"/>
    <w:rsid w:val="00BF6294"/>
    <w:rsid w:val="00C00418"/>
    <w:rsid w:val="00C00D1A"/>
    <w:rsid w:val="00C016A7"/>
    <w:rsid w:val="00C01D0E"/>
    <w:rsid w:val="00C03629"/>
    <w:rsid w:val="00C03B22"/>
    <w:rsid w:val="00C074BC"/>
    <w:rsid w:val="00C13128"/>
    <w:rsid w:val="00C20E6C"/>
    <w:rsid w:val="00C21414"/>
    <w:rsid w:val="00C23A3A"/>
    <w:rsid w:val="00C23B4C"/>
    <w:rsid w:val="00C24692"/>
    <w:rsid w:val="00C277F1"/>
    <w:rsid w:val="00C31391"/>
    <w:rsid w:val="00C32714"/>
    <w:rsid w:val="00C33A66"/>
    <w:rsid w:val="00C33EF0"/>
    <w:rsid w:val="00C35E81"/>
    <w:rsid w:val="00C366F7"/>
    <w:rsid w:val="00C41D31"/>
    <w:rsid w:val="00C43812"/>
    <w:rsid w:val="00C45881"/>
    <w:rsid w:val="00C51210"/>
    <w:rsid w:val="00C53887"/>
    <w:rsid w:val="00C54EF5"/>
    <w:rsid w:val="00C57B9A"/>
    <w:rsid w:val="00C61B84"/>
    <w:rsid w:val="00C6350B"/>
    <w:rsid w:val="00C648B2"/>
    <w:rsid w:val="00C6548E"/>
    <w:rsid w:val="00C6551A"/>
    <w:rsid w:val="00C700AF"/>
    <w:rsid w:val="00C72E75"/>
    <w:rsid w:val="00C74320"/>
    <w:rsid w:val="00C74B26"/>
    <w:rsid w:val="00C75DD1"/>
    <w:rsid w:val="00C8268B"/>
    <w:rsid w:val="00C86CEC"/>
    <w:rsid w:val="00C87859"/>
    <w:rsid w:val="00C91FDA"/>
    <w:rsid w:val="00C9343D"/>
    <w:rsid w:val="00C96B2D"/>
    <w:rsid w:val="00CA2572"/>
    <w:rsid w:val="00CA615E"/>
    <w:rsid w:val="00CB0A12"/>
    <w:rsid w:val="00CB0FD5"/>
    <w:rsid w:val="00CB1F76"/>
    <w:rsid w:val="00CB2C87"/>
    <w:rsid w:val="00CB615C"/>
    <w:rsid w:val="00CC0165"/>
    <w:rsid w:val="00CC084A"/>
    <w:rsid w:val="00CC10F2"/>
    <w:rsid w:val="00CC3DF6"/>
    <w:rsid w:val="00CC691B"/>
    <w:rsid w:val="00CD0A37"/>
    <w:rsid w:val="00CD3DF7"/>
    <w:rsid w:val="00CD4609"/>
    <w:rsid w:val="00CD47DA"/>
    <w:rsid w:val="00CD71B6"/>
    <w:rsid w:val="00CE1CB3"/>
    <w:rsid w:val="00CE53F5"/>
    <w:rsid w:val="00CF02DC"/>
    <w:rsid w:val="00CF1DFC"/>
    <w:rsid w:val="00CF5145"/>
    <w:rsid w:val="00CF52CF"/>
    <w:rsid w:val="00CF56BB"/>
    <w:rsid w:val="00CF7175"/>
    <w:rsid w:val="00D00C04"/>
    <w:rsid w:val="00D046AB"/>
    <w:rsid w:val="00D0569F"/>
    <w:rsid w:val="00D136AD"/>
    <w:rsid w:val="00D14272"/>
    <w:rsid w:val="00D152DA"/>
    <w:rsid w:val="00D169CA"/>
    <w:rsid w:val="00D20A36"/>
    <w:rsid w:val="00D21623"/>
    <w:rsid w:val="00D2218E"/>
    <w:rsid w:val="00D22973"/>
    <w:rsid w:val="00D270EA"/>
    <w:rsid w:val="00D3183C"/>
    <w:rsid w:val="00D31B67"/>
    <w:rsid w:val="00D33915"/>
    <w:rsid w:val="00D340B4"/>
    <w:rsid w:val="00D35C54"/>
    <w:rsid w:val="00D361E9"/>
    <w:rsid w:val="00D37EB7"/>
    <w:rsid w:val="00D436EB"/>
    <w:rsid w:val="00D44E42"/>
    <w:rsid w:val="00D46219"/>
    <w:rsid w:val="00D46FF2"/>
    <w:rsid w:val="00D501D6"/>
    <w:rsid w:val="00D52362"/>
    <w:rsid w:val="00D559D7"/>
    <w:rsid w:val="00D65FCE"/>
    <w:rsid w:val="00D71B95"/>
    <w:rsid w:val="00D725B5"/>
    <w:rsid w:val="00D76DA9"/>
    <w:rsid w:val="00D80E7C"/>
    <w:rsid w:val="00D81047"/>
    <w:rsid w:val="00D813DC"/>
    <w:rsid w:val="00D81419"/>
    <w:rsid w:val="00D86B0B"/>
    <w:rsid w:val="00D92C49"/>
    <w:rsid w:val="00D936F4"/>
    <w:rsid w:val="00D937B3"/>
    <w:rsid w:val="00D93B33"/>
    <w:rsid w:val="00D94440"/>
    <w:rsid w:val="00D94D38"/>
    <w:rsid w:val="00D96472"/>
    <w:rsid w:val="00DA49C4"/>
    <w:rsid w:val="00DB635F"/>
    <w:rsid w:val="00DB6765"/>
    <w:rsid w:val="00DC404D"/>
    <w:rsid w:val="00DD1AE9"/>
    <w:rsid w:val="00DD23E5"/>
    <w:rsid w:val="00DD748C"/>
    <w:rsid w:val="00DE03A0"/>
    <w:rsid w:val="00DE198A"/>
    <w:rsid w:val="00DF0359"/>
    <w:rsid w:val="00DF07F9"/>
    <w:rsid w:val="00DF1EE1"/>
    <w:rsid w:val="00DF558E"/>
    <w:rsid w:val="00DF5DFD"/>
    <w:rsid w:val="00DF7E21"/>
    <w:rsid w:val="00E0405A"/>
    <w:rsid w:val="00E112D0"/>
    <w:rsid w:val="00E12E28"/>
    <w:rsid w:val="00E154A5"/>
    <w:rsid w:val="00E1580B"/>
    <w:rsid w:val="00E15B53"/>
    <w:rsid w:val="00E16E23"/>
    <w:rsid w:val="00E203C0"/>
    <w:rsid w:val="00E20DDC"/>
    <w:rsid w:val="00E21D58"/>
    <w:rsid w:val="00E231B0"/>
    <w:rsid w:val="00E259BE"/>
    <w:rsid w:val="00E31A85"/>
    <w:rsid w:val="00E3331F"/>
    <w:rsid w:val="00E33371"/>
    <w:rsid w:val="00E40003"/>
    <w:rsid w:val="00E41200"/>
    <w:rsid w:val="00E43D59"/>
    <w:rsid w:val="00E444A3"/>
    <w:rsid w:val="00E46313"/>
    <w:rsid w:val="00E47A19"/>
    <w:rsid w:val="00E54142"/>
    <w:rsid w:val="00E5447B"/>
    <w:rsid w:val="00E60885"/>
    <w:rsid w:val="00E62C9D"/>
    <w:rsid w:val="00E71230"/>
    <w:rsid w:val="00E71388"/>
    <w:rsid w:val="00E771BC"/>
    <w:rsid w:val="00E808A6"/>
    <w:rsid w:val="00E858A8"/>
    <w:rsid w:val="00E859E0"/>
    <w:rsid w:val="00E86E10"/>
    <w:rsid w:val="00E900CE"/>
    <w:rsid w:val="00EA2BD5"/>
    <w:rsid w:val="00EA324B"/>
    <w:rsid w:val="00EA3647"/>
    <w:rsid w:val="00EA59BE"/>
    <w:rsid w:val="00EA696A"/>
    <w:rsid w:val="00EB49D3"/>
    <w:rsid w:val="00EB68E5"/>
    <w:rsid w:val="00EC1157"/>
    <w:rsid w:val="00EC34F6"/>
    <w:rsid w:val="00EC50A9"/>
    <w:rsid w:val="00EC53C1"/>
    <w:rsid w:val="00EC6DAD"/>
    <w:rsid w:val="00EC77DD"/>
    <w:rsid w:val="00ED31A0"/>
    <w:rsid w:val="00ED364B"/>
    <w:rsid w:val="00ED6B70"/>
    <w:rsid w:val="00EE2C88"/>
    <w:rsid w:val="00EE46D9"/>
    <w:rsid w:val="00EE5711"/>
    <w:rsid w:val="00EE6ED7"/>
    <w:rsid w:val="00EE7C2B"/>
    <w:rsid w:val="00EE7E04"/>
    <w:rsid w:val="00F04E10"/>
    <w:rsid w:val="00F06980"/>
    <w:rsid w:val="00F07B5B"/>
    <w:rsid w:val="00F1117B"/>
    <w:rsid w:val="00F17695"/>
    <w:rsid w:val="00F20614"/>
    <w:rsid w:val="00F213D5"/>
    <w:rsid w:val="00F21D83"/>
    <w:rsid w:val="00F2280C"/>
    <w:rsid w:val="00F22BBA"/>
    <w:rsid w:val="00F22FB3"/>
    <w:rsid w:val="00F26C9A"/>
    <w:rsid w:val="00F32A56"/>
    <w:rsid w:val="00F351FB"/>
    <w:rsid w:val="00F357D1"/>
    <w:rsid w:val="00F40E40"/>
    <w:rsid w:val="00F41EFE"/>
    <w:rsid w:val="00F42059"/>
    <w:rsid w:val="00F474F4"/>
    <w:rsid w:val="00F5193B"/>
    <w:rsid w:val="00F5273B"/>
    <w:rsid w:val="00F52B90"/>
    <w:rsid w:val="00F5355A"/>
    <w:rsid w:val="00F60291"/>
    <w:rsid w:val="00F63839"/>
    <w:rsid w:val="00F64960"/>
    <w:rsid w:val="00F652D4"/>
    <w:rsid w:val="00F6784F"/>
    <w:rsid w:val="00F71423"/>
    <w:rsid w:val="00F73781"/>
    <w:rsid w:val="00F7398F"/>
    <w:rsid w:val="00F74A80"/>
    <w:rsid w:val="00F77EC5"/>
    <w:rsid w:val="00F80235"/>
    <w:rsid w:val="00F81140"/>
    <w:rsid w:val="00F855A2"/>
    <w:rsid w:val="00F90153"/>
    <w:rsid w:val="00F93611"/>
    <w:rsid w:val="00F94A90"/>
    <w:rsid w:val="00F95266"/>
    <w:rsid w:val="00F9678D"/>
    <w:rsid w:val="00F97C85"/>
    <w:rsid w:val="00FA30A8"/>
    <w:rsid w:val="00FA6855"/>
    <w:rsid w:val="00FB0F0A"/>
    <w:rsid w:val="00FB2D3E"/>
    <w:rsid w:val="00FC197C"/>
    <w:rsid w:val="00FC3B03"/>
    <w:rsid w:val="00FC51AB"/>
    <w:rsid w:val="00FD37CB"/>
    <w:rsid w:val="00FE0277"/>
    <w:rsid w:val="00FE5EFF"/>
    <w:rsid w:val="00FF3B58"/>
    <w:rsid w:val="00FF3D3D"/>
    <w:rsid w:val="00FF4348"/>
    <w:rsid w:val="00FF5CE2"/>
    <w:rsid w:val="00FF6403"/>
    <w:rsid w:val="00FF6A7F"/>
    <w:rsid w:val="00FF6D1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lsdException w:name="Title" w:semiHidden="0" w:uiPriority="0" w:unhideWhenUsed="0"/>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0165"/>
    <w:pPr>
      <w:spacing w:before="120" w:after="120"/>
    </w:pPr>
  </w:style>
  <w:style w:type="paragraph" w:styleId="Nagwek1">
    <w:name w:val="heading 1"/>
    <w:basedOn w:val="Normalny"/>
    <w:next w:val="Normalny"/>
    <w:link w:val="Nagwek1Znak"/>
    <w:qFormat/>
    <w:rsid w:val="00C32714"/>
    <w:pPr>
      <w:keepNext/>
      <w:pageBreakBefore/>
      <w:numPr>
        <w:numId w:val="5"/>
      </w:numPr>
      <w:spacing w:before="240" w:after="240"/>
      <w:outlineLvl w:val="0"/>
    </w:pPr>
    <w:rPr>
      <w:b/>
      <w:sz w:val="32"/>
    </w:rPr>
  </w:style>
  <w:style w:type="paragraph" w:styleId="Nagwek2">
    <w:name w:val="heading 2"/>
    <w:basedOn w:val="Nagwek1"/>
    <w:next w:val="Normalny"/>
    <w:link w:val="Nagwek2Znak"/>
    <w:qFormat/>
    <w:rsid w:val="00C32714"/>
    <w:pPr>
      <w:pageBreakBefore w:val="0"/>
      <w:numPr>
        <w:ilvl w:val="1"/>
      </w:numPr>
      <w:outlineLvl w:val="1"/>
    </w:pPr>
    <w:rPr>
      <w:rFonts w:cs="Arial"/>
      <w:bCs/>
      <w:iCs/>
      <w:sz w:val="28"/>
      <w:szCs w:val="28"/>
    </w:rPr>
  </w:style>
  <w:style w:type="paragraph" w:styleId="Nagwek3">
    <w:name w:val="heading 3"/>
    <w:basedOn w:val="Nagwek2"/>
    <w:next w:val="Normalny"/>
    <w:link w:val="Nagwek3Znak"/>
    <w:qFormat/>
    <w:rsid w:val="00D136AD"/>
    <w:pPr>
      <w:numPr>
        <w:ilvl w:val="2"/>
      </w:numPr>
      <w:ind w:left="0"/>
      <w:outlineLvl w:val="2"/>
    </w:pPr>
    <w:rPr>
      <w:bCs w:val="0"/>
      <w:sz w:val="24"/>
      <w:szCs w:val="26"/>
    </w:rPr>
  </w:style>
  <w:style w:type="paragraph" w:styleId="Nagwek4">
    <w:name w:val="heading 4"/>
    <w:basedOn w:val="Nagwek3"/>
    <w:next w:val="Normalny"/>
    <w:link w:val="Nagwek4Znak"/>
    <w:qFormat/>
    <w:rsid w:val="00D136AD"/>
    <w:pPr>
      <w:numPr>
        <w:ilvl w:val="3"/>
      </w:numPr>
      <w:tabs>
        <w:tab w:val="left" w:pos="896"/>
      </w:tabs>
      <w:outlineLvl w:val="3"/>
    </w:pPr>
    <w:rPr>
      <w:bCs/>
      <w:sz w:val="20"/>
      <w:szCs w:val="28"/>
    </w:rPr>
  </w:style>
  <w:style w:type="paragraph" w:styleId="Nagwek5">
    <w:name w:val="heading 5"/>
    <w:basedOn w:val="Nagwek4"/>
    <w:next w:val="Normalny"/>
    <w:link w:val="Nagwek5Znak"/>
    <w:qFormat/>
    <w:rsid w:val="00B1353B"/>
    <w:pPr>
      <w:numPr>
        <w:ilvl w:val="0"/>
        <w:numId w:val="0"/>
      </w:numPr>
      <w:tabs>
        <w:tab w:val="clear" w:pos="896"/>
      </w:tabs>
      <w:spacing w:before="360" w:after="0"/>
      <w:outlineLvl w:val="4"/>
    </w:pPr>
    <w:rPr>
      <w:bCs w:val="0"/>
      <w:iCs w:val="0"/>
      <w:szCs w:val="26"/>
    </w:rPr>
  </w:style>
  <w:style w:type="paragraph" w:styleId="Nagwek6">
    <w:name w:val="heading 6"/>
    <w:basedOn w:val="Normalny"/>
    <w:next w:val="Normalny"/>
    <w:link w:val="Nagwek6Znak"/>
    <w:rsid w:val="00496891"/>
    <w:pPr>
      <w:numPr>
        <w:ilvl w:val="5"/>
        <w:numId w:val="9"/>
      </w:numPr>
      <w:spacing w:before="240" w:after="60"/>
      <w:outlineLvl w:val="5"/>
    </w:pPr>
    <w:rPr>
      <w:rFonts w:ascii="Times New Roman" w:hAnsi="Times New Roman"/>
      <w:b/>
      <w:bCs/>
      <w:sz w:val="22"/>
      <w:szCs w:val="22"/>
    </w:rPr>
  </w:style>
  <w:style w:type="paragraph" w:styleId="Nagwek7">
    <w:name w:val="heading 7"/>
    <w:basedOn w:val="Normalny"/>
    <w:next w:val="Normalny"/>
    <w:link w:val="Nagwek7Znak"/>
    <w:rsid w:val="00496891"/>
    <w:pPr>
      <w:numPr>
        <w:ilvl w:val="6"/>
        <w:numId w:val="9"/>
      </w:numPr>
      <w:spacing w:before="240" w:after="60"/>
      <w:outlineLvl w:val="6"/>
    </w:pPr>
    <w:rPr>
      <w:rFonts w:ascii="Times New Roman" w:hAnsi="Times New Roman"/>
      <w:sz w:val="24"/>
      <w:szCs w:val="24"/>
    </w:rPr>
  </w:style>
  <w:style w:type="paragraph" w:styleId="Nagwek8">
    <w:name w:val="heading 8"/>
    <w:basedOn w:val="Normalny"/>
    <w:next w:val="Normalny"/>
    <w:link w:val="Nagwek8Znak"/>
    <w:rsid w:val="00496891"/>
    <w:pPr>
      <w:numPr>
        <w:ilvl w:val="7"/>
        <w:numId w:val="9"/>
      </w:numPr>
      <w:spacing w:before="240" w:after="60"/>
      <w:outlineLvl w:val="7"/>
    </w:pPr>
    <w:rPr>
      <w:rFonts w:ascii="Times New Roman" w:hAnsi="Times New Roman"/>
      <w:i/>
      <w:iCs/>
      <w:sz w:val="24"/>
      <w:szCs w:val="24"/>
    </w:rPr>
  </w:style>
  <w:style w:type="paragraph" w:styleId="Nagwek9">
    <w:name w:val="heading 9"/>
    <w:basedOn w:val="Normalny"/>
    <w:next w:val="Normalny"/>
    <w:link w:val="Nagwek9Znak"/>
    <w:rsid w:val="00496891"/>
    <w:pPr>
      <w:numPr>
        <w:ilvl w:val="8"/>
        <w:numId w:val="6"/>
      </w:numPr>
      <w:spacing w:before="240" w:after="60"/>
      <w:outlineLvl w:val="8"/>
    </w:pPr>
    <w:rPr>
      <w:rFonts w:cs="Arial"/>
      <w:sz w:val="22"/>
      <w:szCs w:val="2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C32714"/>
    <w:rPr>
      <w:b/>
      <w:sz w:val="32"/>
    </w:rPr>
  </w:style>
  <w:style w:type="character" w:customStyle="1" w:styleId="Nagwek2Znak">
    <w:name w:val="Nagłówek 2 Znak"/>
    <w:link w:val="Nagwek2"/>
    <w:rsid w:val="00C32714"/>
    <w:rPr>
      <w:rFonts w:cs="Arial"/>
      <w:b/>
      <w:bCs/>
      <w:iCs/>
      <w:sz w:val="28"/>
      <w:szCs w:val="28"/>
      <w:lang w:val="de-DE"/>
    </w:rPr>
  </w:style>
  <w:style w:type="character" w:customStyle="1" w:styleId="Nagwek3Znak">
    <w:name w:val="Nagłówek 3 Znak"/>
    <w:link w:val="Nagwek3"/>
    <w:rsid w:val="00D136AD"/>
    <w:rPr>
      <w:rFonts w:cs="Arial"/>
      <w:b/>
      <w:iCs/>
      <w:sz w:val="24"/>
      <w:szCs w:val="26"/>
    </w:rPr>
  </w:style>
  <w:style w:type="character" w:customStyle="1" w:styleId="Nagwek4Znak">
    <w:name w:val="Nagłówek 4 Znak"/>
    <w:link w:val="Nagwek4"/>
    <w:rsid w:val="00D136AD"/>
    <w:rPr>
      <w:rFonts w:cs="Arial"/>
      <w:b/>
      <w:bCs/>
      <w:iCs/>
      <w:szCs w:val="28"/>
    </w:rPr>
  </w:style>
  <w:style w:type="character" w:customStyle="1" w:styleId="Nagwek5Znak">
    <w:name w:val="Nagłówek 5 Znak"/>
    <w:link w:val="Nagwek5"/>
    <w:rsid w:val="00B1353B"/>
    <w:rPr>
      <w:rFonts w:cs="Arial"/>
      <w:b/>
      <w:szCs w:val="26"/>
      <w:lang w:val="de-DE"/>
    </w:rPr>
  </w:style>
  <w:style w:type="character" w:customStyle="1" w:styleId="Nagwek6Znak">
    <w:name w:val="Nagłówek 6 Znak"/>
    <w:link w:val="Nagwek6"/>
    <w:rsid w:val="00496891"/>
    <w:rPr>
      <w:b/>
      <w:bCs/>
      <w:sz w:val="22"/>
      <w:szCs w:val="22"/>
    </w:rPr>
  </w:style>
  <w:style w:type="character" w:customStyle="1" w:styleId="Nagwek7Znak">
    <w:name w:val="Nagłówek 7 Znak"/>
    <w:link w:val="Nagwek7"/>
    <w:rsid w:val="00496891"/>
    <w:rPr>
      <w:sz w:val="24"/>
      <w:szCs w:val="24"/>
    </w:rPr>
  </w:style>
  <w:style w:type="character" w:customStyle="1" w:styleId="Nagwek8Znak">
    <w:name w:val="Nagłówek 8 Znak"/>
    <w:link w:val="Nagwek8"/>
    <w:rsid w:val="00496891"/>
    <w:rPr>
      <w:i/>
      <w:iCs/>
      <w:sz w:val="24"/>
      <w:szCs w:val="24"/>
    </w:rPr>
  </w:style>
  <w:style w:type="character" w:customStyle="1" w:styleId="Nagwek9Znak">
    <w:name w:val="Nagłówek 9 Znak"/>
    <w:link w:val="Nagwek9"/>
    <w:rsid w:val="00496891"/>
    <w:rPr>
      <w:rFonts w:ascii="Arial" w:hAnsi="Arial" w:cs="Arial"/>
      <w:sz w:val="22"/>
      <w:szCs w:val="22"/>
    </w:rPr>
  </w:style>
  <w:style w:type="paragraph" w:styleId="Nagwek">
    <w:name w:val="header"/>
    <w:basedOn w:val="Normalny"/>
    <w:link w:val="NagwekZnak"/>
    <w:uiPriority w:val="99"/>
    <w:unhideWhenUsed/>
    <w:rsid w:val="004309C8"/>
    <w:pPr>
      <w:tabs>
        <w:tab w:val="center" w:pos="4703"/>
        <w:tab w:val="right" w:pos="9406"/>
      </w:tabs>
      <w:spacing w:after="0"/>
    </w:pPr>
  </w:style>
  <w:style w:type="character" w:customStyle="1" w:styleId="NagwekZnak">
    <w:name w:val="Nagłówek Znak"/>
    <w:basedOn w:val="Domylnaczcionkaakapitu"/>
    <w:link w:val="Nagwek"/>
    <w:uiPriority w:val="99"/>
    <w:rsid w:val="004309C8"/>
  </w:style>
  <w:style w:type="paragraph" w:styleId="Stopka">
    <w:name w:val="footer"/>
    <w:basedOn w:val="Normalny"/>
    <w:link w:val="StopkaZnak"/>
    <w:unhideWhenUsed/>
    <w:rsid w:val="004309C8"/>
    <w:pPr>
      <w:tabs>
        <w:tab w:val="center" w:pos="4703"/>
        <w:tab w:val="right" w:pos="9406"/>
      </w:tabs>
      <w:spacing w:after="0"/>
    </w:pPr>
  </w:style>
  <w:style w:type="character" w:customStyle="1" w:styleId="StopkaZnak">
    <w:name w:val="Stopka Znak"/>
    <w:basedOn w:val="Domylnaczcionkaakapitu"/>
    <w:link w:val="Stopka"/>
    <w:rsid w:val="004309C8"/>
  </w:style>
  <w:style w:type="character" w:styleId="Tekstzastpczy">
    <w:name w:val="Placeholder Text"/>
    <w:basedOn w:val="Domylnaczcionkaakapitu"/>
    <w:uiPriority w:val="99"/>
    <w:semiHidden/>
    <w:rsid w:val="004309C8"/>
    <w:rPr>
      <w:color w:val="808080"/>
    </w:rPr>
  </w:style>
  <w:style w:type="paragraph" w:styleId="Tekstdymka">
    <w:name w:val="Balloon Text"/>
    <w:basedOn w:val="Normalny"/>
    <w:link w:val="TekstdymkaZnak"/>
    <w:uiPriority w:val="99"/>
    <w:semiHidden/>
    <w:unhideWhenUsed/>
    <w:rsid w:val="004309C8"/>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4309C8"/>
    <w:rPr>
      <w:rFonts w:ascii="Tahoma" w:hAnsi="Tahoma" w:cs="Tahoma"/>
      <w:sz w:val="16"/>
      <w:szCs w:val="16"/>
    </w:rPr>
  </w:style>
  <w:style w:type="paragraph" w:styleId="Tytu">
    <w:name w:val="Title"/>
    <w:basedOn w:val="Normalny"/>
    <w:link w:val="TytuZnak"/>
    <w:rsid w:val="001D42D5"/>
    <w:pPr>
      <w:spacing w:before="7000"/>
      <w:ind w:right="2722"/>
    </w:pPr>
    <w:rPr>
      <w:rFonts w:eastAsiaTheme="majorEastAsia" w:cs="Arial"/>
      <w:b/>
      <w:bCs/>
      <w:kern w:val="28"/>
      <w:sz w:val="56"/>
      <w:szCs w:val="32"/>
    </w:rPr>
  </w:style>
  <w:style w:type="character" w:customStyle="1" w:styleId="TytuZnak">
    <w:name w:val="Tytuł Znak"/>
    <w:link w:val="Tytu"/>
    <w:rsid w:val="001D42D5"/>
    <w:rPr>
      <w:rFonts w:eastAsiaTheme="majorEastAsia" w:cs="Arial"/>
      <w:b/>
      <w:bCs/>
      <w:kern w:val="28"/>
      <w:sz w:val="56"/>
      <w:szCs w:val="32"/>
      <w:lang w:val="de-DE"/>
    </w:rPr>
  </w:style>
  <w:style w:type="paragraph" w:styleId="Legenda">
    <w:name w:val="caption"/>
    <w:basedOn w:val="Normalny"/>
    <w:next w:val="Normalny"/>
    <w:rsid w:val="007E62E7"/>
    <w:rPr>
      <w:bCs/>
      <w:sz w:val="14"/>
    </w:rPr>
  </w:style>
  <w:style w:type="character" w:styleId="Pogrubienie">
    <w:name w:val="Strong"/>
    <w:qFormat/>
    <w:rsid w:val="00496891"/>
    <w:rPr>
      <w:b/>
      <w:bCs/>
    </w:rPr>
  </w:style>
  <w:style w:type="character" w:styleId="Uwydatnienie">
    <w:name w:val="Emphasis"/>
    <w:qFormat/>
    <w:rsid w:val="00642A87"/>
    <w:rPr>
      <w:rFonts w:ascii="Courier New" w:hAnsi="Courier New"/>
      <w:i w:val="0"/>
      <w:iCs/>
    </w:rPr>
  </w:style>
  <w:style w:type="table" w:styleId="Tabela-Siatka">
    <w:name w:val="Table Grid"/>
    <w:basedOn w:val="Standardowy"/>
    <w:uiPriority w:val="59"/>
    <w:rsid w:val="00495982"/>
    <w:pPr>
      <w:spacing w:before="100" w:beforeAutospacing="1" w:after="100" w:afterAutospacing="1"/>
      <w:contextualSpacing/>
    </w:pPr>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rPr>
      <w:cantSplit/>
    </w:trPr>
    <w:tcPr>
      <w:vAlign w:val="center"/>
    </w:tcPr>
    <w:tblStylePr w:type="firstRow">
      <w:rPr>
        <w:rFonts w:ascii="Arial" w:hAnsi="Arial"/>
        <w:b/>
        <w:sz w:val="18"/>
      </w:rPr>
      <w:tblPr/>
      <w:tcPr>
        <w:shd w:val="clear" w:color="auto" w:fill="BFBFBF" w:themeFill="background1" w:themeFillShade="BF"/>
      </w:tcPr>
    </w:tblStylePr>
  </w:style>
  <w:style w:type="paragraph" w:styleId="Bezodstpw">
    <w:name w:val="No Spacing"/>
    <w:link w:val="BezodstpwZnak"/>
    <w:uiPriority w:val="1"/>
    <w:qFormat/>
    <w:rsid w:val="00AD0810"/>
  </w:style>
  <w:style w:type="table" w:customStyle="1" w:styleId="Jasnalista1">
    <w:name w:val="Jasna lista1"/>
    <w:basedOn w:val="Standardowy"/>
    <w:uiPriority w:val="61"/>
    <w:rsid w:val="00AD08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ecieniowanie1">
    <w:name w:val="Jasne cieniowanie1"/>
    <w:basedOn w:val="Standardowy"/>
    <w:uiPriority w:val="60"/>
    <w:rsid w:val="00C0362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Formatvorlage1">
    <w:name w:val="Formatvorlage1"/>
    <w:basedOn w:val="Standardowy"/>
    <w:uiPriority w:val="99"/>
    <w:rsid w:val="00266E72"/>
    <w:pPr>
      <w:keepLines/>
    </w:pPr>
    <w:tblPr>
      <w:tblInd w:w="0" w:type="dxa"/>
      <w:tblBorders>
        <w:top w:val="single" w:sz="8" w:space="0" w:color="auto"/>
        <w:left w:val="single" w:sz="8" w:space="0" w:color="auto"/>
        <w:bottom w:val="single" w:sz="8" w:space="0" w:color="auto"/>
        <w:right w:val="single" w:sz="8" w:space="0" w:color="auto"/>
      </w:tblBorders>
      <w:tblCellMar>
        <w:top w:w="0" w:type="dxa"/>
        <w:left w:w="0" w:type="dxa"/>
        <w:bottom w:w="0" w:type="dxa"/>
        <w:right w:w="0" w:type="dxa"/>
      </w:tblCellMar>
    </w:tblPr>
    <w:trPr>
      <w:cantSplit/>
    </w:trPr>
    <w:tcPr>
      <w:vAlign w:val="center"/>
    </w:tcPr>
    <w:tblStylePr w:type="firstCol">
      <w:tblPr/>
      <w:tcPr>
        <w:vAlign w:val="top"/>
      </w:tcPr>
    </w:tblStylePr>
    <w:tblStylePr w:type="lastCol">
      <w:tblPr/>
      <w:tcPr>
        <w:vAlign w:val="center"/>
      </w:tcPr>
    </w:tblStylePr>
  </w:style>
  <w:style w:type="paragraph" w:styleId="Nagwekspisutreci">
    <w:name w:val="TOC Heading"/>
    <w:basedOn w:val="Nagwek1"/>
    <w:next w:val="Normalny"/>
    <w:uiPriority w:val="39"/>
    <w:unhideWhenUsed/>
    <w:qFormat/>
    <w:rsid w:val="00A21754"/>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Spistreci1">
    <w:name w:val="toc 1"/>
    <w:basedOn w:val="Normalny"/>
    <w:next w:val="Normalny"/>
    <w:autoRedefine/>
    <w:uiPriority w:val="39"/>
    <w:unhideWhenUsed/>
    <w:rsid w:val="00A30D9F"/>
    <w:pPr>
      <w:spacing w:after="100"/>
    </w:pPr>
    <w:rPr>
      <w:b/>
      <w:sz w:val="24"/>
    </w:rPr>
  </w:style>
  <w:style w:type="character" w:styleId="Hipercze">
    <w:name w:val="Hyperlink"/>
    <w:basedOn w:val="Domylnaczcionkaakapitu"/>
    <w:uiPriority w:val="99"/>
    <w:unhideWhenUsed/>
    <w:rsid w:val="00A21754"/>
    <w:rPr>
      <w:color w:val="0000FF" w:themeColor="hyperlink"/>
      <w:u w:val="single"/>
    </w:rPr>
  </w:style>
  <w:style w:type="paragraph" w:styleId="Spisilustracji">
    <w:name w:val="table of figures"/>
    <w:basedOn w:val="Normalny"/>
    <w:next w:val="Normalny"/>
    <w:uiPriority w:val="99"/>
    <w:unhideWhenUsed/>
    <w:rsid w:val="00A21754"/>
    <w:pPr>
      <w:spacing w:after="0"/>
    </w:pPr>
  </w:style>
  <w:style w:type="paragraph" w:styleId="Spistreci2">
    <w:name w:val="toc 2"/>
    <w:basedOn w:val="Normalny"/>
    <w:next w:val="Normalny"/>
    <w:autoRedefine/>
    <w:uiPriority w:val="39"/>
    <w:unhideWhenUsed/>
    <w:rsid w:val="001D42D5"/>
    <w:pPr>
      <w:tabs>
        <w:tab w:val="right" w:leader="dot" w:pos="8778"/>
      </w:tabs>
      <w:spacing w:after="100"/>
      <w:ind w:left="200"/>
    </w:pPr>
    <w:rPr>
      <w:b/>
    </w:rPr>
  </w:style>
  <w:style w:type="paragraph" w:styleId="Spistreci3">
    <w:name w:val="toc 3"/>
    <w:basedOn w:val="Normalny"/>
    <w:next w:val="Normalny"/>
    <w:autoRedefine/>
    <w:uiPriority w:val="39"/>
    <w:unhideWhenUsed/>
    <w:rsid w:val="00A30D9F"/>
    <w:pPr>
      <w:spacing w:after="100"/>
      <w:ind w:left="400"/>
    </w:pPr>
  </w:style>
  <w:style w:type="paragraph" w:styleId="Spistreci4">
    <w:name w:val="toc 4"/>
    <w:basedOn w:val="Normalny"/>
    <w:next w:val="Normalny"/>
    <w:autoRedefine/>
    <w:uiPriority w:val="39"/>
    <w:unhideWhenUsed/>
    <w:rsid w:val="00A30D9F"/>
    <w:pPr>
      <w:spacing w:after="100"/>
      <w:ind w:left="600"/>
    </w:pPr>
    <w:rPr>
      <w:i/>
    </w:rPr>
  </w:style>
  <w:style w:type="paragraph" w:styleId="Akapitzlist">
    <w:name w:val="List Paragraph"/>
    <w:basedOn w:val="Normalny"/>
    <w:uiPriority w:val="34"/>
    <w:qFormat/>
    <w:rsid w:val="00607CF3"/>
    <w:pPr>
      <w:spacing w:after="240"/>
      <w:ind w:left="720"/>
      <w:contextualSpacing/>
    </w:pPr>
  </w:style>
  <w:style w:type="table" w:styleId="Jasnecieniowanieakcent2">
    <w:name w:val="Light Shading Accent 2"/>
    <w:basedOn w:val="Standardowy"/>
    <w:uiPriority w:val="60"/>
    <w:rsid w:val="00584CFD"/>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pistreci5">
    <w:name w:val="toc 5"/>
    <w:basedOn w:val="Normalny"/>
    <w:next w:val="Normalny"/>
    <w:autoRedefine/>
    <w:uiPriority w:val="39"/>
    <w:unhideWhenUsed/>
    <w:rsid w:val="00EA324B"/>
    <w:pPr>
      <w:spacing w:before="0" w:after="100" w:line="276"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EA324B"/>
    <w:pPr>
      <w:spacing w:before="0" w:after="100" w:line="276"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EA324B"/>
    <w:pPr>
      <w:spacing w:before="0" w:after="100" w:line="276"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EA324B"/>
    <w:pPr>
      <w:spacing w:before="0" w:after="100" w:line="276"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EA324B"/>
    <w:pPr>
      <w:spacing w:before="0" w:after="100" w:line="276" w:lineRule="auto"/>
      <w:ind w:left="1760"/>
    </w:pPr>
    <w:rPr>
      <w:rFonts w:asciiTheme="minorHAnsi" w:eastAsiaTheme="minorEastAsia" w:hAnsiTheme="minorHAnsi" w:cstheme="minorBidi"/>
      <w:sz w:val="22"/>
      <w:szCs w:val="22"/>
    </w:rPr>
  </w:style>
  <w:style w:type="character" w:styleId="Odwoaniedokomentarza">
    <w:name w:val="annotation reference"/>
    <w:basedOn w:val="Domylnaczcionkaakapitu"/>
    <w:uiPriority w:val="99"/>
    <w:semiHidden/>
    <w:unhideWhenUsed/>
    <w:rsid w:val="00500627"/>
    <w:rPr>
      <w:sz w:val="16"/>
      <w:szCs w:val="16"/>
    </w:rPr>
  </w:style>
  <w:style w:type="paragraph" w:styleId="Tekstkomentarza">
    <w:name w:val="annotation text"/>
    <w:basedOn w:val="Normalny"/>
    <w:link w:val="TekstkomentarzaZnak"/>
    <w:uiPriority w:val="99"/>
    <w:semiHidden/>
    <w:unhideWhenUsed/>
    <w:rsid w:val="00500627"/>
  </w:style>
  <w:style w:type="character" w:customStyle="1" w:styleId="TekstkomentarzaZnak">
    <w:name w:val="Tekst komentarza Znak"/>
    <w:basedOn w:val="Domylnaczcionkaakapitu"/>
    <w:link w:val="Tekstkomentarza"/>
    <w:uiPriority w:val="99"/>
    <w:semiHidden/>
    <w:rsid w:val="00500627"/>
  </w:style>
  <w:style w:type="paragraph" w:styleId="Tematkomentarza">
    <w:name w:val="annotation subject"/>
    <w:basedOn w:val="Tekstkomentarza"/>
    <w:next w:val="Tekstkomentarza"/>
    <w:link w:val="TematkomentarzaZnak"/>
    <w:uiPriority w:val="99"/>
    <w:semiHidden/>
    <w:unhideWhenUsed/>
    <w:rsid w:val="00500627"/>
    <w:rPr>
      <w:b/>
      <w:bCs/>
    </w:rPr>
  </w:style>
  <w:style w:type="character" w:customStyle="1" w:styleId="TematkomentarzaZnak">
    <w:name w:val="Temat komentarza Znak"/>
    <w:basedOn w:val="TekstkomentarzaZnak"/>
    <w:link w:val="Tematkomentarza"/>
    <w:uiPriority w:val="99"/>
    <w:semiHidden/>
    <w:rsid w:val="00500627"/>
    <w:rPr>
      <w:b/>
      <w:bCs/>
    </w:rPr>
  </w:style>
  <w:style w:type="character" w:styleId="UyteHipercze">
    <w:name w:val="FollowedHyperlink"/>
    <w:basedOn w:val="Domylnaczcionkaakapitu"/>
    <w:uiPriority w:val="99"/>
    <w:semiHidden/>
    <w:unhideWhenUsed/>
    <w:rsid w:val="001E0F73"/>
    <w:rPr>
      <w:color w:val="800080" w:themeColor="followedHyperlink"/>
      <w:u w:val="single"/>
    </w:rPr>
  </w:style>
  <w:style w:type="paragraph" w:styleId="Poprawka">
    <w:name w:val="Revision"/>
    <w:hidden/>
    <w:uiPriority w:val="99"/>
    <w:semiHidden/>
    <w:rsid w:val="00E71388"/>
  </w:style>
  <w:style w:type="table" w:customStyle="1" w:styleId="ComsysSalesguide">
    <w:name w:val="Comsys Salesguide"/>
    <w:basedOn w:val="Standardowy"/>
    <w:uiPriority w:val="99"/>
    <w:rsid w:val="00F81140"/>
    <w:rPr>
      <w:rFonts w:eastAsiaTheme="minorHAnsi" w:cstheme="minorBidi"/>
      <w:sz w:val="18"/>
      <w:szCs w:val="22"/>
      <w:lang w:val="sv-S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57" w:type="dxa"/>
        <w:bottom w:w="0" w:type="dxa"/>
        <w:right w:w="57" w:type="dxa"/>
      </w:tblCellMar>
    </w:tblPr>
    <w:tblStylePr w:type="firstRow">
      <w:rPr>
        <w:rFonts w:ascii="Arial" w:hAnsi="Arial"/>
        <w:b/>
        <w:sz w:val="18"/>
      </w:rPr>
      <w:tblPr/>
      <w:tcPr>
        <w:shd w:val="clear" w:color="auto" w:fill="D9D9D9" w:themeFill="background1" w:themeFillShade="D9"/>
      </w:tcPr>
    </w:tblStylePr>
  </w:style>
  <w:style w:type="paragraph" w:customStyle="1" w:styleId="ListParagraph2">
    <w:name w:val="List Paragraph 2"/>
    <w:basedOn w:val="Akapitzlist"/>
    <w:link w:val="ListParagraph2Char"/>
    <w:qFormat/>
    <w:rsid w:val="00F81140"/>
    <w:pPr>
      <w:numPr>
        <w:ilvl w:val="1"/>
        <w:numId w:val="50"/>
      </w:numPr>
      <w:tabs>
        <w:tab w:val="left" w:pos="1843"/>
      </w:tabs>
      <w:spacing w:after="0" w:line="259" w:lineRule="auto"/>
    </w:pPr>
    <w:rPr>
      <w:rFonts w:eastAsiaTheme="minorHAnsi" w:cstheme="minorBidi"/>
      <w:szCs w:val="22"/>
    </w:rPr>
  </w:style>
  <w:style w:type="character" w:customStyle="1" w:styleId="ListParagraph2Char">
    <w:name w:val="List Paragraph 2 Char"/>
    <w:basedOn w:val="Domylnaczcionkaakapitu"/>
    <w:link w:val="ListParagraph2"/>
    <w:rsid w:val="00F81140"/>
    <w:rPr>
      <w:rFonts w:eastAsiaTheme="minorHAnsi" w:cstheme="minorBidi"/>
      <w:szCs w:val="22"/>
    </w:rPr>
  </w:style>
  <w:style w:type="character" w:customStyle="1" w:styleId="BezodstpwZnak">
    <w:name w:val="Bez odstępów Znak"/>
    <w:basedOn w:val="Domylnaczcionkaakapitu"/>
    <w:link w:val="Bezodstpw"/>
    <w:uiPriority w:val="1"/>
    <w:rsid w:val="00CD0A37"/>
  </w:style>
  <w:style w:type="paragraph" w:styleId="Tekstprzypisukocowego">
    <w:name w:val="endnote text"/>
    <w:basedOn w:val="Normalny"/>
    <w:link w:val="TekstprzypisukocowegoZnak"/>
    <w:uiPriority w:val="99"/>
    <w:semiHidden/>
    <w:unhideWhenUsed/>
    <w:rsid w:val="0045673F"/>
    <w:pPr>
      <w:spacing w:before="0" w:after="0"/>
    </w:pPr>
  </w:style>
  <w:style w:type="character" w:customStyle="1" w:styleId="TekstprzypisukocowegoZnak">
    <w:name w:val="Tekst przypisu końcowego Znak"/>
    <w:basedOn w:val="Domylnaczcionkaakapitu"/>
    <w:link w:val="Tekstprzypisukocowego"/>
    <w:uiPriority w:val="99"/>
    <w:semiHidden/>
    <w:rsid w:val="0045673F"/>
  </w:style>
  <w:style w:type="character" w:styleId="Odwoanieprzypisukocowego">
    <w:name w:val="endnote reference"/>
    <w:basedOn w:val="Domylnaczcionkaakapitu"/>
    <w:uiPriority w:val="99"/>
    <w:semiHidden/>
    <w:unhideWhenUsed/>
    <w:rsid w:val="0045673F"/>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mailto:info@comsys.s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b.COMSYS\Desktop\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27D74-D008-4618-82CC-9A10E35516F0}">
  <ds:schemaRefs>
    <ds:schemaRef ds:uri="http://schemas.openxmlformats.org/officeDocument/2006/bibliography"/>
  </ds:schemaRefs>
</ds:datastoreItem>
</file>

<file path=customXml/itemProps2.xml><?xml version="1.0" encoding="utf-8"?>
<ds:datastoreItem xmlns:ds="http://schemas.openxmlformats.org/officeDocument/2006/customXml" ds:itemID="{7AE1ACD4-B230-435F-9B17-B26C4709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37</TotalTime>
  <Pages>47</Pages>
  <Words>10652</Words>
  <Characters>68587</Characters>
  <Application>Microsoft Office Word</Application>
  <DocSecurity>0</DocSecurity>
  <Lines>2260</Lines>
  <Paragraphs>1504</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Podręcznik sprzętowy ADF P300</vt:lpstr>
      <vt:lpstr>ADF P300 Hardware Manual</vt:lpstr>
      <vt:lpstr>ADF P300 Benutzerhandbuch v1.3.3</vt:lpstr>
    </vt:vector>
  </TitlesOfParts>
  <Company>Comsys AB</Company>
  <LinksUpToDate>false</LinksUpToDate>
  <CharactersWithSpaces>77827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sprzętowy ADF P300</dc:title>
  <dc:subject>Podręcznik sprzętowy</dc:subject>
  <dc:creator>jonas.persson@comsys.se</dc:creator>
  <cp:keywords>1 199 171</cp:keywords>
  <cp:lastModifiedBy>MP</cp:lastModifiedBy>
  <cp:revision>7</cp:revision>
  <cp:lastPrinted>2016-03-10T12:14:00Z</cp:lastPrinted>
  <dcterms:created xsi:type="dcterms:W3CDTF">2021-03-23T11:30:00Z</dcterms:created>
  <dcterms:modified xsi:type="dcterms:W3CDTF">2021-03-23T11:54:00Z</dcterms:modified>
  <cp:contentStatus>REV15</cp:contentStatus>
</cp:coreProperties>
</file>