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C2" w:rsidRPr="00807BC2" w:rsidRDefault="00807BC2" w:rsidP="00807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Przekaźnik zabezpieczenia temperaturowego </w:t>
      </w:r>
      <w:r w:rsidRPr="00807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MPN-RTA-M230-108</w:t>
      </w: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do współpracy z termistorami PTC. Napięcie zasilania 230V AC lub 24V AC/DC.</w:t>
      </w:r>
    </w:p>
    <w:p w:rsidR="00807BC2" w:rsidRPr="00807BC2" w:rsidRDefault="00807BC2" w:rsidP="0080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napięcie zasilające 24V AC/DC lub 230V AC,</w:t>
      </w:r>
    </w:p>
    <w:p w:rsidR="00807BC2" w:rsidRPr="00807BC2" w:rsidRDefault="00807BC2" w:rsidP="0080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współpraca z termistorami PTC.</w:t>
      </w:r>
    </w:p>
    <w:p w:rsidR="00807BC2" w:rsidRPr="00807BC2" w:rsidRDefault="00807BC2" w:rsidP="00807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Przeznaczony jest do zastosowań w układach automatyki i sterowania do ochrony urządzeń (np. silników) przed wzrostem temperatury powyżej dopuszczalnego progu.</w:t>
      </w: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Przekaźniki rezystancyjne (termistorowe) oferują dodatkową ochronę wszędzie tam, gdzie zabezpieczenia oparte na przekaźnikach przeciążeniowych lub innych zabezpieczeniach monitorujących prąd mogą być niewystarczalne.</w:t>
      </w: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W niektórych sytuacjach może nastąpić przegrzanie silnika nie wykrywalne przez wyzwalacze przeciążeniowe wyłączników silnikowych i przekaźniki przeciążeniowe. Przykładem mogą być tu rozruch pod dużym obciążeniem (np. wirówki), praca z przekształtnikiem lub z częstym załączaniem, hamowanie lub gdy chłodzenie jest utrudnione, np. z powodu zbyt dużej liczby zanieczyszczeń.</w:t>
      </w: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Stan przekaźnika wskazywany jest przy pomocy dwóch diod LED.</w:t>
      </w:r>
    </w:p>
    <w:p w:rsidR="00807BC2" w:rsidRPr="00807BC2" w:rsidRDefault="00807BC2" w:rsidP="00807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07BC2">
        <w:rPr>
          <w:rFonts w:ascii="Arial" w:eastAsia="Times New Roman" w:hAnsi="Arial" w:cs="Arial"/>
          <w:i/>
          <w:iCs/>
          <w:color w:val="333333"/>
          <w:sz w:val="21"/>
          <w:szCs w:val="21"/>
          <w:lang w:eastAsia="pl-PL"/>
        </w:rPr>
        <w:t>Dioda zielona</w:t>
      </w: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sygnalizuje załączenie napięcia zasilającego.</w:t>
      </w:r>
    </w:p>
    <w:p w:rsidR="00807BC2" w:rsidRPr="00807BC2" w:rsidRDefault="00807BC2" w:rsidP="00807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 przypadku przekroczenia dopuszczalnej temperatury pracy obiektu nadzorowanego, gdy rezystancja obwodu czujników PTC wzrośnie powyżej 3300Ω, przekaźnik wykonawczy zostaje wyłączony, a </w:t>
      </w:r>
      <w:r w:rsidRPr="00807BC2">
        <w:rPr>
          <w:rFonts w:ascii="Arial" w:eastAsia="Times New Roman" w:hAnsi="Arial" w:cs="Arial"/>
          <w:i/>
          <w:iCs/>
          <w:color w:val="333333"/>
          <w:sz w:val="21"/>
          <w:szCs w:val="21"/>
          <w:lang w:eastAsia="pl-PL"/>
        </w:rPr>
        <w:t>dioda czerwona </w:t>
      </w: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pulsuje.</w:t>
      </w:r>
    </w:p>
    <w:p w:rsidR="00807BC2" w:rsidRPr="00807BC2" w:rsidRDefault="00807BC2" w:rsidP="00807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Powrót do normalnej pracy i załączenie przekaźnika następuje w sytuacji, gdy rezystancja czujników na skutek schłodzenia obiektu monitorowanego spadnie poniżej 1800Ω.</w:t>
      </w:r>
    </w:p>
    <w:p w:rsidR="00807BC2" w:rsidRPr="00807BC2" w:rsidRDefault="00807BC2" w:rsidP="00807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Rezystancja &lt;70Ω rozpoznawana jest jako zwarcie pętli czujników, wyłączony zostaje przekaźnik wykonawczy, a</w:t>
      </w:r>
      <w:r w:rsidRPr="00807BC2">
        <w:rPr>
          <w:rFonts w:ascii="Arial" w:eastAsia="Times New Roman" w:hAnsi="Arial" w:cs="Arial"/>
          <w:i/>
          <w:iCs/>
          <w:color w:val="333333"/>
          <w:sz w:val="21"/>
          <w:szCs w:val="21"/>
          <w:lang w:eastAsia="pl-PL"/>
        </w:rPr>
        <w:t> dioda czerwona </w:t>
      </w:r>
      <w:r w:rsidRPr="00807B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zapala się światłem ciągłym.</w:t>
      </w:r>
    </w:p>
    <w:p w:rsidR="00807BC2" w:rsidRPr="00807BC2" w:rsidRDefault="00807BC2" w:rsidP="00807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07BC2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UWAGA!!!</w:t>
      </w:r>
      <w:r w:rsidRPr="00807BC2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br/>
      </w:r>
      <w:r w:rsidRPr="00807BC2">
        <w:rPr>
          <w:rFonts w:ascii="Arial" w:eastAsia="Times New Roman" w:hAnsi="Arial" w:cs="Arial"/>
          <w:color w:val="FF0000"/>
          <w:sz w:val="21"/>
          <w:szCs w:val="21"/>
          <w:lang w:eastAsia="pl-PL"/>
        </w:rPr>
        <w:t>Przekaźnik MPN-RTA-M230-108 nie zapewnia izolacji galwanicznej pomiędzy obwodem zasilania, a wejściem czujnika PTC. W zależności od sposobu zasilania, na czujniku PTC może pojawić się napięcie niebezpieczne 230V. Z tego względu należy zastosować czujniki o odpowiedniej klasie izolacji, aby wyeliminować ryzyko przebicia lub porażenia prądem elektrycznym.</w:t>
      </w:r>
    </w:p>
    <w:p w:rsidR="00807BC2" w:rsidRPr="00807BC2" w:rsidRDefault="00807BC2" w:rsidP="00807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07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Funkcja pomiarowa</w:t>
      </w:r>
    </w:p>
    <w:tbl>
      <w:tblPr>
        <w:tblW w:w="14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7"/>
        <w:gridCol w:w="9028"/>
      </w:tblGrid>
      <w:tr w:rsidR="00807BC2" w:rsidRPr="00807BC2" w:rsidTr="00807BC2">
        <w:tc>
          <w:tcPr>
            <w:tcW w:w="5624" w:type="dxa"/>
            <w:shd w:val="clear" w:color="auto" w:fill="auto"/>
            <w:vAlign w:val="center"/>
            <w:hideMark/>
          </w:tcPr>
          <w:p w:rsidR="00807BC2" w:rsidRPr="00807BC2" w:rsidRDefault="00807BC2" w:rsidP="0080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pl-PL"/>
              </w:rPr>
              <w:drawing>
                <wp:inline distT="0" distB="0" distL="0" distR="0">
                  <wp:extent cx="2857500" cy="1143000"/>
                  <wp:effectExtent l="0" t="0" r="0" b="0"/>
                  <wp:docPr id="4" name="Obraz 4" descr="http://dobry-czas.pl/wp-content/uploads/2017/11/RTA_Function-300x120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bry-czas.pl/wp-content/uploads/2017/11/RTA_Function-300x120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  <w:shd w:val="clear" w:color="auto" w:fill="auto"/>
            <w:vAlign w:val="center"/>
            <w:hideMark/>
          </w:tcPr>
          <w:p w:rsid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RT </w:t>
            </w: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wzrost rezystancji powyżej 80Ω</w:t>
            </w:r>
          </w:p>
          <w:p w:rsid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powoduje wygaszenie czerwonej diody</w:t>
            </w:r>
          </w:p>
          <w:p w:rsid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załączenie przekaźnika R. </w:t>
            </w:r>
          </w:p>
          <w:p w:rsid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przekroczeniu 3300Ω wyłączony </w:t>
            </w:r>
          </w:p>
          <w:p w:rsid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zostaje przekaźnik R, a czerwona dioda </w:t>
            </w:r>
          </w:p>
          <w:p w:rsid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LED pulsuje sygnalizując przekroczenie</w:t>
            </w:r>
          </w:p>
          <w:p w:rsid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dopuszczalnej temperatury. Spadek </w:t>
            </w:r>
          </w:p>
          <w:p w:rsid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rezystancji poniżej 1800Ω powoduje </w:t>
            </w:r>
          </w:p>
          <w:p w:rsid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ponowne załączenie R. W sytuacji </w:t>
            </w:r>
          </w:p>
          <w:p w:rsid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wykrycia zwarcia obwodu czujników </w:t>
            </w:r>
          </w:p>
          <w:p w:rsid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PTC (&lt;70Ω) przekaźnik R zostaje </w:t>
            </w:r>
          </w:p>
          <w:p w:rsid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wyłączony, a czerwona dioda LED pali</w:t>
            </w:r>
          </w:p>
          <w:p w:rsidR="00807BC2" w:rsidRP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światłem ciągłym.</w:t>
            </w:r>
          </w:p>
        </w:tc>
      </w:tr>
    </w:tbl>
    <w:p w:rsidR="00807BC2" w:rsidRPr="00807BC2" w:rsidRDefault="00807BC2" w:rsidP="00807BC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pl-PL"/>
        </w:rPr>
      </w:pPr>
    </w:p>
    <w:tbl>
      <w:tblPr>
        <w:tblW w:w="94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3520"/>
        <w:gridCol w:w="2403"/>
      </w:tblGrid>
      <w:tr w:rsidR="00807BC2" w:rsidRPr="00807BC2" w:rsidTr="00807BC2">
        <w:tc>
          <w:tcPr>
            <w:tcW w:w="4395" w:type="dxa"/>
            <w:shd w:val="clear" w:color="auto" w:fill="auto"/>
            <w:vAlign w:val="center"/>
            <w:hideMark/>
          </w:tcPr>
          <w:p w:rsidR="00807BC2" w:rsidRPr="00807BC2" w:rsidRDefault="00807BC2" w:rsidP="00807BC2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807BC2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lastRenderedPageBreak/>
              <w:t>Schemat podłączenia przekaźnika do zasilania 230V AC.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07BC2" w:rsidRPr="00807BC2" w:rsidRDefault="00807BC2" w:rsidP="00807BC2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  <w:r w:rsidRPr="00807BC2"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  <w:t>Schemat podłączenia przekaźnika do zasilania 24V AC/DC.</w:t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807BC2" w:rsidRPr="00807BC2" w:rsidRDefault="00807BC2" w:rsidP="00807BC2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Times New Roman"/>
                <w:sz w:val="27"/>
                <w:szCs w:val="27"/>
                <w:lang w:eastAsia="pl-PL"/>
              </w:rPr>
            </w:pPr>
          </w:p>
        </w:tc>
      </w:tr>
      <w:tr w:rsidR="00807BC2" w:rsidRPr="00807BC2" w:rsidTr="00807BC2">
        <w:tc>
          <w:tcPr>
            <w:tcW w:w="4395" w:type="dxa"/>
            <w:shd w:val="clear" w:color="auto" w:fill="auto"/>
            <w:vAlign w:val="center"/>
            <w:hideMark/>
          </w:tcPr>
          <w:p w:rsidR="00807BC2" w:rsidRPr="00807BC2" w:rsidRDefault="00807BC2" w:rsidP="0080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pl-PL"/>
              </w:rPr>
              <w:drawing>
                <wp:inline distT="0" distB="0" distL="0" distR="0">
                  <wp:extent cx="1419225" cy="2857500"/>
                  <wp:effectExtent l="0" t="0" r="9525" b="0"/>
                  <wp:docPr id="3" name="Obraz 3" descr="http://dobry-czas.pl/wp-content/uploads/2017/11/MMR17-RTA-M230-108_230V_Connections-149x300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bry-czas.pl/wp-content/uploads/2017/11/MMR17-RTA-M230-108_230V_Connections-149x300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807BC2" w:rsidRPr="00807BC2" w:rsidRDefault="00807BC2" w:rsidP="0080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noProof/>
                <w:color w:val="337AB7"/>
                <w:sz w:val="24"/>
                <w:szCs w:val="24"/>
                <w:lang w:eastAsia="pl-PL"/>
              </w:rPr>
              <w:drawing>
                <wp:inline distT="0" distB="0" distL="0" distR="0">
                  <wp:extent cx="1428750" cy="2857500"/>
                  <wp:effectExtent l="0" t="0" r="0" b="0"/>
                  <wp:docPr id="2" name="Obraz 2" descr="http://dobry-czas.pl/wp-content/uploads/2017/11/MMR17-RTA-Mxxx-108_24V_Connections-150x300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bry-czas.pl/wp-content/uploads/2017/11/MMR17-RTA-Mxxx-108_24V_Connections-150x300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shd w:val="clear" w:color="auto" w:fill="auto"/>
            <w:vAlign w:val="center"/>
            <w:hideMark/>
          </w:tcPr>
          <w:p w:rsidR="00807BC2" w:rsidRPr="00807BC2" w:rsidRDefault="00807BC2" w:rsidP="0080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07BC2" w:rsidRPr="00807BC2" w:rsidRDefault="00807BC2" w:rsidP="00807BC2">
      <w:pPr>
        <w:pBdr>
          <w:bottom w:val="single" w:sz="6" w:space="7" w:color="EEEEEE"/>
        </w:pBdr>
        <w:shd w:val="clear" w:color="auto" w:fill="FFFFFF"/>
        <w:spacing w:before="60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pl-PL"/>
        </w:rPr>
      </w:pPr>
      <w:r w:rsidRPr="00807BC2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shd w:val="clear" w:color="auto" w:fill="FFFFFF"/>
          <w:lang w:eastAsia="pl-PL"/>
        </w:rPr>
        <w:t>DANE TECHNICZNE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Wersja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MPN-RTA-M230-108</w:t>
            </w:r>
            <w:bookmarkStart w:id="0" w:name="_GoBack"/>
            <w:bookmarkEnd w:id="0"/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pl-PL"/>
              </w:rPr>
              <w:t>Obwód wyjściowy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CDCDC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i rodzaj zestyków</w:t>
            </w:r>
          </w:p>
        </w:tc>
        <w:tc>
          <w:tcPr>
            <w:tcW w:w="2500" w:type="pct"/>
            <w:tcBorders>
              <w:top w:val="single" w:sz="6" w:space="0" w:color="DCDCDC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1NO/NC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Znamionowy prąd łączeniowy In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AC1 – 8A/250V AC</w:t>
            </w: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DC1 – 8A/24V DC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moc łączeniowa w kategorii AC1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2 000VA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Maksymalne napięcie zestyków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400V AC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Rezystancja styków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≤ 100mΩ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pl-PL"/>
              </w:rPr>
              <w:t>Obwód wejściowy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Znamionowe napięcie zasilania </w:t>
            </w:r>
            <w:proofErr w:type="spellStart"/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Un</w:t>
            </w:r>
            <w:proofErr w:type="spellEnd"/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A1-A2: 230V AC</w:t>
            </w: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A1-A3: 24V AC/DC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roboczy napięć zasilania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230V: 0,8…1,1Un (184…253V)</w:t>
            </w: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24V: 0,8…1,2Un (20,4…28,8V)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Znamionowy pobór mocy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230V AC: ≤ 8VA</w:t>
            </w: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24V DC: ≤ 0,5W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częstotliwości napięcia mierzonego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47…63Hz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Odporność na udary wysokiej energii </w:t>
            </w:r>
            <w:proofErr w:type="spellStart"/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Surge</w:t>
            </w:r>
            <w:proofErr w:type="spellEnd"/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1 000V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Odporność na szybkozmienne stany przejściowe </w:t>
            </w:r>
            <w:proofErr w:type="spellStart"/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Burst</w:t>
            </w:r>
            <w:proofErr w:type="spellEnd"/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2 000V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pl-PL"/>
              </w:rPr>
              <w:t>Dane izolacji</w:t>
            </w:r>
            <w:r w:rsidRPr="00807B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pl-PL"/>
              </w:rPr>
              <w:br/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Znamionowe napięcie izolacji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250V AC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Znamionowe napięcie udarowe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4 000V (1,2/50μs)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ochronności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Kategoria przepięciowa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Stopień zanieczyszczenia izolacji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palności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płytka: V0, obudowa: HB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Napięcie probiercze wejście-wyjście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4 000V AC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Napięcie probiercze przerwa zestykowa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1 000V AC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pl-PL"/>
              </w:rPr>
              <w:t>Układ pomiarowy</w:t>
            </w:r>
            <w:r w:rsidRPr="00807B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pl-PL"/>
              </w:rPr>
              <w:br/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Rezystancja wyłączenia po przekroczeniu </w:t>
            </w:r>
            <w:proofErr w:type="spellStart"/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Tmax</w:t>
            </w:r>
            <w:proofErr w:type="spellEnd"/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&gt; 3300Ω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Rezystancja załączenia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110Ω &lt; R &lt; 1800Ω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Rezystancja zwarcia pętli czujników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&lt; 70Ω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Izolacja galwaniczna czujników od układu zasilania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Tolerancja progów pomiarowych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5%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czujników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PTC, Znak A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pl-PL"/>
              </w:rPr>
              <w:t>Układ opóźniający</w:t>
            </w:r>
            <w:r w:rsidRPr="00807BC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pl-PL"/>
              </w:rPr>
              <w:br/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 opóźnienia po przekroczeniu progów rezystancji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~0,5s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pl-PL"/>
              </w:rPr>
              <w:lastRenderedPageBreak/>
              <w:t>Pozostałe dane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DCDCD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Trwałość łączeniowa w kat. AC1 przy obciążeniu 50% In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≥ 150 000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Trwałość mechaniczna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≥ 10 000 000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Wymiary a x b x h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 x 17,5 x 66mm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Masa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52g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Kontrolka stanu przekaźnika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LED zielony, czerwony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Temperatura otoczenia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-20°C …. +55°C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wilgotność względna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85%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Stopień ochrony obudowy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IP20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Odporność na udary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15g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Odporność na wibracje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0,35mm (10…55Hz)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Przyłącza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Zaciski śrubowe max 2,5 mm²</w:t>
            </w:r>
          </w:p>
        </w:tc>
      </w:tr>
      <w:tr w:rsidR="00807BC2" w:rsidRPr="00807BC2" w:rsidTr="00807BC2">
        <w:trPr>
          <w:trHeight w:val="300"/>
        </w:trPr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Montaż</w:t>
            </w:r>
          </w:p>
        </w:tc>
        <w:tc>
          <w:tcPr>
            <w:tcW w:w="2500" w:type="pct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7BC2" w:rsidRPr="00807BC2" w:rsidRDefault="00807BC2" w:rsidP="00807BC2">
            <w:pPr>
              <w:spacing w:before="75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7B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Szyna DIN 35</w:t>
            </w:r>
          </w:p>
        </w:tc>
      </w:tr>
    </w:tbl>
    <w:p w:rsidR="00E559A0" w:rsidRDefault="00E559A0"/>
    <w:sectPr w:rsidR="00E5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E3072"/>
    <w:multiLevelType w:val="multilevel"/>
    <w:tmpl w:val="A6AE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C2"/>
    <w:rsid w:val="00807BC2"/>
    <w:rsid w:val="00E5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E0320-8BEC-46C9-9143-4CA594E0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07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07B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B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07B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7BC2"/>
    <w:rPr>
      <w:b/>
      <w:bCs/>
    </w:rPr>
  </w:style>
  <w:style w:type="character" w:styleId="Uwydatnienie">
    <w:name w:val="Emphasis"/>
    <w:basedOn w:val="Domylnaczcionkaakapitu"/>
    <w:uiPriority w:val="20"/>
    <w:qFormat/>
    <w:rsid w:val="00807BC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60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dobry-czas.pl/wp-content/uploads/2017/11/MMR17-RTA-M230-108_230V_Connections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dobry-czas.pl/wp-content/uploads/2017/11/RTA_Function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dobry-czas.pl/wp-content/uploads/2017/11/MMR17-RTA-Mxxx-108_24V_Connections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2</cp:revision>
  <cp:lastPrinted>2018-11-09T10:20:00Z</cp:lastPrinted>
  <dcterms:created xsi:type="dcterms:W3CDTF">2018-11-09T10:17:00Z</dcterms:created>
  <dcterms:modified xsi:type="dcterms:W3CDTF">2018-11-09T10:21:00Z</dcterms:modified>
</cp:coreProperties>
</file>