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5B210" w14:textId="77777777" w:rsidR="0087105A" w:rsidRPr="00BE3958" w:rsidRDefault="00661467" w:rsidP="00BE3958">
      <w:pPr>
        <w:jc w:val="center"/>
        <w:rPr>
          <w:rFonts w:ascii="Cambria" w:eastAsia="微软雅黑" w:hAnsi="Cambria" w:cs="Cambria"/>
          <w:b/>
          <w:bCs/>
          <w:sz w:val="36"/>
          <w:szCs w:val="36"/>
        </w:rPr>
      </w:pPr>
      <w:r w:rsidRPr="00BE3958">
        <w:rPr>
          <w:rFonts w:ascii="Cambria" w:eastAsia="微软雅黑" w:hAnsi="Cambria" w:cs="Cambria"/>
          <w:b/>
          <w:bCs/>
          <w:sz w:val="36"/>
          <w:szCs w:val="36"/>
        </w:rPr>
        <w:t>Static Var Generator (SVG)</w:t>
      </w:r>
    </w:p>
    <w:p w14:paraId="226CFA10" w14:textId="77777777" w:rsidR="0087105A" w:rsidRPr="0035338E" w:rsidRDefault="0087105A">
      <w:pPr>
        <w:rPr>
          <w:rFonts w:ascii="Cambria" w:eastAsia="微软雅黑" w:hAnsi="Cambria" w:cs="Cambria"/>
          <w:szCs w:val="21"/>
        </w:rPr>
      </w:pPr>
    </w:p>
    <w:p w14:paraId="49C20104" w14:textId="77777777" w:rsidR="0087105A" w:rsidRPr="0035338E" w:rsidRDefault="00661467">
      <w:pPr>
        <w:pStyle w:val="12"/>
        <w:numPr>
          <w:ilvl w:val="0"/>
          <w:numId w:val="1"/>
        </w:numPr>
        <w:ind w:firstLine="420"/>
        <w:rPr>
          <w:rFonts w:ascii="Cambria" w:eastAsia="微软雅黑" w:hAnsi="Cambria" w:cs="Cambria"/>
        </w:rPr>
      </w:pPr>
      <w:r w:rsidRPr="0035338E">
        <w:rPr>
          <w:rFonts w:ascii="Cambria" w:eastAsia="微软雅黑" w:hAnsi="Cambria" w:cs="Cambria"/>
        </w:rPr>
        <w:t>Specifications</w:t>
      </w:r>
    </w:p>
    <w:tbl>
      <w:tblPr>
        <w:tblpPr w:leftFromText="180" w:rightFromText="180" w:vertAnchor="text" w:horzAnchor="page" w:tblpX="887" w:tblpY="544"/>
        <w:tblOverlap w:val="never"/>
        <w:tblW w:w="10609" w:type="dxa"/>
        <w:tblLayout w:type="fixed"/>
        <w:tblCellMar>
          <w:top w:w="15" w:type="dxa"/>
          <w:left w:w="15" w:type="dxa"/>
          <w:bottom w:w="15" w:type="dxa"/>
          <w:right w:w="15" w:type="dxa"/>
        </w:tblCellMar>
        <w:tblLook w:val="04A0" w:firstRow="1" w:lastRow="0" w:firstColumn="1" w:lastColumn="0" w:noHBand="0" w:noVBand="1"/>
      </w:tblPr>
      <w:tblGrid>
        <w:gridCol w:w="3121"/>
        <w:gridCol w:w="7488"/>
      </w:tblGrid>
      <w:tr w:rsidR="0087105A" w:rsidRPr="0035338E" w14:paraId="69397ED8" w14:textId="77777777">
        <w:trPr>
          <w:trHeight w:val="228"/>
        </w:trPr>
        <w:tc>
          <w:tcPr>
            <w:tcW w:w="3121" w:type="dxa"/>
            <w:tcBorders>
              <w:top w:val="single" w:sz="4" w:space="0" w:color="000000"/>
              <w:left w:val="single" w:sz="4" w:space="0" w:color="000000"/>
              <w:bottom w:val="single" w:sz="4" w:space="0" w:color="000000"/>
              <w:right w:val="single" w:sz="4" w:space="0" w:color="000000"/>
            </w:tcBorders>
            <w:vAlign w:val="center"/>
          </w:tcPr>
          <w:p w14:paraId="32ADE20D" w14:textId="77777777" w:rsidR="0087105A" w:rsidRPr="0035338E" w:rsidRDefault="00661467">
            <w:pPr>
              <w:widowControl/>
              <w:jc w:val="center"/>
              <w:textAlignment w:val="center"/>
              <w:rPr>
                <w:rFonts w:ascii="Cambria" w:eastAsia="Segoe UI" w:hAnsi="Cambria" w:cs="Cambria"/>
                <w:color w:val="000000"/>
                <w:szCs w:val="21"/>
              </w:rPr>
            </w:pPr>
            <w:r w:rsidRPr="0035338E">
              <w:rPr>
                <w:rFonts w:ascii="Cambria" w:eastAsia="Segoe UI" w:hAnsi="Cambria" w:cs="Cambria"/>
                <w:color w:val="000000"/>
                <w:kern w:val="0"/>
                <w:szCs w:val="21"/>
                <w:lang w:bidi="ar"/>
              </w:rPr>
              <w:t>Items</w:t>
            </w:r>
          </w:p>
        </w:tc>
        <w:tc>
          <w:tcPr>
            <w:tcW w:w="7488" w:type="dxa"/>
            <w:tcBorders>
              <w:top w:val="single" w:sz="4" w:space="0" w:color="000000"/>
              <w:left w:val="single" w:sz="4" w:space="0" w:color="000000"/>
              <w:bottom w:val="single" w:sz="4" w:space="0" w:color="000000"/>
              <w:right w:val="single" w:sz="4" w:space="0" w:color="000000"/>
            </w:tcBorders>
            <w:vAlign w:val="center"/>
          </w:tcPr>
          <w:p w14:paraId="53C5E044" w14:textId="77777777" w:rsidR="0087105A" w:rsidRPr="0035338E" w:rsidRDefault="0020540C">
            <w:pPr>
              <w:widowControl/>
              <w:jc w:val="center"/>
              <w:textAlignment w:val="center"/>
              <w:rPr>
                <w:rFonts w:ascii="Cambria" w:eastAsia="Segoe UI" w:hAnsi="Cambria" w:cs="Cambria"/>
                <w:color w:val="000000"/>
                <w:szCs w:val="21"/>
              </w:rPr>
            </w:pPr>
            <w:r>
              <w:rPr>
                <w:rFonts w:ascii="Cambria" w:eastAsia="Segoe UI" w:hAnsi="Cambria" w:cs="Cambria"/>
                <w:color w:val="000000"/>
                <w:kern w:val="0"/>
                <w:szCs w:val="21"/>
                <w:lang w:bidi="ar"/>
              </w:rPr>
              <w:t>40</w:t>
            </w:r>
            <w:r w:rsidR="00661467" w:rsidRPr="0035338E">
              <w:rPr>
                <w:rFonts w:ascii="Cambria" w:eastAsia="Segoe UI" w:hAnsi="Cambria" w:cs="Cambria"/>
                <w:color w:val="000000"/>
                <w:kern w:val="0"/>
                <w:szCs w:val="21"/>
                <w:lang w:bidi="ar"/>
              </w:rPr>
              <w:t>0V Sinexcel SVG</w:t>
            </w:r>
          </w:p>
        </w:tc>
      </w:tr>
      <w:tr w:rsidR="0087105A" w:rsidRPr="0035338E" w14:paraId="11E2CF45" w14:textId="77777777">
        <w:trPr>
          <w:trHeight w:val="228"/>
        </w:trPr>
        <w:tc>
          <w:tcPr>
            <w:tcW w:w="3121" w:type="dxa"/>
            <w:tcBorders>
              <w:top w:val="single" w:sz="4" w:space="0" w:color="000000"/>
              <w:left w:val="single" w:sz="4" w:space="0" w:color="000000"/>
              <w:bottom w:val="single" w:sz="4" w:space="0" w:color="000000"/>
              <w:right w:val="single" w:sz="4" w:space="0" w:color="000000"/>
            </w:tcBorders>
            <w:vAlign w:val="center"/>
          </w:tcPr>
          <w:p w14:paraId="5DC4251E" w14:textId="77777777" w:rsidR="0087105A" w:rsidRPr="0035338E" w:rsidRDefault="00661467">
            <w:pPr>
              <w:widowControl/>
              <w:jc w:val="center"/>
              <w:textAlignment w:val="center"/>
              <w:rPr>
                <w:rFonts w:ascii="Cambria" w:eastAsia="Segoe UI" w:hAnsi="Cambria" w:cs="Cambria"/>
                <w:color w:val="000000"/>
                <w:szCs w:val="21"/>
              </w:rPr>
            </w:pPr>
            <w:r w:rsidRPr="0035338E">
              <w:rPr>
                <w:rFonts w:ascii="Cambria" w:eastAsia="Segoe UI" w:hAnsi="Cambria" w:cs="Cambria"/>
                <w:color w:val="000000"/>
                <w:kern w:val="0"/>
                <w:szCs w:val="21"/>
                <w:lang w:bidi="ar"/>
              </w:rPr>
              <w:t>Rated input</w:t>
            </w:r>
          </w:p>
        </w:tc>
        <w:tc>
          <w:tcPr>
            <w:tcW w:w="7488" w:type="dxa"/>
            <w:tcBorders>
              <w:top w:val="single" w:sz="4" w:space="0" w:color="000000"/>
              <w:left w:val="single" w:sz="4" w:space="0" w:color="000000"/>
              <w:bottom w:val="single" w:sz="4" w:space="0" w:color="000000"/>
              <w:right w:val="single" w:sz="4" w:space="0" w:color="000000"/>
            </w:tcBorders>
            <w:vAlign w:val="center"/>
          </w:tcPr>
          <w:p w14:paraId="48D0EB61" w14:textId="173ECAE4" w:rsidR="0087105A" w:rsidRPr="0035338E" w:rsidRDefault="00661467">
            <w:pPr>
              <w:widowControl/>
              <w:jc w:val="center"/>
              <w:textAlignment w:val="center"/>
              <w:rPr>
                <w:rFonts w:ascii="Cambria" w:eastAsia="Segoe UI" w:hAnsi="Cambria" w:cs="Cambria"/>
                <w:color w:val="000000"/>
                <w:szCs w:val="21"/>
              </w:rPr>
            </w:pPr>
            <w:r w:rsidRPr="005C1F27">
              <w:rPr>
                <w:rFonts w:ascii="Cambria" w:eastAsia="Segoe UI" w:hAnsi="Cambria" w:cs="Cambria"/>
                <w:color w:val="000000"/>
                <w:kern w:val="0"/>
                <w:szCs w:val="21"/>
                <w:highlight w:val="yellow"/>
                <w:lang w:bidi="ar"/>
              </w:rPr>
              <w:t>2</w:t>
            </w:r>
            <w:r w:rsidR="00A63734">
              <w:rPr>
                <w:rFonts w:ascii="Cambria" w:eastAsia="Segoe UI" w:hAnsi="Cambria" w:cs="Cambria"/>
                <w:color w:val="000000"/>
                <w:kern w:val="0"/>
                <w:szCs w:val="21"/>
                <w:highlight w:val="yellow"/>
                <w:lang w:bidi="ar"/>
              </w:rPr>
              <w:t>28</w:t>
            </w:r>
            <w:r w:rsidRPr="005C1F27">
              <w:rPr>
                <w:rFonts w:ascii="Cambria" w:eastAsia="Segoe UI" w:hAnsi="Cambria" w:cs="Cambria"/>
                <w:color w:val="000000"/>
                <w:kern w:val="0"/>
                <w:szCs w:val="21"/>
                <w:highlight w:val="yellow"/>
                <w:lang w:bidi="ar"/>
              </w:rPr>
              <w:t>V~456V</w:t>
            </w:r>
          </w:p>
        </w:tc>
      </w:tr>
      <w:tr w:rsidR="0087105A" w:rsidRPr="0035338E" w14:paraId="022DC9AF" w14:textId="77777777">
        <w:trPr>
          <w:trHeight w:val="228"/>
        </w:trPr>
        <w:tc>
          <w:tcPr>
            <w:tcW w:w="3121" w:type="dxa"/>
            <w:tcBorders>
              <w:top w:val="single" w:sz="4" w:space="0" w:color="000000"/>
              <w:left w:val="single" w:sz="4" w:space="0" w:color="000000"/>
              <w:bottom w:val="single" w:sz="4" w:space="0" w:color="000000"/>
              <w:right w:val="single" w:sz="4" w:space="0" w:color="000000"/>
            </w:tcBorders>
            <w:vAlign w:val="center"/>
          </w:tcPr>
          <w:p w14:paraId="4536342D" w14:textId="77777777" w:rsidR="0087105A" w:rsidRPr="0035338E" w:rsidRDefault="00661467">
            <w:pPr>
              <w:widowControl/>
              <w:jc w:val="center"/>
              <w:textAlignment w:val="center"/>
              <w:rPr>
                <w:rFonts w:ascii="Cambria" w:eastAsia="Segoe UI" w:hAnsi="Cambria" w:cs="Cambria"/>
                <w:color w:val="000000"/>
                <w:szCs w:val="21"/>
              </w:rPr>
            </w:pPr>
            <w:r w:rsidRPr="0035338E">
              <w:rPr>
                <w:rFonts w:ascii="Cambria" w:eastAsia="Segoe UI" w:hAnsi="Cambria" w:cs="Cambria"/>
                <w:color w:val="000000"/>
                <w:kern w:val="0"/>
                <w:szCs w:val="21"/>
                <w:lang w:bidi="ar"/>
              </w:rPr>
              <w:t>Power grid frequency</w:t>
            </w:r>
          </w:p>
        </w:tc>
        <w:tc>
          <w:tcPr>
            <w:tcW w:w="7488" w:type="dxa"/>
            <w:tcBorders>
              <w:top w:val="single" w:sz="4" w:space="0" w:color="000000"/>
              <w:left w:val="single" w:sz="4" w:space="0" w:color="000000"/>
              <w:bottom w:val="single" w:sz="4" w:space="0" w:color="000000"/>
              <w:right w:val="single" w:sz="4" w:space="0" w:color="000000"/>
            </w:tcBorders>
            <w:vAlign w:val="center"/>
          </w:tcPr>
          <w:p w14:paraId="4B7C7F55" w14:textId="77777777" w:rsidR="0087105A" w:rsidRPr="0035338E" w:rsidRDefault="00661467">
            <w:pPr>
              <w:widowControl/>
              <w:jc w:val="center"/>
              <w:textAlignment w:val="center"/>
              <w:rPr>
                <w:rFonts w:ascii="Cambria" w:eastAsia="Segoe UI" w:hAnsi="Cambria" w:cs="Cambria"/>
                <w:color w:val="000000"/>
                <w:szCs w:val="21"/>
              </w:rPr>
            </w:pPr>
            <w:r w:rsidRPr="0035338E">
              <w:rPr>
                <w:rFonts w:ascii="Cambria" w:eastAsia="Segoe UI" w:hAnsi="Cambria" w:cs="Cambria"/>
                <w:color w:val="000000"/>
                <w:kern w:val="0"/>
                <w:szCs w:val="21"/>
                <w:lang w:bidi="ar"/>
              </w:rPr>
              <w:t>50/60Hz</w:t>
            </w:r>
            <w:r w:rsidRPr="0035338E">
              <w:rPr>
                <w:rFonts w:ascii="Cambria" w:eastAsia="Segoe UI" w:hAnsi="Cambria" w:cs="Cambria" w:hint="eastAsia"/>
                <w:color w:val="000000"/>
                <w:kern w:val="0"/>
                <w:szCs w:val="21"/>
                <w:lang w:bidi="ar"/>
              </w:rPr>
              <w:t xml:space="preserve"> (45Hz~6</w:t>
            </w:r>
            <w:r w:rsidR="00704DCB" w:rsidRPr="0035338E">
              <w:rPr>
                <w:rFonts w:ascii="Cambria" w:eastAsia="Segoe UI" w:hAnsi="Cambria" w:cs="Cambria"/>
                <w:color w:val="000000"/>
                <w:kern w:val="0"/>
                <w:szCs w:val="21"/>
                <w:lang w:bidi="ar"/>
              </w:rPr>
              <w:t>2.5</w:t>
            </w:r>
            <w:r w:rsidRPr="0035338E">
              <w:rPr>
                <w:rFonts w:ascii="Cambria" w:eastAsia="Segoe UI" w:hAnsi="Cambria" w:cs="Cambria" w:hint="eastAsia"/>
                <w:color w:val="000000"/>
                <w:kern w:val="0"/>
                <w:szCs w:val="21"/>
                <w:lang w:bidi="ar"/>
              </w:rPr>
              <w:t>Hz)</w:t>
            </w:r>
          </w:p>
        </w:tc>
      </w:tr>
      <w:tr w:rsidR="0087105A" w:rsidRPr="0035338E" w14:paraId="0B506E64" w14:textId="77777777">
        <w:trPr>
          <w:trHeight w:val="228"/>
        </w:trPr>
        <w:tc>
          <w:tcPr>
            <w:tcW w:w="3121" w:type="dxa"/>
            <w:tcBorders>
              <w:top w:val="single" w:sz="4" w:space="0" w:color="000000"/>
              <w:left w:val="single" w:sz="4" w:space="0" w:color="000000"/>
              <w:bottom w:val="single" w:sz="4" w:space="0" w:color="000000"/>
              <w:right w:val="single" w:sz="4" w:space="0" w:color="000000"/>
            </w:tcBorders>
            <w:vAlign w:val="center"/>
          </w:tcPr>
          <w:p w14:paraId="319EDDF8" w14:textId="77777777" w:rsidR="0087105A" w:rsidRPr="0035338E" w:rsidRDefault="00661467">
            <w:pPr>
              <w:widowControl/>
              <w:jc w:val="center"/>
              <w:textAlignment w:val="center"/>
              <w:rPr>
                <w:rFonts w:ascii="Cambria" w:eastAsia="Segoe UI" w:hAnsi="Cambria" w:cs="Cambria"/>
                <w:color w:val="000000"/>
                <w:szCs w:val="21"/>
              </w:rPr>
            </w:pPr>
            <w:r w:rsidRPr="0035338E">
              <w:rPr>
                <w:rFonts w:ascii="Cambria" w:eastAsia="Segoe UI" w:hAnsi="Cambria" w:cs="Cambria"/>
                <w:color w:val="000000"/>
                <w:kern w:val="0"/>
                <w:szCs w:val="21"/>
                <w:lang w:bidi="ar"/>
              </w:rPr>
              <w:t>Parallel quantities</w:t>
            </w:r>
          </w:p>
        </w:tc>
        <w:tc>
          <w:tcPr>
            <w:tcW w:w="7488" w:type="dxa"/>
            <w:tcBorders>
              <w:top w:val="single" w:sz="4" w:space="0" w:color="000000"/>
              <w:left w:val="single" w:sz="4" w:space="0" w:color="000000"/>
              <w:bottom w:val="single" w:sz="4" w:space="0" w:color="000000"/>
              <w:right w:val="single" w:sz="4" w:space="0" w:color="000000"/>
            </w:tcBorders>
            <w:vAlign w:val="center"/>
          </w:tcPr>
          <w:p w14:paraId="36B6510F" w14:textId="77777777" w:rsidR="0087105A" w:rsidRPr="0035338E" w:rsidRDefault="00661467">
            <w:pPr>
              <w:widowControl/>
              <w:jc w:val="center"/>
              <w:textAlignment w:val="center"/>
              <w:rPr>
                <w:rFonts w:ascii="Cambria" w:eastAsia="Segoe UI" w:hAnsi="Cambria" w:cs="Cambria"/>
                <w:color w:val="000000"/>
                <w:szCs w:val="21"/>
              </w:rPr>
            </w:pPr>
            <w:r w:rsidRPr="0035338E">
              <w:rPr>
                <w:rFonts w:ascii="Cambria" w:eastAsia="Segoe UI" w:hAnsi="Cambria" w:cs="Cambria"/>
                <w:color w:val="000000"/>
                <w:kern w:val="0"/>
                <w:szCs w:val="21"/>
                <w:lang w:bidi="ar"/>
              </w:rPr>
              <w:t>unlimited</w:t>
            </w:r>
          </w:p>
        </w:tc>
      </w:tr>
      <w:tr w:rsidR="0087105A" w:rsidRPr="0035338E" w14:paraId="028FBA5E" w14:textId="77777777">
        <w:trPr>
          <w:trHeight w:val="228"/>
        </w:trPr>
        <w:tc>
          <w:tcPr>
            <w:tcW w:w="3121" w:type="dxa"/>
            <w:tcBorders>
              <w:top w:val="single" w:sz="4" w:space="0" w:color="000000"/>
              <w:left w:val="single" w:sz="4" w:space="0" w:color="000000"/>
              <w:bottom w:val="single" w:sz="4" w:space="0" w:color="000000"/>
              <w:right w:val="single" w:sz="4" w:space="0" w:color="000000"/>
            </w:tcBorders>
            <w:vAlign w:val="center"/>
          </w:tcPr>
          <w:p w14:paraId="27A79FD0" w14:textId="77777777" w:rsidR="0087105A" w:rsidRPr="0035338E" w:rsidRDefault="00661467">
            <w:pPr>
              <w:widowControl/>
              <w:jc w:val="center"/>
              <w:textAlignment w:val="center"/>
              <w:rPr>
                <w:rFonts w:ascii="Cambria" w:eastAsia="Segoe UI" w:hAnsi="Cambria" w:cs="Cambria"/>
                <w:color w:val="000000"/>
                <w:szCs w:val="21"/>
              </w:rPr>
            </w:pPr>
            <w:r w:rsidRPr="0035338E">
              <w:rPr>
                <w:rFonts w:ascii="Cambria" w:eastAsia="Segoe UI" w:hAnsi="Cambria" w:cs="Cambria"/>
                <w:color w:val="000000"/>
                <w:kern w:val="0"/>
                <w:szCs w:val="21"/>
                <w:lang w:bidi="ar"/>
              </w:rPr>
              <w:t>Efficiency</w:t>
            </w:r>
          </w:p>
        </w:tc>
        <w:tc>
          <w:tcPr>
            <w:tcW w:w="7488" w:type="dxa"/>
            <w:tcBorders>
              <w:top w:val="single" w:sz="4" w:space="0" w:color="000000"/>
              <w:left w:val="single" w:sz="4" w:space="0" w:color="000000"/>
              <w:bottom w:val="single" w:sz="4" w:space="0" w:color="000000"/>
              <w:right w:val="single" w:sz="4" w:space="0" w:color="000000"/>
            </w:tcBorders>
            <w:vAlign w:val="center"/>
          </w:tcPr>
          <w:p w14:paraId="64AAABDA" w14:textId="77777777" w:rsidR="0087105A" w:rsidRPr="0035338E" w:rsidRDefault="00661467">
            <w:pPr>
              <w:widowControl/>
              <w:jc w:val="center"/>
              <w:textAlignment w:val="center"/>
              <w:rPr>
                <w:rFonts w:ascii="Cambria" w:eastAsia="Segoe UI" w:hAnsi="Cambria" w:cs="Cambria"/>
                <w:color w:val="000000"/>
                <w:szCs w:val="21"/>
              </w:rPr>
            </w:pPr>
            <w:r w:rsidRPr="0035338E">
              <w:rPr>
                <w:rFonts w:ascii="Cambria" w:eastAsia="Segoe UI" w:hAnsi="Cambria" w:cs="Cambria"/>
                <w:color w:val="000000"/>
                <w:kern w:val="0"/>
                <w:szCs w:val="21"/>
                <w:lang w:bidi="ar"/>
              </w:rPr>
              <w:t>≥97%</w:t>
            </w:r>
          </w:p>
        </w:tc>
      </w:tr>
      <w:tr w:rsidR="0087105A" w:rsidRPr="0035338E" w14:paraId="1162EB35" w14:textId="77777777">
        <w:trPr>
          <w:trHeight w:val="228"/>
        </w:trPr>
        <w:tc>
          <w:tcPr>
            <w:tcW w:w="3121" w:type="dxa"/>
            <w:tcBorders>
              <w:top w:val="single" w:sz="4" w:space="0" w:color="000000"/>
              <w:left w:val="single" w:sz="4" w:space="0" w:color="000000"/>
              <w:bottom w:val="single" w:sz="4" w:space="0" w:color="000000"/>
              <w:right w:val="single" w:sz="4" w:space="0" w:color="000000"/>
            </w:tcBorders>
            <w:vAlign w:val="center"/>
          </w:tcPr>
          <w:p w14:paraId="5EED5867" w14:textId="77777777" w:rsidR="0087105A" w:rsidRPr="0035338E" w:rsidRDefault="00661467">
            <w:pPr>
              <w:widowControl/>
              <w:jc w:val="center"/>
              <w:textAlignment w:val="center"/>
              <w:rPr>
                <w:rFonts w:ascii="Cambria" w:eastAsia="Segoe UI" w:hAnsi="Cambria" w:cs="Cambria"/>
                <w:color w:val="000000"/>
                <w:szCs w:val="21"/>
              </w:rPr>
            </w:pPr>
            <w:r w:rsidRPr="0035338E">
              <w:rPr>
                <w:rFonts w:ascii="Cambria" w:eastAsia="Segoe UI" w:hAnsi="Cambria" w:cs="Cambria"/>
                <w:color w:val="000000"/>
                <w:kern w:val="0"/>
                <w:szCs w:val="21"/>
                <w:lang w:bidi="ar"/>
              </w:rPr>
              <w:t>Power grid structure</w:t>
            </w:r>
          </w:p>
        </w:tc>
        <w:tc>
          <w:tcPr>
            <w:tcW w:w="7488" w:type="dxa"/>
            <w:tcBorders>
              <w:top w:val="single" w:sz="4" w:space="0" w:color="000000"/>
              <w:left w:val="single" w:sz="4" w:space="0" w:color="000000"/>
              <w:bottom w:val="single" w:sz="4" w:space="0" w:color="000000"/>
              <w:right w:val="single" w:sz="4" w:space="0" w:color="000000"/>
            </w:tcBorders>
            <w:vAlign w:val="center"/>
          </w:tcPr>
          <w:p w14:paraId="5265405C" w14:textId="77777777" w:rsidR="0087105A" w:rsidRPr="0035338E" w:rsidRDefault="00661467">
            <w:pPr>
              <w:widowControl/>
              <w:jc w:val="center"/>
              <w:textAlignment w:val="center"/>
              <w:rPr>
                <w:rFonts w:ascii="Cambria" w:eastAsia="Segoe UI" w:hAnsi="Cambria" w:cs="Cambria"/>
                <w:color w:val="000000"/>
                <w:szCs w:val="21"/>
              </w:rPr>
            </w:pPr>
            <w:r w:rsidRPr="0035338E">
              <w:rPr>
                <w:rFonts w:ascii="Cambria" w:eastAsia="Segoe UI" w:hAnsi="Cambria" w:cs="Cambria"/>
                <w:color w:val="000000"/>
                <w:kern w:val="0"/>
                <w:szCs w:val="21"/>
                <w:lang w:bidi="ar"/>
              </w:rPr>
              <w:t>3P3W/3P4W</w:t>
            </w:r>
          </w:p>
        </w:tc>
      </w:tr>
      <w:tr w:rsidR="0087105A" w:rsidRPr="0035338E" w14:paraId="407A3967" w14:textId="77777777">
        <w:trPr>
          <w:trHeight w:val="228"/>
        </w:trPr>
        <w:tc>
          <w:tcPr>
            <w:tcW w:w="3121" w:type="dxa"/>
            <w:tcBorders>
              <w:top w:val="single" w:sz="4" w:space="0" w:color="000000"/>
              <w:left w:val="single" w:sz="4" w:space="0" w:color="000000"/>
              <w:bottom w:val="single" w:sz="4" w:space="0" w:color="000000"/>
              <w:right w:val="single" w:sz="4" w:space="0" w:color="000000"/>
            </w:tcBorders>
            <w:vAlign w:val="center"/>
          </w:tcPr>
          <w:p w14:paraId="1AE6054E" w14:textId="77777777" w:rsidR="0087105A" w:rsidRPr="0035338E" w:rsidRDefault="00661467">
            <w:pPr>
              <w:widowControl/>
              <w:jc w:val="center"/>
              <w:textAlignment w:val="center"/>
              <w:rPr>
                <w:rFonts w:ascii="Cambria" w:eastAsia="Segoe UI" w:hAnsi="Cambria" w:cs="Cambria"/>
                <w:color w:val="000000"/>
                <w:szCs w:val="21"/>
              </w:rPr>
            </w:pPr>
            <w:r w:rsidRPr="0035338E">
              <w:rPr>
                <w:rFonts w:ascii="Cambria" w:eastAsia="Segoe UI" w:hAnsi="Cambria" w:cs="Cambria"/>
                <w:color w:val="000000"/>
                <w:kern w:val="0"/>
                <w:szCs w:val="21"/>
                <w:lang w:bidi="ar"/>
              </w:rPr>
              <w:t>Circuit Topology</w:t>
            </w:r>
          </w:p>
        </w:tc>
        <w:tc>
          <w:tcPr>
            <w:tcW w:w="7488" w:type="dxa"/>
            <w:tcBorders>
              <w:top w:val="single" w:sz="4" w:space="0" w:color="000000"/>
              <w:left w:val="single" w:sz="4" w:space="0" w:color="000000"/>
              <w:bottom w:val="single" w:sz="4" w:space="0" w:color="000000"/>
              <w:right w:val="single" w:sz="4" w:space="0" w:color="000000"/>
            </w:tcBorders>
            <w:vAlign w:val="center"/>
          </w:tcPr>
          <w:p w14:paraId="05664BE5" w14:textId="77777777" w:rsidR="0087105A" w:rsidRPr="0035338E" w:rsidRDefault="00661467">
            <w:pPr>
              <w:widowControl/>
              <w:jc w:val="center"/>
              <w:textAlignment w:val="center"/>
              <w:rPr>
                <w:rFonts w:ascii="Cambria" w:eastAsia="Segoe UI" w:hAnsi="Cambria" w:cs="Cambria"/>
                <w:color w:val="000000"/>
                <w:szCs w:val="21"/>
              </w:rPr>
            </w:pPr>
            <w:r w:rsidRPr="0035338E">
              <w:rPr>
                <w:rFonts w:ascii="Cambria" w:eastAsia="Segoe UI" w:hAnsi="Cambria" w:cs="Cambria"/>
                <w:color w:val="000000"/>
                <w:kern w:val="0"/>
                <w:szCs w:val="21"/>
                <w:lang w:bidi="ar"/>
              </w:rPr>
              <w:t>3-level</w:t>
            </w:r>
          </w:p>
        </w:tc>
      </w:tr>
      <w:tr w:rsidR="0087105A" w:rsidRPr="0035338E" w14:paraId="23883A2A" w14:textId="77777777">
        <w:trPr>
          <w:trHeight w:val="228"/>
        </w:trPr>
        <w:tc>
          <w:tcPr>
            <w:tcW w:w="3121" w:type="dxa"/>
            <w:tcBorders>
              <w:top w:val="single" w:sz="4" w:space="0" w:color="000000"/>
              <w:left w:val="single" w:sz="4" w:space="0" w:color="000000"/>
              <w:bottom w:val="single" w:sz="4" w:space="0" w:color="000000"/>
              <w:right w:val="single" w:sz="4" w:space="0" w:color="000000"/>
            </w:tcBorders>
            <w:vAlign w:val="center"/>
          </w:tcPr>
          <w:p w14:paraId="2BF8FA83" w14:textId="77777777" w:rsidR="0087105A" w:rsidRPr="0035338E" w:rsidRDefault="00661467">
            <w:pPr>
              <w:widowControl/>
              <w:jc w:val="center"/>
              <w:textAlignment w:val="center"/>
              <w:rPr>
                <w:rFonts w:ascii="Cambria" w:eastAsia="Segoe UI" w:hAnsi="Cambria" w:cs="Cambria"/>
                <w:color w:val="000000"/>
                <w:szCs w:val="21"/>
              </w:rPr>
            </w:pPr>
            <w:r w:rsidRPr="0035338E">
              <w:rPr>
                <w:rFonts w:ascii="Cambria" w:eastAsia="Segoe UI" w:hAnsi="Cambria" w:cs="Cambria"/>
                <w:color w:val="000000"/>
                <w:kern w:val="0"/>
                <w:szCs w:val="21"/>
                <w:lang w:bidi="ar"/>
              </w:rPr>
              <w:t>Reactive power compensation</w:t>
            </w:r>
          </w:p>
        </w:tc>
        <w:tc>
          <w:tcPr>
            <w:tcW w:w="7488" w:type="dxa"/>
            <w:tcBorders>
              <w:top w:val="single" w:sz="4" w:space="0" w:color="000000"/>
              <w:left w:val="single" w:sz="4" w:space="0" w:color="000000"/>
              <w:bottom w:val="single" w:sz="4" w:space="0" w:color="000000"/>
              <w:right w:val="single" w:sz="4" w:space="0" w:color="000000"/>
            </w:tcBorders>
            <w:vAlign w:val="center"/>
          </w:tcPr>
          <w:p w14:paraId="09AF421E" w14:textId="77777777" w:rsidR="0087105A" w:rsidRPr="0035338E" w:rsidRDefault="00661467">
            <w:pPr>
              <w:widowControl/>
              <w:jc w:val="center"/>
              <w:textAlignment w:val="center"/>
              <w:rPr>
                <w:rFonts w:ascii="Cambria" w:eastAsia="Segoe UI" w:hAnsi="Cambria" w:cs="Cambria"/>
                <w:color w:val="000000"/>
                <w:szCs w:val="21"/>
              </w:rPr>
            </w:pPr>
            <w:r w:rsidRPr="0035338E">
              <w:rPr>
                <w:rFonts w:ascii="Cambria" w:eastAsia="Segoe UI" w:hAnsi="Cambria" w:cs="Cambria"/>
                <w:color w:val="000000"/>
                <w:kern w:val="0"/>
                <w:szCs w:val="21"/>
                <w:lang w:bidi="ar"/>
              </w:rPr>
              <w:t>Available</w:t>
            </w:r>
          </w:p>
        </w:tc>
      </w:tr>
      <w:tr w:rsidR="0087105A" w:rsidRPr="0035338E" w14:paraId="5C7ABEC8" w14:textId="77777777">
        <w:trPr>
          <w:trHeight w:val="228"/>
        </w:trPr>
        <w:tc>
          <w:tcPr>
            <w:tcW w:w="3121" w:type="dxa"/>
            <w:tcBorders>
              <w:top w:val="single" w:sz="4" w:space="0" w:color="000000"/>
              <w:left w:val="single" w:sz="4" w:space="0" w:color="000000"/>
              <w:bottom w:val="single" w:sz="4" w:space="0" w:color="000000"/>
              <w:right w:val="single" w:sz="4" w:space="0" w:color="000000"/>
            </w:tcBorders>
            <w:vAlign w:val="center"/>
          </w:tcPr>
          <w:p w14:paraId="3C2C18C0" w14:textId="77777777" w:rsidR="0087105A" w:rsidRPr="0035338E" w:rsidRDefault="00661467">
            <w:pPr>
              <w:widowControl/>
              <w:jc w:val="center"/>
              <w:textAlignment w:val="center"/>
              <w:rPr>
                <w:rFonts w:ascii="Cambria" w:eastAsia="Segoe UI" w:hAnsi="Cambria" w:cs="Cambria"/>
                <w:color w:val="000000"/>
                <w:szCs w:val="21"/>
              </w:rPr>
            </w:pPr>
            <w:r w:rsidRPr="0035338E">
              <w:rPr>
                <w:rFonts w:ascii="Cambria" w:eastAsia="Segoe UI" w:hAnsi="Cambria" w:cs="Cambria"/>
                <w:color w:val="000000"/>
                <w:kern w:val="0"/>
                <w:szCs w:val="21"/>
                <w:lang w:bidi="ar"/>
              </w:rPr>
              <w:t>Unbalance compensation</w:t>
            </w:r>
          </w:p>
        </w:tc>
        <w:tc>
          <w:tcPr>
            <w:tcW w:w="7488" w:type="dxa"/>
            <w:tcBorders>
              <w:top w:val="single" w:sz="4" w:space="0" w:color="000000"/>
              <w:left w:val="single" w:sz="4" w:space="0" w:color="000000"/>
              <w:bottom w:val="single" w:sz="4" w:space="0" w:color="000000"/>
              <w:right w:val="single" w:sz="4" w:space="0" w:color="000000"/>
            </w:tcBorders>
            <w:vAlign w:val="center"/>
          </w:tcPr>
          <w:p w14:paraId="02BE6023" w14:textId="77777777" w:rsidR="0087105A" w:rsidRPr="0035338E" w:rsidRDefault="00661467">
            <w:pPr>
              <w:widowControl/>
              <w:jc w:val="center"/>
              <w:textAlignment w:val="center"/>
              <w:rPr>
                <w:rFonts w:ascii="Cambria" w:eastAsia="Segoe UI" w:hAnsi="Cambria" w:cs="Cambria"/>
                <w:color w:val="000000"/>
                <w:szCs w:val="21"/>
              </w:rPr>
            </w:pPr>
            <w:r w:rsidRPr="0035338E">
              <w:rPr>
                <w:rFonts w:ascii="Cambria" w:eastAsia="Segoe UI" w:hAnsi="Cambria" w:cs="Cambria"/>
                <w:color w:val="000000"/>
                <w:kern w:val="0"/>
                <w:szCs w:val="21"/>
                <w:lang w:bidi="ar"/>
              </w:rPr>
              <w:t>Available</w:t>
            </w:r>
          </w:p>
        </w:tc>
      </w:tr>
      <w:tr w:rsidR="0087105A" w:rsidRPr="0035338E" w14:paraId="5069F269" w14:textId="77777777">
        <w:trPr>
          <w:trHeight w:val="228"/>
        </w:trPr>
        <w:tc>
          <w:tcPr>
            <w:tcW w:w="3121" w:type="dxa"/>
            <w:tcBorders>
              <w:top w:val="single" w:sz="4" w:space="0" w:color="000000"/>
              <w:left w:val="single" w:sz="4" w:space="0" w:color="000000"/>
              <w:bottom w:val="single" w:sz="4" w:space="0" w:color="000000"/>
              <w:right w:val="single" w:sz="4" w:space="0" w:color="000000"/>
            </w:tcBorders>
            <w:vAlign w:val="center"/>
          </w:tcPr>
          <w:p w14:paraId="6BF5F4F8" w14:textId="77777777" w:rsidR="0087105A" w:rsidRPr="0035338E" w:rsidRDefault="00661467">
            <w:pPr>
              <w:widowControl/>
              <w:jc w:val="center"/>
              <w:textAlignment w:val="center"/>
              <w:rPr>
                <w:rFonts w:ascii="Cambria" w:eastAsia="Segoe UI" w:hAnsi="Cambria" w:cs="Cambria"/>
                <w:color w:val="000000"/>
                <w:szCs w:val="21"/>
              </w:rPr>
            </w:pPr>
            <w:r w:rsidRPr="0035338E">
              <w:rPr>
                <w:rFonts w:ascii="Cambria" w:eastAsia="Segoe UI" w:hAnsi="Cambria" w:cs="Cambria"/>
                <w:color w:val="000000"/>
                <w:kern w:val="0"/>
                <w:szCs w:val="21"/>
                <w:lang w:bidi="ar"/>
              </w:rPr>
              <w:t>Operation mode</w:t>
            </w:r>
          </w:p>
        </w:tc>
        <w:tc>
          <w:tcPr>
            <w:tcW w:w="7488" w:type="dxa"/>
            <w:tcBorders>
              <w:top w:val="single" w:sz="4" w:space="0" w:color="000000"/>
              <w:left w:val="single" w:sz="4" w:space="0" w:color="000000"/>
              <w:bottom w:val="single" w:sz="4" w:space="0" w:color="000000"/>
              <w:right w:val="single" w:sz="4" w:space="0" w:color="000000"/>
            </w:tcBorders>
            <w:vAlign w:val="center"/>
          </w:tcPr>
          <w:p w14:paraId="55C3B7AB" w14:textId="6052A1F1" w:rsidR="007C0B7B" w:rsidRPr="007024AB" w:rsidRDefault="007C0B7B" w:rsidP="007024AB">
            <w:pPr>
              <w:widowControl/>
              <w:jc w:val="center"/>
              <w:textAlignment w:val="center"/>
              <w:rPr>
                <w:rFonts w:ascii="Cambria" w:hAnsi="Cambria" w:cs="Cambria"/>
                <w:color w:val="000000"/>
                <w:szCs w:val="21"/>
              </w:rPr>
            </w:pPr>
            <w:r>
              <w:rPr>
                <w:rFonts w:ascii="Cambria" w:hAnsi="Cambria" w:cs="Cambria"/>
                <w:color w:val="000000"/>
                <w:szCs w:val="21"/>
              </w:rPr>
              <w:t>R</w:t>
            </w:r>
            <w:r>
              <w:rPr>
                <w:rFonts w:ascii="Cambria" w:hAnsi="Cambria" w:cs="Cambria" w:hint="eastAsia"/>
                <w:color w:val="000000"/>
                <w:szCs w:val="21"/>
              </w:rPr>
              <w:t>eactive,</w:t>
            </w:r>
            <w:r>
              <w:rPr>
                <w:rFonts w:ascii="Cambria" w:hAnsi="Cambria" w:cs="Cambria"/>
                <w:color w:val="000000"/>
                <w:szCs w:val="21"/>
              </w:rPr>
              <w:t xml:space="preserve"> </w:t>
            </w:r>
            <w:r>
              <w:rPr>
                <w:rFonts w:ascii="Cambria" w:hAnsi="Cambria" w:cs="Cambria" w:hint="eastAsia"/>
                <w:color w:val="000000"/>
                <w:szCs w:val="21"/>
              </w:rPr>
              <w:t>Q</w:t>
            </w:r>
            <w:r>
              <w:rPr>
                <w:rFonts w:ascii="Cambria" w:hAnsi="Cambria" w:cs="Cambria"/>
                <w:color w:val="000000"/>
                <w:szCs w:val="21"/>
              </w:rPr>
              <w:t>+B, A</w:t>
            </w:r>
            <w:r>
              <w:rPr>
                <w:rFonts w:ascii="Cambria" w:hAnsi="Cambria" w:cs="Cambria" w:hint="eastAsia"/>
                <w:color w:val="000000"/>
                <w:szCs w:val="21"/>
              </w:rPr>
              <w:t>uto</w:t>
            </w:r>
            <w:r>
              <w:rPr>
                <w:rFonts w:ascii="Cambria" w:hAnsi="Cambria" w:cs="Cambria"/>
                <w:color w:val="000000"/>
                <w:szCs w:val="21"/>
              </w:rPr>
              <w:t>-</w:t>
            </w:r>
            <w:r>
              <w:rPr>
                <w:rFonts w:ascii="Cambria" w:hAnsi="Cambria" w:cs="Cambria" w:hint="eastAsia"/>
                <w:color w:val="000000"/>
                <w:szCs w:val="21"/>
              </w:rPr>
              <w:t>aging,</w:t>
            </w:r>
            <w:r>
              <w:rPr>
                <w:rFonts w:ascii="Cambria" w:hAnsi="Cambria" w:cs="Cambria"/>
                <w:color w:val="000000"/>
                <w:szCs w:val="21"/>
              </w:rPr>
              <w:t xml:space="preserve"> B+Q, B, C</w:t>
            </w:r>
            <w:r>
              <w:rPr>
                <w:rFonts w:ascii="Cambria" w:hAnsi="Cambria" w:cs="Cambria" w:hint="eastAsia"/>
                <w:color w:val="000000"/>
                <w:szCs w:val="21"/>
              </w:rPr>
              <w:t>onstant</w:t>
            </w:r>
            <w:r>
              <w:rPr>
                <w:rFonts w:ascii="Cambria" w:hAnsi="Cambria" w:cs="Cambria"/>
                <w:color w:val="000000"/>
                <w:szCs w:val="21"/>
              </w:rPr>
              <w:t xml:space="preserve"> </w:t>
            </w:r>
            <w:r w:rsidR="00452F15">
              <w:rPr>
                <w:rFonts w:ascii="Cambria" w:hAnsi="Cambria" w:cs="Cambria"/>
                <w:color w:val="000000"/>
                <w:szCs w:val="21"/>
              </w:rPr>
              <w:t>reactive (</w:t>
            </w:r>
            <w:r w:rsidR="00F46D78">
              <w:rPr>
                <w:rFonts w:ascii="Cambria" w:hAnsi="Cambria" w:cs="Cambria"/>
                <w:color w:val="000000"/>
                <w:szCs w:val="21"/>
              </w:rPr>
              <w:t>Q: Reactive</w:t>
            </w:r>
            <w:r w:rsidR="00593697">
              <w:rPr>
                <w:rFonts w:ascii="Cambria" w:hAnsi="Cambria" w:cs="Cambria"/>
                <w:color w:val="000000"/>
                <w:szCs w:val="21"/>
              </w:rPr>
              <w:t xml:space="preserve"> Power, </w:t>
            </w:r>
            <w:r w:rsidR="007024AB">
              <w:rPr>
                <w:rFonts w:ascii="Cambria" w:hAnsi="Cambria" w:cs="Cambria"/>
                <w:color w:val="000000"/>
                <w:szCs w:val="21"/>
              </w:rPr>
              <w:t>B:Three Phases Unbalances</w:t>
            </w:r>
            <w:r w:rsidR="00452F15">
              <w:rPr>
                <w:rFonts w:ascii="Cambria" w:hAnsi="Cambria" w:cs="Cambria"/>
                <w:color w:val="000000"/>
                <w:szCs w:val="21"/>
              </w:rPr>
              <w:t>)</w:t>
            </w:r>
            <w:r>
              <w:rPr>
                <w:rFonts w:ascii="Cambria" w:hAnsi="Cambria" w:cs="Cambria" w:hint="eastAsia"/>
                <w:color w:val="000000"/>
                <w:szCs w:val="21"/>
              </w:rPr>
              <w:t>;</w:t>
            </w:r>
            <w:r w:rsidR="007024AB">
              <w:rPr>
                <w:rFonts w:ascii="Cambria" w:hAnsi="Cambria" w:cs="Cambria" w:hint="eastAsia"/>
                <w:color w:val="000000"/>
                <w:szCs w:val="21"/>
              </w:rPr>
              <w:t xml:space="preserve"> </w:t>
            </w:r>
            <w:r w:rsidRPr="00F65A3A">
              <w:rPr>
                <w:rFonts w:ascii="Cambria" w:eastAsia="Segoe UI" w:hAnsi="Cambria" w:cs="Cambria"/>
                <w:color w:val="000000"/>
                <w:kern w:val="0"/>
                <w:szCs w:val="21"/>
                <w:highlight w:val="yellow"/>
                <w:lang w:bidi="ar"/>
              </w:rPr>
              <w:t>6 combinations, set up priority</w:t>
            </w:r>
            <w:r w:rsidR="00C121AC" w:rsidRPr="00F65A3A">
              <w:rPr>
                <w:rFonts w:ascii="Cambria" w:eastAsia="Segoe UI" w:hAnsi="Cambria" w:cs="Cambria"/>
                <w:color w:val="000000"/>
                <w:kern w:val="0"/>
                <w:szCs w:val="21"/>
                <w:highlight w:val="yellow"/>
                <w:lang w:bidi="ar"/>
              </w:rPr>
              <w:t xml:space="preserve"> of compensation for reactive</w:t>
            </w:r>
            <w:r w:rsidR="00FD64F0" w:rsidRPr="00F65A3A">
              <w:rPr>
                <w:rFonts w:ascii="Cambria" w:eastAsia="Segoe UI" w:hAnsi="Cambria" w:cs="Cambria"/>
                <w:color w:val="000000"/>
                <w:kern w:val="0"/>
                <w:szCs w:val="21"/>
                <w:highlight w:val="yellow"/>
                <w:lang w:bidi="ar"/>
              </w:rPr>
              <w:t xml:space="preserve"> power</w:t>
            </w:r>
            <w:r w:rsidR="00C121AC" w:rsidRPr="00F65A3A">
              <w:rPr>
                <w:rFonts w:ascii="Cambria" w:eastAsia="Segoe UI" w:hAnsi="Cambria" w:cs="Cambria"/>
                <w:color w:val="000000"/>
                <w:kern w:val="0"/>
                <w:szCs w:val="21"/>
                <w:highlight w:val="yellow"/>
                <w:lang w:bidi="ar"/>
              </w:rPr>
              <w:t xml:space="preserve"> or three phase unbalances</w:t>
            </w:r>
            <w:r w:rsidR="00C121AC">
              <w:rPr>
                <w:rFonts w:ascii="Cambria" w:eastAsia="Segoe UI" w:hAnsi="Cambria" w:cs="Cambria"/>
                <w:color w:val="000000"/>
                <w:kern w:val="0"/>
                <w:szCs w:val="21"/>
                <w:lang w:bidi="ar"/>
              </w:rPr>
              <w:t xml:space="preserve"> </w:t>
            </w:r>
            <w:r w:rsidR="00B6192E">
              <w:rPr>
                <w:rFonts w:ascii="Cambria" w:eastAsia="Segoe UI" w:hAnsi="Cambria" w:cs="Cambria"/>
                <w:color w:val="000000"/>
                <w:kern w:val="0"/>
                <w:szCs w:val="21"/>
                <w:lang w:bidi="ar"/>
              </w:rPr>
              <w:t xml:space="preserve"> </w:t>
            </w:r>
            <w:bookmarkStart w:id="0" w:name="_GoBack"/>
            <w:bookmarkEnd w:id="0"/>
          </w:p>
        </w:tc>
      </w:tr>
      <w:tr w:rsidR="0087105A" w:rsidRPr="0035338E" w14:paraId="72CB35FB" w14:textId="77777777">
        <w:trPr>
          <w:trHeight w:val="228"/>
        </w:trPr>
        <w:tc>
          <w:tcPr>
            <w:tcW w:w="3121" w:type="dxa"/>
            <w:tcBorders>
              <w:top w:val="single" w:sz="4" w:space="0" w:color="000000"/>
              <w:left w:val="single" w:sz="4" w:space="0" w:color="000000"/>
              <w:bottom w:val="single" w:sz="4" w:space="0" w:color="000000"/>
              <w:right w:val="single" w:sz="4" w:space="0" w:color="000000"/>
            </w:tcBorders>
            <w:vAlign w:val="center"/>
          </w:tcPr>
          <w:p w14:paraId="0628C3BC" w14:textId="77777777" w:rsidR="0087105A" w:rsidRPr="0035338E" w:rsidRDefault="00661467">
            <w:pPr>
              <w:widowControl/>
              <w:jc w:val="center"/>
              <w:textAlignment w:val="center"/>
              <w:rPr>
                <w:rFonts w:ascii="Cambria" w:eastAsia="Segoe UI" w:hAnsi="Cambria" w:cs="Cambria"/>
                <w:color w:val="000000"/>
                <w:szCs w:val="21"/>
              </w:rPr>
            </w:pPr>
            <w:r w:rsidRPr="0035338E">
              <w:rPr>
                <w:rFonts w:ascii="Cambria" w:eastAsia="Segoe UI" w:hAnsi="Cambria" w:cs="Cambria"/>
                <w:color w:val="000000"/>
                <w:kern w:val="0"/>
                <w:szCs w:val="21"/>
                <w:lang w:bidi="ar"/>
              </w:rPr>
              <w:t>Overall response time</w:t>
            </w:r>
          </w:p>
        </w:tc>
        <w:tc>
          <w:tcPr>
            <w:tcW w:w="7488" w:type="dxa"/>
            <w:tcBorders>
              <w:top w:val="single" w:sz="4" w:space="0" w:color="000000"/>
              <w:left w:val="single" w:sz="4" w:space="0" w:color="000000"/>
              <w:bottom w:val="single" w:sz="4" w:space="0" w:color="000000"/>
              <w:right w:val="single" w:sz="4" w:space="0" w:color="000000"/>
            </w:tcBorders>
            <w:vAlign w:val="center"/>
          </w:tcPr>
          <w:p w14:paraId="64E9A77C" w14:textId="6148BFD8" w:rsidR="0087105A" w:rsidRPr="0035338E" w:rsidRDefault="00661467">
            <w:pPr>
              <w:widowControl/>
              <w:jc w:val="center"/>
              <w:textAlignment w:val="center"/>
              <w:rPr>
                <w:rFonts w:ascii="Cambria" w:eastAsia="Segoe UI" w:hAnsi="Cambria" w:cs="Cambria"/>
                <w:color w:val="000000"/>
                <w:szCs w:val="21"/>
              </w:rPr>
            </w:pPr>
            <w:r w:rsidRPr="0035338E">
              <w:rPr>
                <w:rFonts w:ascii="Cambria" w:eastAsia="Segoe UI" w:hAnsi="Cambria" w:cs="Cambria"/>
                <w:color w:val="000000"/>
                <w:kern w:val="0"/>
                <w:szCs w:val="21"/>
                <w:lang w:bidi="ar"/>
              </w:rPr>
              <w:t>&lt;</w:t>
            </w:r>
            <w:r w:rsidR="008677E7">
              <w:rPr>
                <w:rFonts w:ascii="Cambria" w:eastAsia="Segoe UI" w:hAnsi="Cambria" w:cs="Cambria"/>
                <w:color w:val="000000"/>
                <w:kern w:val="0"/>
                <w:szCs w:val="21"/>
                <w:lang w:bidi="ar"/>
              </w:rPr>
              <w:t>1</w:t>
            </w:r>
            <w:r w:rsidRPr="0035338E">
              <w:rPr>
                <w:rFonts w:ascii="Cambria" w:eastAsia="Segoe UI" w:hAnsi="Cambria" w:cs="Cambria"/>
                <w:color w:val="000000"/>
                <w:kern w:val="0"/>
                <w:szCs w:val="21"/>
                <w:lang w:bidi="ar"/>
              </w:rPr>
              <w:t>5ms</w:t>
            </w:r>
          </w:p>
        </w:tc>
      </w:tr>
      <w:tr w:rsidR="0087105A" w:rsidRPr="0035338E" w14:paraId="0F437105" w14:textId="77777777">
        <w:trPr>
          <w:trHeight w:val="228"/>
        </w:trPr>
        <w:tc>
          <w:tcPr>
            <w:tcW w:w="3121" w:type="dxa"/>
            <w:tcBorders>
              <w:top w:val="single" w:sz="4" w:space="0" w:color="000000"/>
              <w:left w:val="single" w:sz="4" w:space="0" w:color="000000"/>
              <w:bottom w:val="single" w:sz="4" w:space="0" w:color="000000"/>
              <w:right w:val="single" w:sz="4" w:space="0" w:color="000000"/>
            </w:tcBorders>
            <w:vAlign w:val="center"/>
          </w:tcPr>
          <w:p w14:paraId="78E2DAA3" w14:textId="77777777" w:rsidR="0087105A" w:rsidRPr="0035338E" w:rsidRDefault="00661467">
            <w:pPr>
              <w:widowControl/>
              <w:jc w:val="center"/>
              <w:textAlignment w:val="center"/>
              <w:rPr>
                <w:rFonts w:ascii="Cambria" w:eastAsia="Segoe UI" w:hAnsi="Cambria" w:cs="Cambria"/>
                <w:color w:val="000000"/>
                <w:szCs w:val="21"/>
              </w:rPr>
            </w:pPr>
            <w:r w:rsidRPr="0035338E">
              <w:rPr>
                <w:rFonts w:ascii="Cambria" w:eastAsia="Segoe UI" w:hAnsi="Cambria" w:cs="Cambria"/>
                <w:color w:val="000000"/>
                <w:kern w:val="0"/>
                <w:szCs w:val="21"/>
                <w:lang w:bidi="ar"/>
              </w:rPr>
              <w:t>Target power factor</w:t>
            </w:r>
          </w:p>
        </w:tc>
        <w:tc>
          <w:tcPr>
            <w:tcW w:w="7488" w:type="dxa"/>
            <w:tcBorders>
              <w:top w:val="single" w:sz="4" w:space="0" w:color="000000"/>
              <w:left w:val="single" w:sz="4" w:space="0" w:color="000000"/>
              <w:bottom w:val="single" w:sz="4" w:space="0" w:color="000000"/>
              <w:right w:val="single" w:sz="4" w:space="0" w:color="000000"/>
            </w:tcBorders>
            <w:vAlign w:val="center"/>
          </w:tcPr>
          <w:p w14:paraId="31EA942E" w14:textId="77777777" w:rsidR="0087105A" w:rsidRPr="0035338E" w:rsidRDefault="00661467">
            <w:pPr>
              <w:widowControl/>
              <w:jc w:val="center"/>
              <w:textAlignment w:val="center"/>
              <w:rPr>
                <w:rFonts w:ascii="Cambria" w:eastAsia="Segoe UI" w:hAnsi="Cambria" w:cs="Cambria"/>
                <w:color w:val="000000"/>
                <w:szCs w:val="21"/>
              </w:rPr>
            </w:pPr>
            <w:r w:rsidRPr="0035338E">
              <w:rPr>
                <w:rFonts w:ascii="Cambria" w:eastAsia="Segoe UI" w:hAnsi="Cambria" w:cs="Cambria"/>
                <w:color w:val="000000"/>
                <w:kern w:val="0"/>
                <w:szCs w:val="21"/>
                <w:lang w:bidi="ar"/>
              </w:rPr>
              <w:t>Adjustable from -1 to 1</w:t>
            </w:r>
          </w:p>
        </w:tc>
      </w:tr>
      <w:tr w:rsidR="0087105A" w:rsidRPr="0035338E" w14:paraId="12F2A0E9" w14:textId="77777777">
        <w:trPr>
          <w:trHeight w:val="228"/>
        </w:trPr>
        <w:tc>
          <w:tcPr>
            <w:tcW w:w="3121" w:type="dxa"/>
            <w:tcBorders>
              <w:top w:val="single" w:sz="4" w:space="0" w:color="000000"/>
              <w:left w:val="single" w:sz="4" w:space="0" w:color="000000"/>
              <w:bottom w:val="single" w:sz="4" w:space="0" w:color="000000"/>
              <w:right w:val="single" w:sz="4" w:space="0" w:color="000000"/>
            </w:tcBorders>
            <w:vAlign w:val="center"/>
          </w:tcPr>
          <w:p w14:paraId="29538B29" w14:textId="77777777" w:rsidR="0087105A" w:rsidRPr="0035338E" w:rsidRDefault="00661467">
            <w:pPr>
              <w:widowControl/>
              <w:jc w:val="center"/>
              <w:textAlignment w:val="center"/>
              <w:rPr>
                <w:rFonts w:ascii="Cambria" w:eastAsia="Segoe UI" w:hAnsi="Cambria" w:cs="Cambria"/>
                <w:color w:val="000000"/>
                <w:szCs w:val="21"/>
              </w:rPr>
            </w:pPr>
            <w:r w:rsidRPr="0035338E">
              <w:rPr>
                <w:rFonts w:ascii="Cambria" w:eastAsia="Segoe UI" w:hAnsi="Cambria" w:cs="Cambria"/>
                <w:color w:val="000000"/>
                <w:kern w:val="0"/>
                <w:szCs w:val="21"/>
                <w:lang w:bidi="ar"/>
              </w:rPr>
              <w:t>Switching frequency</w:t>
            </w:r>
          </w:p>
        </w:tc>
        <w:tc>
          <w:tcPr>
            <w:tcW w:w="7488" w:type="dxa"/>
            <w:tcBorders>
              <w:top w:val="single" w:sz="4" w:space="0" w:color="000000"/>
              <w:left w:val="single" w:sz="4" w:space="0" w:color="000000"/>
              <w:bottom w:val="single" w:sz="4" w:space="0" w:color="000000"/>
              <w:right w:val="single" w:sz="4" w:space="0" w:color="000000"/>
            </w:tcBorders>
            <w:vAlign w:val="center"/>
          </w:tcPr>
          <w:p w14:paraId="050E5C2B" w14:textId="77777777" w:rsidR="0087105A" w:rsidRPr="00A3513C" w:rsidRDefault="00661467">
            <w:pPr>
              <w:widowControl/>
              <w:jc w:val="center"/>
              <w:textAlignment w:val="center"/>
              <w:rPr>
                <w:rFonts w:ascii="Cambria" w:eastAsia="Segoe UI" w:hAnsi="Cambria" w:cs="Cambria"/>
                <w:color w:val="000000"/>
                <w:szCs w:val="21"/>
              </w:rPr>
            </w:pPr>
            <w:r w:rsidRPr="00A3513C">
              <w:rPr>
                <w:rFonts w:ascii="Cambria" w:eastAsia="Segoe UI" w:hAnsi="Cambria" w:cs="Cambria"/>
                <w:color w:val="000000"/>
                <w:kern w:val="0"/>
                <w:szCs w:val="21"/>
                <w:lang w:bidi="ar"/>
              </w:rPr>
              <w:t>No lower than 20kHz</w:t>
            </w:r>
          </w:p>
        </w:tc>
      </w:tr>
      <w:tr w:rsidR="0087105A" w:rsidRPr="0035338E" w14:paraId="31C6B3E0" w14:textId="77777777">
        <w:trPr>
          <w:trHeight w:val="228"/>
        </w:trPr>
        <w:tc>
          <w:tcPr>
            <w:tcW w:w="3121" w:type="dxa"/>
            <w:tcBorders>
              <w:top w:val="single" w:sz="4" w:space="0" w:color="000000"/>
              <w:left w:val="single" w:sz="4" w:space="0" w:color="000000"/>
              <w:bottom w:val="single" w:sz="4" w:space="0" w:color="000000"/>
              <w:right w:val="single" w:sz="4" w:space="0" w:color="000000"/>
            </w:tcBorders>
            <w:vAlign w:val="center"/>
          </w:tcPr>
          <w:p w14:paraId="0113C278" w14:textId="77777777" w:rsidR="0087105A" w:rsidRPr="0035338E" w:rsidRDefault="00661467">
            <w:pPr>
              <w:widowControl/>
              <w:jc w:val="center"/>
              <w:textAlignment w:val="center"/>
              <w:rPr>
                <w:rFonts w:ascii="Cambria" w:eastAsia="Segoe UI" w:hAnsi="Cambria" w:cs="Cambria"/>
                <w:color w:val="000000"/>
                <w:szCs w:val="21"/>
              </w:rPr>
            </w:pPr>
            <w:r w:rsidRPr="0035338E">
              <w:rPr>
                <w:rFonts w:ascii="Cambria" w:eastAsia="Segoe UI" w:hAnsi="Cambria" w:cs="Cambria"/>
                <w:color w:val="000000"/>
                <w:kern w:val="0"/>
                <w:szCs w:val="21"/>
                <w:lang w:bidi="ar"/>
              </w:rPr>
              <w:t>Noise level</w:t>
            </w:r>
          </w:p>
        </w:tc>
        <w:tc>
          <w:tcPr>
            <w:tcW w:w="7488" w:type="dxa"/>
            <w:tcBorders>
              <w:top w:val="single" w:sz="4" w:space="0" w:color="000000"/>
              <w:left w:val="single" w:sz="4" w:space="0" w:color="000000"/>
              <w:bottom w:val="single" w:sz="4" w:space="0" w:color="000000"/>
              <w:right w:val="single" w:sz="4" w:space="0" w:color="000000"/>
            </w:tcBorders>
            <w:vAlign w:val="center"/>
          </w:tcPr>
          <w:p w14:paraId="6E18356E" w14:textId="5BA47709" w:rsidR="0087105A" w:rsidRPr="00A3513C" w:rsidRDefault="00661467">
            <w:pPr>
              <w:widowControl/>
              <w:jc w:val="center"/>
              <w:textAlignment w:val="center"/>
              <w:rPr>
                <w:rFonts w:ascii="Cambria" w:eastAsia="Segoe UI" w:hAnsi="Cambria" w:cs="Cambria"/>
                <w:color w:val="000000"/>
                <w:szCs w:val="21"/>
              </w:rPr>
            </w:pPr>
            <w:r w:rsidRPr="00A3513C">
              <w:rPr>
                <w:rFonts w:ascii="Cambria" w:eastAsia="Segoe UI" w:hAnsi="Cambria" w:cs="Cambria"/>
                <w:color w:val="000000"/>
                <w:kern w:val="0"/>
                <w:szCs w:val="21"/>
                <w:lang w:bidi="ar"/>
              </w:rPr>
              <w:t>&lt;</w:t>
            </w:r>
            <w:r w:rsidR="007C0B7B" w:rsidRPr="00A3513C">
              <w:rPr>
                <w:rFonts w:ascii="Cambria" w:eastAsia="Segoe UI" w:hAnsi="Cambria" w:cs="Cambria"/>
                <w:color w:val="000000"/>
                <w:kern w:val="0"/>
                <w:szCs w:val="21"/>
                <w:lang w:bidi="ar"/>
              </w:rPr>
              <w:t>65</w:t>
            </w:r>
            <w:r w:rsidRPr="00A3513C">
              <w:rPr>
                <w:rFonts w:ascii="Cambria" w:eastAsia="Segoe UI" w:hAnsi="Cambria" w:cs="Cambria"/>
                <w:color w:val="000000"/>
                <w:kern w:val="0"/>
                <w:szCs w:val="21"/>
                <w:lang w:bidi="ar"/>
              </w:rPr>
              <w:t>dB</w:t>
            </w:r>
            <w:r w:rsidR="007C0B7B" w:rsidRPr="00A3513C">
              <w:rPr>
                <w:rFonts w:ascii="Cambria" w:eastAsia="Segoe UI" w:hAnsi="Cambria" w:cs="Cambria"/>
                <w:color w:val="000000"/>
                <w:kern w:val="0"/>
                <w:szCs w:val="21"/>
                <w:lang w:bidi="ar"/>
              </w:rPr>
              <w:t>(</w:t>
            </w:r>
            <w:r w:rsidR="00A3513C" w:rsidRPr="00A3513C">
              <w:rPr>
                <w:rFonts w:ascii="Cambria" w:hAnsi="Cambria" w:cs="Cambria"/>
                <w:color w:val="000000"/>
                <w:kern w:val="0"/>
                <w:szCs w:val="21"/>
                <w:lang w:bidi="ar"/>
              </w:rPr>
              <w:t xml:space="preserve">for SVG </w:t>
            </w:r>
            <w:r w:rsidR="007C0B7B" w:rsidRPr="00A3513C">
              <w:rPr>
                <w:rFonts w:ascii="Cambria" w:eastAsia="Segoe UI" w:hAnsi="Cambria" w:cs="Cambria"/>
                <w:color w:val="000000"/>
                <w:kern w:val="0"/>
                <w:szCs w:val="21"/>
                <w:lang w:bidi="ar"/>
              </w:rPr>
              <w:t xml:space="preserve">200 </w:t>
            </w:r>
            <w:r w:rsidR="007C0B7B" w:rsidRPr="00A3513C">
              <w:rPr>
                <w:rFonts w:ascii="Cambria" w:hAnsi="Cambria" w:cs="Cambria"/>
                <w:color w:val="000000"/>
                <w:kern w:val="0"/>
                <w:szCs w:val="21"/>
                <w:lang w:bidi="ar"/>
              </w:rPr>
              <w:t>kvar</w:t>
            </w:r>
            <w:r w:rsidR="00A3513C" w:rsidRPr="00A3513C">
              <w:rPr>
                <w:rFonts w:ascii="Cambria" w:hAnsi="Cambria" w:cs="Cambria"/>
                <w:color w:val="000000"/>
                <w:kern w:val="0"/>
                <w:szCs w:val="21"/>
                <w:lang w:bidi="ar"/>
              </w:rPr>
              <w:t xml:space="preserve"> module, </w:t>
            </w:r>
            <w:r w:rsidR="007C0B7B" w:rsidRPr="00A3513C">
              <w:rPr>
                <w:rFonts w:ascii="Cambria" w:hAnsi="Cambria" w:cs="Cambria"/>
                <w:color w:val="000000"/>
                <w:kern w:val="0"/>
                <w:szCs w:val="21"/>
                <w:lang w:bidi="ar"/>
              </w:rPr>
              <w:t>＜</w:t>
            </w:r>
            <w:r w:rsidR="00A3513C" w:rsidRPr="00A3513C">
              <w:rPr>
                <w:rFonts w:ascii="Cambria" w:hAnsi="Cambria" w:cs="Cambria"/>
                <w:color w:val="000000"/>
                <w:kern w:val="0"/>
                <w:szCs w:val="21"/>
                <w:lang w:bidi="ar"/>
              </w:rPr>
              <w:t>75dB</w:t>
            </w:r>
            <w:r w:rsidR="007C0B7B" w:rsidRPr="00A3513C">
              <w:rPr>
                <w:rFonts w:ascii="Cambria" w:eastAsia="Segoe UI" w:hAnsi="Cambria" w:cs="Cambria"/>
                <w:color w:val="000000"/>
                <w:kern w:val="0"/>
                <w:szCs w:val="21"/>
                <w:lang w:bidi="ar"/>
              </w:rPr>
              <w:t>)</w:t>
            </w:r>
          </w:p>
        </w:tc>
      </w:tr>
      <w:tr w:rsidR="0087105A" w:rsidRPr="0035338E" w14:paraId="20210155" w14:textId="77777777">
        <w:trPr>
          <w:trHeight w:val="228"/>
        </w:trPr>
        <w:tc>
          <w:tcPr>
            <w:tcW w:w="3121" w:type="dxa"/>
            <w:tcBorders>
              <w:top w:val="single" w:sz="4" w:space="0" w:color="000000"/>
              <w:left w:val="single" w:sz="4" w:space="0" w:color="000000"/>
              <w:bottom w:val="single" w:sz="4" w:space="0" w:color="000000"/>
              <w:right w:val="single" w:sz="4" w:space="0" w:color="000000"/>
            </w:tcBorders>
            <w:vAlign w:val="center"/>
          </w:tcPr>
          <w:p w14:paraId="2EEF6195" w14:textId="77777777" w:rsidR="0087105A" w:rsidRPr="0035338E" w:rsidRDefault="00661467">
            <w:pPr>
              <w:widowControl/>
              <w:jc w:val="center"/>
              <w:textAlignment w:val="center"/>
              <w:rPr>
                <w:rFonts w:ascii="Cambria" w:eastAsia="Segoe UI" w:hAnsi="Cambria" w:cs="Cambria"/>
                <w:color w:val="000000"/>
                <w:szCs w:val="21"/>
              </w:rPr>
            </w:pPr>
            <w:r w:rsidRPr="0035338E">
              <w:rPr>
                <w:rFonts w:ascii="Cambria" w:eastAsia="Segoe UI" w:hAnsi="Cambria" w:cs="Cambria"/>
                <w:color w:val="000000"/>
                <w:kern w:val="0"/>
                <w:szCs w:val="21"/>
                <w:lang w:bidi="ar"/>
              </w:rPr>
              <w:t>Communications ports</w:t>
            </w:r>
          </w:p>
        </w:tc>
        <w:tc>
          <w:tcPr>
            <w:tcW w:w="7488" w:type="dxa"/>
            <w:tcBorders>
              <w:top w:val="single" w:sz="4" w:space="0" w:color="000000"/>
              <w:left w:val="single" w:sz="4" w:space="0" w:color="000000"/>
              <w:bottom w:val="single" w:sz="4" w:space="0" w:color="000000"/>
              <w:right w:val="single" w:sz="4" w:space="0" w:color="000000"/>
            </w:tcBorders>
            <w:vAlign w:val="center"/>
          </w:tcPr>
          <w:p w14:paraId="307F565D" w14:textId="77777777" w:rsidR="0087105A" w:rsidRPr="0035338E" w:rsidRDefault="00661467">
            <w:pPr>
              <w:widowControl/>
              <w:jc w:val="center"/>
              <w:textAlignment w:val="center"/>
              <w:rPr>
                <w:rFonts w:ascii="Cambria" w:eastAsia="Segoe UI" w:hAnsi="Cambria" w:cs="Cambria"/>
                <w:color w:val="000000"/>
                <w:szCs w:val="21"/>
              </w:rPr>
            </w:pPr>
            <w:r w:rsidRPr="0035338E">
              <w:rPr>
                <w:rFonts w:ascii="Cambria" w:eastAsia="Segoe UI" w:hAnsi="Cambria" w:cs="Cambria"/>
                <w:color w:val="000000"/>
                <w:kern w:val="0"/>
                <w:szCs w:val="21"/>
                <w:lang w:bidi="ar"/>
              </w:rPr>
              <w:t>RS485, Ethernet port</w:t>
            </w:r>
          </w:p>
        </w:tc>
      </w:tr>
      <w:tr w:rsidR="0087105A" w:rsidRPr="0035338E" w14:paraId="789D10B1" w14:textId="77777777">
        <w:trPr>
          <w:trHeight w:val="228"/>
        </w:trPr>
        <w:tc>
          <w:tcPr>
            <w:tcW w:w="3121" w:type="dxa"/>
            <w:tcBorders>
              <w:top w:val="single" w:sz="4" w:space="0" w:color="000000"/>
              <w:left w:val="single" w:sz="4" w:space="0" w:color="000000"/>
              <w:bottom w:val="single" w:sz="4" w:space="0" w:color="000000"/>
              <w:right w:val="single" w:sz="4" w:space="0" w:color="000000"/>
            </w:tcBorders>
            <w:vAlign w:val="center"/>
          </w:tcPr>
          <w:p w14:paraId="2D3CE1A9" w14:textId="77777777" w:rsidR="0087105A" w:rsidRPr="0035338E" w:rsidRDefault="00661467">
            <w:pPr>
              <w:widowControl/>
              <w:jc w:val="center"/>
              <w:textAlignment w:val="center"/>
              <w:rPr>
                <w:rFonts w:ascii="Cambria" w:eastAsia="Segoe UI" w:hAnsi="Cambria" w:cs="Cambria"/>
                <w:color w:val="000000"/>
                <w:szCs w:val="21"/>
              </w:rPr>
            </w:pPr>
            <w:r w:rsidRPr="0035338E">
              <w:rPr>
                <w:rFonts w:ascii="Cambria" w:eastAsia="Segoe UI" w:hAnsi="Cambria" w:cs="Cambria"/>
                <w:color w:val="000000"/>
                <w:kern w:val="0"/>
                <w:szCs w:val="21"/>
                <w:lang w:bidi="ar"/>
              </w:rPr>
              <w:t>Communications protocols</w:t>
            </w:r>
          </w:p>
        </w:tc>
        <w:tc>
          <w:tcPr>
            <w:tcW w:w="7488" w:type="dxa"/>
            <w:tcBorders>
              <w:top w:val="single" w:sz="4" w:space="0" w:color="000000"/>
              <w:left w:val="single" w:sz="4" w:space="0" w:color="000000"/>
              <w:bottom w:val="single" w:sz="4" w:space="0" w:color="000000"/>
              <w:right w:val="single" w:sz="4" w:space="0" w:color="000000"/>
            </w:tcBorders>
            <w:vAlign w:val="center"/>
          </w:tcPr>
          <w:p w14:paraId="13A9EAB0" w14:textId="77777777" w:rsidR="0087105A" w:rsidRPr="0035338E" w:rsidRDefault="00661467">
            <w:pPr>
              <w:widowControl/>
              <w:jc w:val="center"/>
              <w:textAlignment w:val="center"/>
              <w:rPr>
                <w:rFonts w:ascii="Cambria" w:eastAsia="Segoe UI" w:hAnsi="Cambria" w:cs="Cambria"/>
                <w:color w:val="000000"/>
                <w:szCs w:val="21"/>
              </w:rPr>
            </w:pPr>
            <w:r w:rsidRPr="0035338E">
              <w:rPr>
                <w:rFonts w:ascii="Cambria" w:eastAsia="Segoe UI" w:hAnsi="Cambria" w:cs="Cambria"/>
                <w:color w:val="000000"/>
                <w:kern w:val="0"/>
                <w:szCs w:val="21"/>
                <w:lang w:bidi="ar"/>
              </w:rPr>
              <w:t>Modbus, TCP/IP</w:t>
            </w:r>
          </w:p>
        </w:tc>
      </w:tr>
      <w:tr w:rsidR="0087105A" w:rsidRPr="0035338E" w14:paraId="389299C5" w14:textId="77777777">
        <w:trPr>
          <w:trHeight w:val="228"/>
        </w:trPr>
        <w:tc>
          <w:tcPr>
            <w:tcW w:w="3121" w:type="dxa"/>
            <w:tcBorders>
              <w:top w:val="single" w:sz="4" w:space="0" w:color="000000"/>
              <w:left w:val="single" w:sz="4" w:space="0" w:color="000000"/>
              <w:bottom w:val="single" w:sz="4" w:space="0" w:color="000000"/>
              <w:right w:val="single" w:sz="4" w:space="0" w:color="000000"/>
            </w:tcBorders>
            <w:vAlign w:val="center"/>
          </w:tcPr>
          <w:p w14:paraId="3C963D54" w14:textId="77777777" w:rsidR="0087105A" w:rsidRPr="0035338E" w:rsidRDefault="00661467">
            <w:pPr>
              <w:widowControl/>
              <w:jc w:val="center"/>
              <w:textAlignment w:val="center"/>
              <w:rPr>
                <w:rFonts w:ascii="Cambria" w:eastAsia="Segoe UI" w:hAnsi="Cambria" w:cs="Cambria"/>
                <w:color w:val="000000"/>
                <w:szCs w:val="21"/>
              </w:rPr>
            </w:pPr>
            <w:r w:rsidRPr="0035338E">
              <w:rPr>
                <w:rFonts w:ascii="Cambria" w:eastAsia="Segoe UI" w:hAnsi="Cambria" w:cs="Cambria"/>
                <w:color w:val="000000"/>
                <w:kern w:val="0"/>
                <w:szCs w:val="21"/>
                <w:lang w:bidi="ar"/>
              </w:rPr>
              <w:t>Module display interface</w:t>
            </w:r>
          </w:p>
        </w:tc>
        <w:tc>
          <w:tcPr>
            <w:tcW w:w="7488" w:type="dxa"/>
            <w:tcBorders>
              <w:top w:val="single" w:sz="4" w:space="0" w:color="000000"/>
              <w:left w:val="single" w:sz="4" w:space="0" w:color="000000"/>
              <w:bottom w:val="single" w:sz="4" w:space="0" w:color="000000"/>
              <w:right w:val="single" w:sz="4" w:space="0" w:color="000000"/>
            </w:tcBorders>
            <w:vAlign w:val="center"/>
          </w:tcPr>
          <w:p w14:paraId="6ABB9010" w14:textId="357DD9D5" w:rsidR="0087105A" w:rsidRPr="0035338E" w:rsidRDefault="00162D0E">
            <w:pPr>
              <w:widowControl/>
              <w:jc w:val="center"/>
              <w:textAlignment w:val="center"/>
              <w:rPr>
                <w:rFonts w:ascii="Cambria" w:eastAsia="Segoe UI" w:hAnsi="Cambria" w:cs="Cambria"/>
                <w:color w:val="000000"/>
                <w:szCs w:val="21"/>
              </w:rPr>
            </w:pPr>
            <w:r w:rsidRPr="0035338E">
              <w:rPr>
                <w:rFonts w:ascii="Cambria" w:eastAsia="Segoe UI" w:hAnsi="Cambria" w:cs="Cambria"/>
                <w:kern w:val="0"/>
                <w:szCs w:val="21"/>
                <w:lang w:bidi="ar"/>
              </w:rPr>
              <w:t>4.3-</w:t>
            </w:r>
            <w:r w:rsidRPr="0035338E">
              <w:rPr>
                <w:rFonts w:ascii="Cambria" w:hAnsi="Cambria" w:cs="Cambria"/>
                <w:kern w:val="0"/>
                <w:szCs w:val="21"/>
                <w:lang w:bidi="ar"/>
              </w:rPr>
              <w:t xml:space="preserve">inch </w:t>
            </w:r>
            <w:r w:rsidR="009C74A0" w:rsidRPr="0035338E">
              <w:rPr>
                <w:rFonts w:ascii="Cambria" w:eastAsia="Segoe UI" w:hAnsi="Cambria" w:cs="Cambria"/>
                <w:kern w:val="0"/>
                <w:szCs w:val="21"/>
                <w:lang w:bidi="ar"/>
              </w:rPr>
              <w:t>HMI (</w:t>
            </w:r>
            <w:r w:rsidRPr="0035338E">
              <w:rPr>
                <w:rFonts w:ascii="Cambria" w:hAnsi="Cambria" w:cs="Cambria"/>
                <w:kern w:val="0"/>
                <w:szCs w:val="21"/>
                <w:lang w:bidi="ar"/>
              </w:rPr>
              <w:t>wall mount</w:t>
            </w:r>
            <w:r w:rsidRPr="0035338E">
              <w:rPr>
                <w:rFonts w:ascii="Cambria" w:eastAsia="Segoe UI" w:hAnsi="Cambria" w:cs="Cambria"/>
                <w:kern w:val="0"/>
                <w:szCs w:val="21"/>
                <w:lang w:bidi="ar"/>
              </w:rPr>
              <w:t>), 7-</w:t>
            </w:r>
            <w:r w:rsidRPr="0035338E">
              <w:rPr>
                <w:rFonts w:ascii="Cambria" w:hAnsi="Cambria" w:cs="Cambria"/>
                <w:kern w:val="0"/>
                <w:szCs w:val="21"/>
                <w:lang w:bidi="ar"/>
              </w:rPr>
              <w:t xml:space="preserve">inch </w:t>
            </w:r>
            <w:r w:rsidR="00F65A3A" w:rsidRPr="0035338E">
              <w:rPr>
                <w:rFonts w:ascii="Cambria" w:eastAsia="Segoe UI" w:hAnsi="Cambria" w:cs="Cambria"/>
                <w:kern w:val="0"/>
                <w:szCs w:val="21"/>
                <w:lang w:bidi="ar"/>
              </w:rPr>
              <w:t>HMI (</w:t>
            </w:r>
            <w:r w:rsidRPr="0035338E">
              <w:rPr>
                <w:rFonts w:ascii="Cambria" w:hAnsi="Cambria" w:cs="Cambria"/>
                <w:kern w:val="0"/>
                <w:szCs w:val="21"/>
                <w:lang w:bidi="ar"/>
              </w:rPr>
              <w:t xml:space="preserve">rack mount, </w:t>
            </w:r>
            <w:r w:rsidR="00BE3958">
              <w:rPr>
                <w:rFonts w:ascii="Cambria" w:hAnsi="Cambria" w:cs="Cambria" w:hint="eastAsia"/>
                <w:kern w:val="0"/>
                <w:szCs w:val="21"/>
                <w:lang w:bidi="ar"/>
              </w:rPr>
              <w:t>with cabinet</w:t>
            </w:r>
            <w:r w:rsidRPr="0035338E">
              <w:rPr>
                <w:rFonts w:ascii="Cambria" w:eastAsia="Segoe UI" w:hAnsi="Cambria" w:cs="Cambria"/>
                <w:kern w:val="0"/>
                <w:szCs w:val="21"/>
                <w:lang w:bidi="ar"/>
              </w:rPr>
              <w:t>)</w:t>
            </w:r>
          </w:p>
        </w:tc>
      </w:tr>
      <w:tr w:rsidR="0087105A" w:rsidRPr="0035338E" w14:paraId="36F959DA" w14:textId="77777777">
        <w:trPr>
          <w:trHeight w:val="673"/>
        </w:trPr>
        <w:tc>
          <w:tcPr>
            <w:tcW w:w="3121" w:type="dxa"/>
            <w:tcBorders>
              <w:top w:val="single" w:sz="4" w:space="0" w:color="000000"/>
              <w:left w:val="single" w:sz="4" w:space="0" w:color="000000"/>
              <w:bottom w:val="single" w:sz="4" w:space="0" w:color="000000"/>
              <w:right w:val="single" w:sz="4" w:space="0" w:color="000000"/>
            </w:tcBorders>
            <w:vAlign w:val="center"/>
          </w:tcPr>
          <w:p w14:paraId="6B21D9E1" w14:textId="77777777" w:rsidR="0087105A" w:rsidRPr="0035338E" w:rsidRDefault="00661467">
            <w:pPr>
              <w:widowControl/>
              <w:jc w:val="center"/>
              <w:textAlignment w:val="center"/>
              <w:rPr>
                <w:rFonts w:ascii="Cambria" w:eastAsia="Segoe UI" w:hAnsi="Cambria" w:cs="Cambria"/>
                <w:color w:val="000000"/>
                <w:szCs w:val="21"/>
              </w:rPr>
            </w:pPr>
            <w:r w:rsidRPr="0035338E">
              <w:rPr>
                <w:rFonts w:ascii="Cambria" w:eastAsia="Segoe UI" w:hAnsi="Cambria" w:cs="Cambria"/>
                <w:color w:val="000000"/>
                <w:kern w:val="0"/>
                <w:szCs w:val="21"/>
                <w:lang w:bidi="ar"/>
              </w:rPr>
              <w:t>Protection functions</w:t>
            </w:r>
          </w:p>
        </w:tc>
        <w:tc>
          <w:tcPr>
            <w:tcW w:w="7488" w:type="dxa"/>
            <w:tcBorders>
              <w:top w:val="single" w:sz="4" w:space="0" w:color="000000"/>
              <w:left w:val="single" w:sz="4" w:space="0" w:color="000000"/>
              <w:bottom w:val="single" w:sz="4" w:space="0" w:color="000000"/>
              <w:right w:val="single" w:sz="4" w:space="0" w:color="000000"/>
            </w:tcBorders>
            <w:vAlign w:val="center"/>
          </w:tcPr>
          <w:p w14:paraId="0CB0793D" w14:textId="77777777" w:rsidR="0087105A" w:rsidRPr="0035338E" w:rsidRDefault="00661467">
            <w:pPr>
              <w:widowControl/>
              <w:jc w:val="center"/>
              <w:textAlignment w:val="center"/>
              <w:rPr>
                <w:rFonts w:ascii="Cambria" w:eastAsia="Segoe UI" w:hAnsi="Cambria" w:cs="Cambria"/>
                <w:color w:val="000000"/>
                <w:kern w:val="0"/>
                <w:szCs w:val="21"/>
                <w:lang w:bidi="ar"/>
              </w:rPr>
            </w:pPr>
            <w:r w:rsidRPr="0035338E">
              <w:rPr>
                <w:rFonts w:ascii="Cambria" w:eastAsia="Segoe UI" w:hAnsi="Cambria" w:cs="Cambria"/>
                <w:color w:val="000000"/>
                <w:kern w:val="0"/>
                <w:szCs w:val="21"/>
                <w:lang w:bidi="ar"/>
              </w:rPr>
              <w:t>over-voltage protection, under-voltage protection, short-circuit protection,</w:t>
            </w:r>
          </w:p>
          <w:p w14:paraId="6927CD3C" w14:textId="77777777" w:rsidR="0087105A" w:rsidRPr="0035338E" w:rsidRDefault="00661467">
            <w:pPr>
              <w:widowControl/>
              <w:jc w:val="center"/>
              <w:textAlignment w:val="center"/>
              <w:rPr>
                <w:rFonts w:ascii="Cambria" w:eastAsia="Segoe UI" w:hAnsi="Cambria" w:cs="Cambria"/>
                <w:color w:val="000000"/>
                <w:szCs w:val="21"/>
              </w:rPr>
            </w:pPr>
            <w:r w:rsidRPr="0035338E">
              <w:rPr>
                <w:rFonts w:ascii="Cambria" w:eastAsia="Segoe UI" w:hAnsi="Cambria" w:cs="Cambria"/>
                <w:color w:val="000000"/>
                <w:kern w:val="0"/>
                <w:szCs w:val="21"/>
                <w:lang w:bidi="ar"/>
              </w:rPr>
              <w:t>inverter bridge inverse protection and so on</w:t>
            </w:r>
          </w:p>
        </w:tc>
      </w:tr>
      <w:tr w:rsidR="0087105A" w:rsidRPr="0035338E" w14:paraId="600EAFB9" w14:textId="77777777">
        <w:trPr>
          <w:trHeight w:val="228"/>
        </w:trPr>
        <w:tc>
          <w:tcPr>
            <w:tcW w:w="3121" w:type="dxa"/>
            <w:tcBorders>
              <w:top w:val="single" w:sz="4" w:space="0" w:color="000000"/>
              <w:left w:val="single" w:sz="4" w:space="0" w:color="000000"/>
              <w:bottom w:val="single" w:sz="4" w:space="0" w:color="000000"/>
              <w:right w:val="single" w:sz="4" w:space="0" w:color="000000"/>
            </w:tcBorders>
            <w:vAlign w:val="center"/>
          </w:tcPr>
          <w:p w14:paraId="16F8DEFC" w14:textId="77777777" w:rsidR="0087105A" w:rsidRPr="0035338E" w:rsidRDefault="00661467">
            <w:pPr>
              <w:widowControl/>
              <w:jc w:val="center"/>
              <w:textAlignment w:val="center"/>
              <w:rPr>
                <w:rFonts w:ascii="Cambria" w:eastAsia="Segoe UI" w:hAnsi="Cambria" w:cs="Cambria"/>
                <w:color w:val="000000"/>
                <w:szCs w:val="21"/>
              </w:rPr>
            </w:pPr>
            <w:r w:rsidRPr="0035338E">
              <w:rPr>
                <w:rFonts w:ascii="Cambria" w:eastAsia="Segoe UI" w:hAnsi="Cambria" w:cs="Cambria"/>
                <w:color w:val="000000"/>
                <w:kern w:val="0"/>
                <w:szCs w:val="21"/>
                <w:lang w:bidi="ar"/>
              </w:rPr>
              <w:t>Monitoring alarm</w:t>
            </w:r>
          </w:p>
        </w:tc>
        <w:tc>
          <w:tcPr>
            <w:tcW w:w="7488" w:type="dxa"/>
            <w:tcBorders>
              <w:top w:val="single" w:sz="4" w:space="0" w:color="000000"/>
              <w:left w:val="single" w:sz="4" w:space="0" w:color="000000"/>
              <w:bottom w:val="single" w:sz="4" w:space="0" w:color="000000"/>
              <w:right w:val="single" w:sz="4" w:space="0" w:color="000000"/>
            </w:tcBorders>
            <w:vAlign w:val="center"/>
          </w:tcPr>
          <w:p w14:paraId="648F1467" w14:textId="77777777" w:rsidR="0087105A" w:rsidRPr="0035338E" w:rsidRDefault="00661467">
            <w:pPr>
              <w:widowControl/>
              <w:jc w:val="center"/>
              <w:textAlignment w:val="center"/>
              <w:rPr>
                <w:rFonts w:ascii="Cambria" w:eastAsia="Segoe UI" w:hAnsi="Cambria" w:cs="Cambria"/>
                <w:color w:val="000000"/>
                <w:szCs w:val="21"/>
              </w:rPr>
            </w:pPr>
            <w:r w:rsidRPr="0035338E">
              <w:rPr>
                <w:rFonts w:ascii="Cambria" w:eastAsia="Segoe UI" w:hAnsi="Cambria" w:cs="Cambria"/>
                <w:color w:val="000000"/>
                <w:kern w:val="0"/>
                <w:szCs w:val="21"/>
                <w:lang w:bidi="ar"/>
              </w:rPr>
              <w:t>Available</w:t>
            </w:r>
            <w:r w:rsidR="000548E9" w:rsidRPr="0035338E">
              <w:rPr>
                <w:rFonts w:ascii="Cambria" w:eastAsia="Segoe UI" w:hAnsi="Cambria" w:cs="Cambria"/>
                <w:color w:val="000000"/>
                <w:kern w:val="0"/>
                <w:szCs w:val="21"/>
                <w:lang w:bidi="ar"/>
              </w:rPr>
              <w:t xml:space="preserve"> </w:t>
            </w:r>
          </w:p>
        </w:tc>
      </w:tr>
      <w:tr w:rsidR="0087105A" w:rsidRPr="0035338E" w14:paraId="0757AB2A" w14:textId="77777777">
        <w:trPr>
          <w:trHeight w:val="228"/>
        </w:trPr>
        <w:tc>
          <w:tcPr>
            <w:tcW w:w="3121" w:type="dxa"/>
            <w:tcBorders>
              <w:top w:val="single" w:sz="4" w:space="0" w:color="000000"/>
              <w:left w:val="single" w:sz="4" w:space="0" w:color="000000"/>
              <w:bottom w:val="single" w:sz="4" w:space="0" w:color="000000"/>
              <w:right w:val="single" w:sz="4" w:space="0" w:color="000000"/>
            </w:tcBorders>
            <w:vAlign w:val="center"/>
          </w:tcPr>
          <w:p w14:paraId="2E783329" w14:textId="77777777" w:rsidR="0087105A" w:rsidRPr="0035338E" w:rsidRDefault="00661467">
            <w:pPr>
              <w:widowControl/>
              <w:jc w:val="center"/>
              <w:textAlignment w:val="center"/>
              <w:rPr>
                <w:rFonts w:ascii="Cambria" w:eastAsia="Segoe UI" w:hAnsi="Cambria" w:cs="Cambria"/>
                <w:color w:val="000000"/>
                <w:szCs w:val="21"/>
              </w:rPr>
            </w:pPr>
            <w:r w:rsidRPr="0035338E">
              <w:rPr>
                <w:rFonts w:ascii="Cambria" w:eastAsia="Segoe UI" w:hAnsi="Cambria" w:cs="Cambria"/>
                <w:color w:val="000000"/>
                <w:kern w:val="0"/>
                <w:szCs w:val="21"/>
                <w:lang w:bidi="ar"/>
              </w:rPr>
              <w:t>Fault alarm</w:t>
            </w:r>
          </w:p>
        </w:tc>
        <w:tc>
          <w:tcPr>
            <w:tcW w:w="7488" w:type="dxa"/>
            <w:tcBorders>
              <w:top w:val="single" w:sz="4" w:space="0" w:color="000000"/>
              <w:left w:val="single" w:sz="4" w:space="0" w:color="000000"/>
              <w:bottom w:val="single" w:sz="4" w:space="0" w:color="000000"/>
              <w:right w:val="single" w:sz="4" w:space="0" w:color="000000"/>
            </w:tcBorders>
            <w:vAlign w:val="center"/>
          </w:tcPr>
          <w:p w14:paraId="544F7566" w14:textId="77777777" w:rsidR="0087105A" w:rsidRPr="0035338E" w:rsidRDefault="00661467">
            <w:pPr>
              <w:widowControl/>
              <w:jc w:val="center"/>
              <w:textAlignment w:val="center"/>
              <w:rPr>
                <w:rFonts w:ascii="Cambria" w:eastAsia="Segoe UI" w:hAnsi="Cambria" w:cs="Cambria"/>
                <w:color w:val="000000"/>
                <w:szCs w:val="21"/>
              </w:rPr>
            </w:pPr>
            <w:r w:rsidRPr="0035338E">
              <w:rPr>
                <w:rFonts w:ascii="Cambria" w:eastAsia="Segoe UI" w:hAnsi="Cambria" w:cs="Cambria"/>
                <w:color w:val="000000"/>
                <w:kern w:val="0"/>
                <w:szCs w:val="21"/>
                <w:lang w:bidi="ar"/>
              </w:rPr>
              <w:t>Available</w:t>
            </w:r>
          </w:p>
        </w:tc>
      </w:tr>
      <w:tr w:rsidR="0087105A" w:rsidRPr="0035338E" w14:paraId="0497BABF" w14:textId="77777777">
        <w:trPr>
          <w:trHeight w:val="228"/>
        </w:trPr>
        <w:tc>
          <w:tcPr>
            <w:tcW w:w="3121" w:type="dxa"/>
            <w:tcBorders>
              <w:top w:val="single" w:sz="4" w:space="0" w:color="000000"/>
              <w:left w:val="single" w:sz="4" w:space="0" w:color="000000"/>
              <w:bottom w:val="single" w:sz="4" w:space="0" w:color="000000"/>
              <w:right w:val="single" w:sz="4" w:space="0" w:color="000000"/>
            </w:tcBorders>
            <w:vAlign w:val="center"/>
          </w:tcPr>
          <w:p w14:paraId="494E2D52" w14:textId="77777777" w:rsidR="0087105A" w:rsidRPr="0035338E" w:rsidRDefault="00661467">
            <w:pPr>
              <w:widowControl/>
              <w:jc w:val="center"/>
              <w:textAlignment w:val="center"/>
              <w:rPr>
                <w:rFonts w:ascii="Cambria" w:eastAsia="Segoe UI" w:hAnsi="Cambria" w:cs="Cambria"/>
                <w:color w:val="000000"/>
                <w:szCs w:val="21"/>
              </w:rPr>
            </w:pPr>
            <w:r w:rsidRPr="0035338E">
              <w:rPr>
                <w:rFonts w:ascii="Cambria" w:eastAsia="Segoe UI" w:hAnsi="Cambria" w:cs="Cambria"/>
                <w:color w:val="000000"/>
                <w:kern w:val="0"/>
                <w:szCs w:val="21"/>
                <w:lang w:bidi="ar"/>
              </w:rPr>
              <w:t>Mounting type</w:t>
            </w:r>
          </w:p>
        </w:tc>
        <w:tc>
          <w:tcPr>
            <w:tcW w:w="7488" w:type="dxa"/>
            <w:tcBorders>
              <w:top w:val="single" w:sz="4" w:space="0" w:color="000000"/>
              <w:left w:val="single" w:sz="4" w:space="0" w:color="000000"/>
              <w:bottom w:val="single" w:sz="4" w:space="0" w:color="000000"/>
              <w:right w:val="single" w:sz="4" w:space="0" w:color="000000"/>
            </w:tcBorders>
            <w:vAlign w:val="center"/>
          </w:tcPr>
          <w:p w14:paraId="572D6C11" w14:textId="77777777" w:rsidR="0087105A" w:rsidRPr="0035338E" w:rsidRDefault="00661467">
            <w:pPr>
              <w:widowControl/>
              <w:jc w:val="center"/>
              <w:textAlignment w:val="center"/>
              <w:rPr>
                <w:rFonts w:ascii="Cambria" w:eastAsia="Segoe UI" w:hAnsi="Cambria" w:cs="Cambria"/>
                <w:color w:val="000000"/>
                <w:szCs w:val="21"/>
              </w:rPr>
            </w:pPr>
            <w:r w:rsidRPr="0035338E">
              <w:rPr>
                <w:rFonts w:ascii="Cambria" w:eastAsia="Segoe UI" w:hAnsi="Cambria" w:cs="Cambria"/>
                <w:color w:val="000000"/>
                <w:kern w:val="0"/>
                <w:szCs w:val="21"/>
                <w:lang w:bidi="ar"/>
              </w:rPr>
              <w:t>Wall-mounted/Rack-mounted/Cabinet</w:t>
            </w:r>
          </w:p>
        </w:tc>
      </w:tr>
      <w:tr w:rsidR="0087105A" w:rsidRPr="0035338E" w14:paraId="5D61E897" w14:textId="77777777">
        <w:trPr>
          <w:trHeight w:val="228"/>
        </w:trPr>
        <w:tc>
          <w:tcPr>
            <w:tcW w:w="3121" w:type="dxa"/>
            <w:tcBorders>
              <w:top w:val="single" w:sz="4" w:space="0" w:color="000000"/>
              <w:left w:val="single" w:sz="4" w:space="0" w:color="000000"/>
              <w:bottom w:val="single" w:sz="4" w:space="0" w:color="000000"/>
              <w:right w:val="single" w:sz="4" w:space="0" w:color="000000"/>
            </w:tcBorders>
            <w:vAlign w:val="center"/>
          </w:tcPr>
          <w:p w14:paraId="4BE3DA72" w14:textId="77777777" w:rsidR="0087105A" w:rsidRPr="0035338E" w:rsidRDefault="00661467">
            <w:pPr>
              <w:widowControl/>
              <w:jc w:val="center"/>
              <w:textAlignment w:val="center"/>
              <w:rPr>
                <w:rFonts w:ascii="Cambria" w:eastAsia="Segoe UI" w:hAnsi="Cambria" w:cs="Cambria"/>
                <w:color w:val="000000"/>
                <w:szCs w:val="21"/>
              </w:rPr>
            </w:pPr>
            <w:r w:rsidRPr="0035338E">
              <w:rPr>
                <w:rFonts w:ascii="Cambria" w:eastAsia="Segoe UI" w:hAnsi="Cambria" w:cs="Cambria"/>
                <w:color w:val="000000"/>
                <w:kern w:val="0"/>
                <w:szCs w:val="21"/>
                <w:lang w:bidi="ar"/>
              </w:rPr>
              <w:t>Altitude</w:t>
            </w:r>
          </w:p>
        </w:tc>
        <w:tc>
          <w:tcPr>
            <w:tcW w:w="7488" w:type="dxa"/>
            <w:tcBorders>
              <w:top w:val="single" w:sz="4" w:space="0" w:color="000000"/>
              <w:left w:val="single" w:sz="4" w:space="0" w:color="000000"/>
              <w:bottom w:val="single" w:sz="4" w:space="0" w:color="000000"/>
              <w:right w:val="single" w:sz="4" w:space="0" w:color="000000"/>
            </w:tcBorders>
            <w:vAlign w:val="center"/>
          </w:tcPr>
          <w:p w14:paraId="7F4035EE" w14:textId="77777777" w:rsidR="0087105A" w:rsidRPr="0035338E" w:rsidRDefault="00661467">
            <w:pPr>
              <w:widowControl/>
              <w:jc w:val="center"/>
              <w:textAlignment w:val="center"/>
              <w:rPr>
                <w:rFonts w:ascii="Cambria" w:eastAsia="Segoe UI" w:hAnsi="Cambria" w:cs="Cambria"/>
                <w:color w:val="000000"/>
                <w:szCs w:val="21"/>
              </w:rPr>
            </w:pPr>
            <w:r w:rsidRPr="0035338E">
              <w:rPr>
                <w:rFonts w:ascii="Cambria" w:eastAsia="Segoe UI" w:hAnsi="Cambria" w:cs="Cambria"/>
                <w:color w:val="000000"/>
                <w:kern w:val="0"/>
                <w:szCs w:val="21"/>
                <w:lang w:bidi="ar"/>
              </w:rPr>
              <w:t xml:space="preserve">≤1500m; </w:t>
            </w:r>
            <w:r w:rsidRPr="0035338E">
              <w:rPr>
                <w:rFonts w:ascii="Cambria" w:eastAsia="Segoe UI" w:hAnsi="Cambria" w:cs="Cambria" w:hint="eastAsia"/>
                <w:color w:val="000000"/>
                <w:kern w:val="0"/>
                <w:szCs w:val="21"/>
                <w:lang w:bidi="ar"/>
              </w:rPr>
              <w:t>derating from 1500m~4500m</w:t>
            </w:r>
          </w:p>
        </w:tc>
      </w:tr>
      <w:tr w:rsidR="0087105A" w:rsidRPr="0035338E" w14:paraId="33A5A164" w14:textId="77777777">
        <w:trPr>
          <w:trHeight w:val="228"/>
        </w:trPr>
        <w:tc>
          <w:tcPr>
            <w:tcW w:w="3121" w:type="dxa"/>
            <w:tcBorders>
              <w:top w:val="single" w:sz="4" w:space="0" w:color="000000"/>
              <w:left w:val="single" w:sz="4" w:space="0" w:color="000000"/>
              <w:bottom w:val="single" w:sz="4" w:space="0" w:color="000000"/>
              <w:right w:val="single" w:sz="4" w:space="0" w:color="000000"/>
            </w:tcBorders>
            <w:vAlign w:val="center"/>
          </w:tcPr>
          <w:p w14:paraId="1024CFE3" w14:textId="77777777" w:rsidR="0087105A" w:rsidRPr="0035338E" w:rsidRDefault="00661467">
            <w:pPr>
              <w:widowControl/>
              <w:jc w:val="center"/>
              <w:textAlignment w:val="center"/>
              <w:rPr>
                <w:rFonts w:ascii="Cambria" w:eastAsia="Segoe UI" w:hAnsi="Cambria" w:cs="Cambria"/>
                <w:color w:val="000000"/>
                <w:szCs w:val="21"/>
              </w:rPr>
            </w:pPr>
            <w:r w:rsidRPr="0035338E">
              <w:rPr>
                <w:rFonts w:ascii="Cambria" w:eastAsia="Segoe UI" w:hAnsi="Cambria" w:cs="Cambria"/>
                <w:color w:val="000000"/>
                <w:kern w:val="0"/>
                <w:szCs w:val="21"/>
                <w:lang w:bidi="ar"/>
              </w:rPr>
              <w:t>Ambient temperature</w:t>
            </w:r>
          </w:p>
        </w:tc>
        <w:tc>
          <w:tcPr>
            <w:tcW w:w="7488" w:type="dxa"/>
            <w:tcBorders>
              <w:top w:val="single" w:sz="4" w:space="0" w:color="000000"/>
              <w:left w:val="single" w:sz="4" w:space="0" w:color="000000"/>
              <w:bottom w:val="single" w:sz="4" w:space="0" w:color="000000"/>
              <w:right w:val="single" w:sz="4" w:space="0" w:color="000000"/>
            </w:tcBorders>
            <w:vAlign w:val="center"/>
          </w:tcPr>
          <w:p w14:paraId="6F47E192" w14:textId="77777777" w:rsidR="0087105A" w:rsidRPr="0035338E" w:rsidRDefault="00231A56">
            <w:pPr>
              <w:widowControl/>
              <w:jc w:val="center"/>
              <w:textAlignment w:val="center"/>
              <w:rPr>
                <w:rFonts w:ascii="Cambria" w:eastAsia="Segoe UI" w:hAnsi="Cambria" w:cs="Times New Roman"/>
                <w:color w:val="000000"/>
                <w:szCs w:val="21"/>
              </w:rPr>
            </w:pPr>
            <w:r w:rsidRPr="0035338E">
              <w:rPr>
                <w:rFonts w:ascii="Cambria" w:hAnsi="Cambria" w:cs="Times New Roman"/>
                <w:color w:val="000000"/>
                <w:kern w:val="0"/>
                <w:szCs w:val="21"/>
                <w:lang w:bidi="ar"/>
              </w:rPr>
              <w:t>-</w:t>
            </w:r>
            <w:r w:rsidRPr="0035338E">
              <w:rPr>
                <w:rFonts w:ascii="Cambria" w:eastAsia="Segoe UI" w:hAnsi="Cambria" w:cs="Times New Roman"/>
                <w:color w:val="000000"/>
                <w:kern w:val="0"/>
                <w:szCs w:val="21"/>
                <w:lang w:bidi="ar"/>
              </w:rPr>
              <w:t>10</w:t>
            </w:r>
            <w:r w:rsidRPr="0035338E">
              <w:rPr>
                <w:rFonts w:ascii="宋体" w:eastAsia="宋体" w:hAnsi="宋体" w:cs="宋体" w:hint="eastAsia"/>
                <w:color w:val="000000"/>
                <w:kern w:val="0"/>
                <w:szCs w:val="21"/>
                <w:lang w:bidi="ar"/>
              </w:rPr>
              <w:t>℃</w:t>
            </w:r>
            <w:r w:rsidRPr="0035338E">
              <w:rPr>
                <w:rFonts w:ascii="Cambria" w:eastAsia="微软雅黑" w:hAnsi="Cambria" w:cs="Times New Roman"/>
                <w:color w:val="000000"/>
                <w:kern w:val="0"/>
                <w:szCs w:val="21"/>
                <w:lang w:bidi="ar"/>
              </w:rPr>
              <w:t>~40</w:t>
            </w:r>
            <w:r w:rsidRPr="0035338E">
              <w:rPr>
                <w:rFonts w:ascii="宋体" w:eastAsia="宋体" w:hAnsi="宋体" w:cs="宋体" w:hint="eastAsia"/>
                <w:color w:val="000000"/>
                <w:kern w:val="0"/>
                <w:szCs w:val="21"/>
                <w:lang w:bidi="ar"/>
              </w:rPr>
              <w:t>℃</w:t>
            </w:r>
          </w:p>
        </w:tc>
      </w:tr>
      <w:tr w:rsidR="0087105A" w:rsidRPr="0035338E" w14:paraId="09EF5539" w14:textId="77777777">
        <w:trPr>
          <w:trHeight w:val="228"/>
        </w:trPr>
        <w:tc>
          <w:tcPr>
            <w:tcW w:w="3121" w:type="dxa"/>
            <w:tcBorders>
              <w:top w:val="single" w:sz="4" w:space="0" w:color="000000"/>
              <w:left w:val="single" w:sz="4" w:space="0" w:color="000000"/>
              <w:bottom w:val="single" w:sz="4" w:space="0" w:color="000000"/>
              <w:right w:val="single" w:sz="4" w:space="0" w:color="000000"/>
            </w:tcBorders>
            <w:vAlign w:val="center"/>
          </w:tcPr>
          <w:p w14:paraId="742D3CD6" w14:textId="77777777" w:rsidR="0087105A" w:rsidRPr="0035338E" w:rsidRDefault="00661467">
            <w:pPr>
              <w:widowControl/>
              <w:jc w:val="center"/>
              <w:textAlignment w:val="center"/>
              <w:rPr>
                <w:rFonts w:ascii="Cambria" w:eastAsia="Segoe UI" w:hAnsi="Cambria" w:cs="Cambria"/>
                <w:color w:val="000000"/>
                <w:szCs w:val="21"/>
              </w:rPr>
            </w:pPr>
            <w:r w:rsidRPr="0035338E">
              <w:rPr>
                <w:rFonts w:ascii="Cambria" w:eastAsia="Segoe UI" w:hAnsi="Cambria" w:cs="Cambria"/>
                <w:color w:val="000000"/>
                <w:kern w:val="0"/>
                <w:szCs w:val="21"/>
                <w:lang w:bidi="ar"/>
              </w:rPr>
              <w:t>Relative humidity</w:t>
            </w:r>
          </w:p>
        </w:tc>
        <w:tc>
          <w:tcPr>
            <w:tcW w:w="7488" w:type="dxa"/>
            <w:tcBorders>
              <w:top w:val="single" w:sz="4" w:space="0" w:color="000000"/>
              <w:left w:val="single" w:sz="4" w:space="0" w:color="000000"/>
              <w:bottom w:val="single" w:sz="4" w:space="0" w:color="000000"/>
              <w:right w:val="single" w:sz="4" w:space="0" w:color="000000"/>
            </w:tcBorders>
            <w:vAlign w:val="center"/>
          </w:tcPr>
          <w:p w14:paraId="0683D0D6" w14:textId="77777777" w:rsidR="0087105A" w:rsidRPr="0035338E" w:rsidRDefault="00661467">
            <w:pPr>
              <w:widowControl/>
              <w:jc w:val="center"/>
              <w:textAlignment w:val="center"/>
              <w:rPr>
                <w:rFonts w:ascii="Cambria" w:eastAsia="Segoe UI" w:hAnsi="Cambria" w:cs="Cambria"/>
                <w:color w:val="000000"/>
                <w:szCs w:val="21"/>
              </w:rPr>
            </w:pPr>
            <w:r w:rsidRPr="0035338E">
              <w:rPr>
                <w:rFonts w:ascii="Cambria" w:eastAsia="Segoe UI" w:hAnsi="Cambria" w:cs="Cambria"/>
                <w:color w:val="000000"/>
                <w:kern w:val="0"/>
                <w:szCs w:val="21"/>
                <w:lang w:bidi="ar"/>
              </w:rPr>
              <w:t>Up to 95%, non-condensing</w:t>
            </w:r>
          </w:p>
        </w:tc>
      </w:tr>
      <w:tr w:rsidR="0087105A" w:rsidRPr="0035338E" w14:paraId="5F95A5B1" w14:textId="77777777">
        <w:trPr>
          <w:trHeight w:val="228"/>
        </w:trPr>
        <w:tc>
          <w:tcPr>
            <w:tcW w:w="3121" w:type="dxa"/>
            <w:tcBorders>
              <w:top w:val="single" w:sz="4" w:space="0" w:color="000000"/>
              <w:left w:val="single" w:sz="4" w:space="0" w:color="000000"/>
              <w:bottom w:val="single" w:sz="4" w:space="0" w:color="000000"/>
              <w:right w:val="single" w:sz="4" w:space="0" w:color="000000"/>
            </w:tcBorders>
            <w:vAlign w:val="center"/>
          </w:tcPr>
          <w:p w14:paraId="3DA51704" w14:textId="77777777" w:rsidR="0087105A" w:rsidRPr="0035338E" w:rsidRDefault="00661467">
            <w:pPr>
              <w:widowControl/>
              <w:jc w:val="center"/>
              <w:textAlignment w:val="center"/>
              <w:rPr>
                <w:rFonts w:ascii="Cambria" w:eastAsia="Segoe UI" w:hAnsi="Cambria" w:cs="Cambria"/>
                <w:color w:val="000000"/>
                <w:szCs w:val="21"/>
              </w:rPr>
            </w:pPr>
            <w:r w:rsidRPr="0035338E">
              <w:rPr>
                <w:rFonts w:ascii="Cambria" w:eastAsia="Segoe UI" w:hAnsi="Cambria" w:cs="Cambria"/>
                <w:color w:val="000000"/>
                <w:kern w:val="0"/>
                <w:szCs w:val="21"/>
                <w:lang w:bidi="ar"/>
              </w:rPr>
              <w:t>Protection class</w:t>
            </w:r>
          </w:p>
        </w:tc>
        <w:tc>
          <w:tcPr>
            <w:tcW w:w="7488" w:type="dxa"/>
            <w:tcBorders>
              <w:top w:val="single" w:sz="4" w:space="0" w:color="000000"/>
              <w:left w:val="single" w:sz="4" w:space="0" w:color="000000"/>
              <w:bottom w:val="single" w:sz="4" w:space="0" w:color="000000"/>
              <w:right w:val="single" w:sz="4" w:space="0" w:color="000000"/>
            </w:tcBorders>
            <w:vAlign w:val="center"/>
          </w:tcPr>
          <w:p w14:paraId="0170CDD9" w14:textId="77777777" w:rsidR="0087105A" w:rsidRPr="0035338E" w:rsidRDefault="00661467">
            <w:pPr>
              <w:widowControl/>
              <w:jc w:val="center"/>
              <w:textAlignment w:val="center"/>
              <w:rPr>
                <w:rFonts w:ascii="Cambria" w:eastAsia="Segoe UI" w:hAnsi="Cambria" w:cs="Cambria"/>
                <w:color w:val="000000"/>
                <w:szCs w:val="21"/>
              </w:rPr>
            </w:pPr>
            <w:r w:rsidRPr="0035338E">
              <w:rPr>
                <w:rFonts w:ascii="Cambria" w:eastAsia="Segoe UI" w:hAnsi="Cambria" w:cs="Cambria"/>
                <w:color w:val="000000"/>
                <w:kern w:val="0"/>
                <w:szCs w:val="21"/>
                <w:lang w:bidi="ar"/>
              </w:rPr>
              <w:t>IP20</w:t>
            </w:r>
            <w:r w:rsidRPr="0035338E">
              <w:rPr>
                <w:rFonts w:ascii="Cambria" w:eastAsia="Segoe UI" w:hAnsi="Cambria" w:cs="Cambria" w:hint="eastAsia"/>
                <w:color w:val="000000"/>
                <w:kern w:val="0"/>
                <w:szCs w:val="21"/>
                <w:lang w:bidi="ar"/>
              </w:rPr>
              <w:t xml:space="preserve">, </w:t>
            </w:r>
            <w:bookmarkStart w:id="1" w:name="OLE_LINK2"/>
            <w:r w:rsidRPr="0035338E">
              <w:rPr>
                <w:rFonts w:ascii="Cambria" w:eastAsia="Segoe UI" w:hAnsi="Cambria" w:cs="Cambria" w:hint="eastAsia"/>
                <w:color w:val="000000"/>
                <w:kern w:val="0"/>
                <w:szCs w:val="21"/>
                <w:lang w:bidi="ar"/>
              </w:rPr>
              <w:t>higher protection class can be customized.</w:t>
            </w:r>
            <w:bookmarkEnd w:id="1"/>
          </w:p>
        </w:tc>
      </w:tr>
    </w:tbl>
    <w:p w14:paraId="0B02696C" w14:textId="77777777" w:rsidR="0087105A" w:rsidRPr="0035338E" w:rsidRDefault="0087105A">
      <w:pPr>
        <w:pStyle w:val="12"/>
        <w:ind w:firstLineChars="0" w:firstLine="0"/>
        <w:contextualSpacing/>
        <w:rPr>
          <w:rFonts w:ascii="Cambria" w:eastAsia="微软雅黑" w:hAnsi="Cambria" w:cs="Cambria"/>
        </w:rPr>
      </w:pPr>
    </w:p>
    <w:p w14:paraId="7693054F" w14:textId="77777777" w:rsidR="0087105A" w:rsidRPr="0035338E" w:rsidRDefault="0087105A">
      <w:pPr>
        <w:pStyle w:val="12"/>
        <w:ind w:firstLineChars="0" w:firstLine="0"/>
        <w:contextualSpacing/>
        <w:rPr>
          <w:rFonts w:ascii="Cambria" w:eastAsia="微软雅黑" w:hAnsi="Cambria" w:cs="Cambria"/>
        </w:rPr>
      </w:pPr>
    </w:p>
    <w:p w14:paraId="013FA6EE" w14:textId="77777777" w:rsidR="0087105A" w:rsidRPr="0035338E" w:rsidRDefault="00661467">
      <w:pPr>
        <w:pStyle w:val="12"/>
        <w:numPr>
          <w:ilvl w:val="0"/>
          <w:numId w:val="1"/>
        </w:numPr>
        <w:ind w:firstLine="420"/>
        <w:rPr>
          <w:rFonts w:ascii="Cambria" w:eastAsia="微软雅黑" w:hAnsi="Cambria" w:cs="Cambria"/>
        </w:rPr>
      </w:pPr>
      <w:r w:rsidRPr="0035338E">
        <w:rPr>
          <w:rFonts w:ascii="Cambria" w:eastAsia="微软雅黑" w:hAnsi="Cambria" w:cs="Cambria"/>
        </w:rPr>
        <w:t>Ratings</w:t>
      </w:r>
    </w:p>
    <w:p w14:paraId="01F3BC6D" w14:textId="77777777" w:rsidR="0087105A" w:rsidRPr="0035338E" w:rsidRDefault="00661467">
      <w:pPr>
        <w:pStyle w:val="12"/>
        <w:numPr>
          <w:ilvl w:val="1"/>
          <w:numId w:val="1"/>
        </w:numPr>
        <w:ind w:firstLine="420"/>
        <w:rPr>
          <w:rFonts w:ascii="Cambria" w:eastAsia="微软雅黑" w:hAnsi="Cambria" w:cs="Cambria"/>
          <w:color w:val="FF0000"/>
        </w:rPr>
      </w:pPr>
      <w:bookmarkStart w:id="2" w:name="OLE_LINK6"/>
      <w:bookmarkStart w:id="3" w:name="OLE_LINK7"/>
      <w:r w:rsidRPr="0035338E">
        <w:rPr>
          <w:rFonts w:ascii="Cambria" w:eastAsia="微软雅黑" w:hAnsi="Cambria" w:cs="Cambria"/>
          <w:color w:val="FF0000"/>
        </w:rPr>
        <w:t>SVG shall be able to connect in shunt to the main supply network</w:t>
      </w:r>
      <w:bookmarkEnd w:id="2"/>
      <w:bookmarkEnd w:id="3"/>
      <w:r w:rsidRPr="0035338E">
        <w:rPr>
          <w:rFonts w:ascii="Cambria" w:eastAsia="微软雅黑" w:hAnsi="Cambria" w:cs="Cambria"/>
          <w:color w:val="FF0000"/>
        </w:rPr>
        <w:t xml:space="preserve"> and available to both 3-phase 3-wire and 3-phase 4-wire system. </w:t>
      </w:r>
      <w:r w:rsidR="000548E9" w:rsidRPr="0035338E">
        <w:rPr>
          <w:rFonts w:ascii="Cambria" w:eastAsia="微软雅黑" w:hAnsi="Cambria" w:cs="Cambria"/>
          <w:color w:val="FF0000"/>
        </w:rPr>
        <w:t xml:space="preserve">3P3W </w:t>
      </w:r>
      <w:r w:rsidR="000548E9" w:rsidRPr="0035338E">
        <w:rPr>
          <w:rFonts w:ascii="Cambria" w:eastAsia="微软雅黑" w:hAnsi="Cambria" w:cs="Cambria" w:hint="eastAsia"/>
          <w:color w:val="FF0000"/>
        </w:rPr>
        <w:t xml:space="preserve">or </w:t>
      </w:r>
      <w:r w:rsidR="000548E9" w:rsidRPr="0035338E">
        <w:rPr>
          <w:rFonts w:ascii="Cambria" w:eastAsia="微软雅黑" w:hAnsi="Cambria" w:cs="Cambria"/>
          <w:color w:val="FF0000"/>
        </w:rPr>
        <w:t xml:space="preserve">3P4W </w:t>
      </w:r>
      <w:r w:rsidR="000548E9" w:rsidRPr="0035338E">
        <w:rPr>
          <w:rFonts w:ascii="Cambria" w:eastAsia="微软雅黑" w:hAnsi="Cambria" w:cs="Cambria" w:hint="eastAsia"/>
          <w:color w:val="FF0000"/>
        </w:rPr>
        <w:t>could be set by software</w:t>
      </w:r>
      <w:r w:rsidR="000548E9" w:rsidRPr="0035338E">
        <w:rPr>
          <w:rFonts w:ascii="Cambria" w:eastAsia="微软雅黑" w:hAnsi="Cambria" w:cs="Cambria"/>
          <w:color w:val="FF0000"/>
        </w:rPr>
        <w:t xml:space="preserve"> </w:t>
      </w:r>
      <w:r w:rsidRPr="0035338E">
        <w:rPr>
          <w:rFonts w:ascii="Cambria" w:eastAsia="微软雅黑" w:hAnsi="Cambria" w:cs="Cambria" w:hint="eastAsia"/>
          <w:color w:val="FF0000"/>
        </w:rPr>
        <w:t>without changing any hardware. T</w:t>
      </w:r>
      <w:r w:rsidRPr="0035338E">
        <w:rPr>
          <w:rFonts w:ascii="Cambria" w:eastAsia="微软雅黑" w:hAnsi="Cambria" w:cs="Cambria"/>
          <w:color w:val="FF0000"/>
        </w:rPr>
        <w:t>he neutral line of SVG shall have a current capacity three times of rated phase current.</w:t>
      </w:r>
    </w:p>
    <w:p w14:paraId="7E904B68" w14:textId="6900A4C5" w:rsidR="0087105A" w:rsidRPr="0035338E" w:rsidRDefault="00661467">
      <w:pPr>
        <w:pStyle w:val="12"/>
        <w:numPr>
          <w:ilvl w:val="1"/>
          <w:numId w:val="1"/>
        </w:numPr>
        <w:ind w:firstLine="420"/>
        <w:rPr>
          <w:rFonts w:ascii="Cambria" w:eastAsia="微软雅黑" w:hAnsi="Cambria" w:cs="Cambria"/>
          <w:color w:val="FF0000"/>
        </w:rPr>
      </w:pPr>
      <w:r w:rsidRPr="0035338E">
        <w:rPr>
          <w:rFonts w:ascii="Cambria" w:eastAsia="微软雅黑" w:hAnsi="Cambria" w:cs="Cambria"/>
          <w:color w:val="FF0000"/>
        </w:rPr>
        <w:t xml:space="preserve">SVG shall operate with supply phase-phase voltage </w:t>
      </w:r>
      <w:r w:rsidRPr="0035338E">
        <w:rPr>
          <w:rFonts w:ascii="Cambria" w:eastAsia="微软雅黑" w:hAnsi="Cambria" w:cs="Cambria" w:hint="eastAsia"/>
          <w:color w:val="FF0000"/>
        </w:rPr>
        <w:t>2</w:t>
      </w:r>
      <w:r w:rsidR="006A7CB2">
        <w:rPr>
          <w:rFonts w:ascii="Cambria" w:eastAsia="微软雅黑" w:hAnsi="Cambria" w:cs="Cambria" w:hint="eastAsia"/>
          <w:color w:val="FF0000"/>
        </w:rPr>
        <w:t>28</w:t>
      </w:r>
      <w:r w:rsidRPr="0035338E">
        <w:rPr>
          <w:rFonts w:ascii="Cambria" w:eastAsia="微软雅黑" w:hAnsi="Cambria" w:cs="Cambria"/>
          <w:color w:val="FF0000"/>
        </w:rPr>
        <w:t xml:space="preserve">V to </w:t>
      </w:r>
      <w:r w:rsidRPr="0035338E">
        <w:rPr>
          <w:rFonts w:ascii="Cambria" w:eastAsia="微软雅黑" w:hAnsi="Cambria" w:cs="Cambria" w:hint="eastAsia"/>
          <w:color w:val="FF0000"/>
        </w:rPr>
        <w:t>456</w:t>
      </w:r>
      <w:r w:rsidRPr="0035338E">
        <w:rPr>
          <w:rFonts w:ascii="Cambria" w:eastAsia="微软雅黑" w:hAnsi="Cambria" w:cs="Cambria"/>
          <w:color w:val="FF0000"/>
        </w:rPr>
        <w:t xml:space="preserve">V directly without a step-up </w:t>
      </w:r>
      <w:r w:rsidRPr="0035338E">
        <w:rPr>
          <w:rFonts w:ascii="Cambria" w:eastAsia="微软雅黑" w:hAnsi="Cambria" w:cs="Cambria"/>
          <w:color w:val="FF0000"/>
        </w:rPr>
        <w:lastRenderedPageBreak/>
        <w:t>transformer.</w:t>
      </w:r>
      <w:r w:rsidR="002721C4" w:rsidRPr="0035338E">
        <w:rPr>
          <w:rFonts w:ascii="Cambria" w:eastAsia="微软雅黑" w:hAnsi="Cambria" w:cs="Cambria"/>
          <w:color w:val="FF0000"/>
        </w:rPr>
        <w:t xml:space="preserve"> </w:t>
      </w:r>
      <w:r w:rsidR="002721C4" w:rsidRPr="0035338E">
        <w:rPr>
          <w:rFonts w:ascii="Cambria" w:eastAsia="微软雅黑" w:hAnsi="Cambria" w:cs="Cambria"/>
        </w:rPr>
        <w:t xml:space="preserve">A </w:t>
      </w:r>
      <w:r w:rsidR="00F65A3A" w:rsidRPr="0035338E">
        <w:rPr>
          <w:rFonts w:ascii="Cambria" w:eastAsia="微软雅黑" w:hAnsi="Cambria" w:cs="Cambria"/>
        </w:rPr>
        <w:t>third-party</w:t>
      </w:r>
      <w:r w:rsidR="002721C4" w:rsidRPr="0035338E">
        <w:rPr>
          <w:rFonts w:ascii="Cambria" w:eastAsia="微软雅黑" w:hAnsi="Cambria" w:cs="Cambria"/>
        </w:rPr>
        <w:t xml:space="preserve"> report shall be provided.</w:t>
      </w:r>
    </w:p>
    <w:p w14:paraId="00A9C7C3" w14:textId="77777777" w:rsidR="0087105A" w:rsidRPr="0035338E" w:rsidRDefault="00661467">
      <w:pPr>
        <w:pStyle w:val="12"/>
        <w:numPr>
          <w:ilvl w:val="1"/>
          <w:numId w:val="1"/>
        </w:numPr>
        <w:ind w:firstLine="420"/>
        <w:rPr>
          <w:rFonts w:ascii="Cambria" w:eastAsia="微软雅黑" w:hAnsi="Cambria" w:cs="Cambria"/>
        </w:rPr>
      </w:pPr>
      <w:r w:rsidRPr="0035338E">
        <w:rPr>
          <w:rFonts w:ascii="Cambria" w:eastAsia="微软雅黑" w:hAnsi="Cambria" w:cs="Cambria"/>
        </w:rPr>
        <w:t>SVG shall be designed to operate with a frequency of 45~6</w:t>
      </w:r>
      <w:r w:rsidR="00704DCB" w:rsidRPr="0035338E">
        <w:rPr>
          <w:rFonts w:ascii="Cambria" w:eastAsia="微软雅黑" w:hAnsi="Cambria" w:cs="Cambria"/>
        </w:rPr>
        <w:t>2.5</w:t>
      </w:r>
      <w:r w:rsidRPr="0035338E">
        <w:rPr>
          <w:rFonts w:ascii="Cambria" w:eastAsia="微软雅黑" w:hAnsi="Cambria" w:cs="Cambria"/>
        </w:rPr>
        <w:t>Hz.</w:t>
      </w:r>
    </w:p>
    <w:p w14:paraId="0C612915" w14:textId="77777777" w:rsidR="0087105A" w:rsidRPr="0035338E" w:rsidRDefault="00661467">
      <w:pPr>
        <w:pStyle w:val="12"/>
        <w:numPr>
          <w:ilvl w:val="1"/>
          <w:numId w:val="1"/>
        </w:numPr>
        <w:ind w:firstLine="420"/>
        <w:rPr>
          <w:rFonts w:ascii="Cambria" w:eastAsia="微软雅黑" w:hAnsi="Cambria" w:cs="Cambria"/>
        </w:rPr>
      </w:pPr>
      <w:r w:rsidRPr="0035338E">
        <w:rPr>
          <w:rFonts w:ascii="Cambria" w:eastAsia="微软雅黑" w:hAnsi="Cambria" w:cs="Cambria"/>
        </w:rPr>
        <w:t>SVG shall be available as a standalone module with integrated control and HMI interface in one complete build unit.</w:t>
      </w:r>
    </w:p>
    <w:p w14:paraId="0671C8AD" w14:textId="77777777" w:rsidR="0087105A" w:rsidRPr="0035338E" w:rsidRDefault="00661467">
      <w:pPr>
        <w:pStyle w:val="12"/>
        <w:numPr>
          <w:ilvl w:val="1"/>
          <w:numId w:val="1"/>
        </w:numPr>
        <w:ind w:firstLine="420"/>
        <w:rPr>
          <w:rFonts w:ascii="Cambria" w:eastAsia="微软雅黑" w:hAnsi="Cambria" w:cs="Cambria"/>
        </w:rPr>
      </w:pPr>
      <w:r w:rsidRPr="0035338E">
        <w:rPr>
          <w:rFonts w:ascii="Cambria" w:eastAsia="微软雅黑" w:hAnsi="Cambria" w:cs="Cambria"/>
        </w:rPr>
        <w:t>SVG shall be phase rotation insensitive. SVG shall detect phase rotation and align output accordingly.</w:t>
      </w:r>
    </w:p>
    <w:p w14:paraId="562C3CBF" w14:textId="65B4E256" w:rsidR="0087105A" w:rsidRPr="0035338E" w:rsidRDefault="00661467">
      <w:pPr>
        <w:pStyle w:val="12"/>
        <w:numPr>
          <w:ilvl w:val="1"/>
          <w:numId w:val="1"/>
        </w:numPr>
        <w:ind w:firstLine="420"/>
        <w:rPr>
          <w:rFonts w:ascii="Cambria" w:eastAsia="微软雅黑" w:hAnsi="Cambria" w:cs="Cambria"/>
        </w:rPr>
      </w:pPr>
      <w:r w:rsidRPr="0035338E">
        <w:rPr>
          <w:rFonts w:ascii="Cambria" w:eastAsia="微软雅黑" w:hAnsi="Cambria" w:cs="Cambria"/>
        </w:rPr>
        <w:t>The heat loss shall not exceed 3% of the unit rating.</w:t>
      </w:r>
      <w:r w:rsidR="002721C4" w:rsidRPr="0035338E">
        <w:rPr>
          <w:rFonts w:ascii="Cambria" w:eastAsia="微软雅黑" w:hAnsi="Cambria" w:cs="Cambria"/>
        </w:rPr>
        <w:t xml:space="preserve"> A </w:t>
      </w:r>
      <w:r w:rsidR="00F65A3A" w:rsidRPr="0035338E">
        <w:rPr>
          <w:rFonts w:ascii="Cambria" w:eastAsia="微软雅黑" w:hAnsi="Cambria" w:cs="Cambria"/>
        </w:rPr>
        <w:t>third-party</w:t>
      </w:r>
      <w:r w:rsidR="002721C4" w:rsidRPr="0035338E">
        <w:rPr>
          <w:rFonts w:ascii="Cambria" w:eastAsia="微软雅黑" w:hAnsi="Cambria" w:cs="Cambria"/>
        </w:rPr>
        <w:t xml:space="preserve"> report shall be provided.</w:t>
      </w:r>
    </w:p>
    <w:p w14:paraId="7A234DCD" w14:textId="77777777" w:rsidR="0087105A" w:rsidRPr="0035338E" w:rsidRDefault="00661467">
      <w:pPr>
        <w:pStyle w:val="12"/>
        <w:numPr>
          <w:ilvl w:val="1"/>
          <w:numId w:val="1"/>
        </w:numPr>
        <w:ind w:firstLine="420"/>
        <w:rPr>
          <w:rFonts w:ascii="Cambria" w:eastAsia="微软雅黑" w:hAnsi="Cambria" w:cs="Cambria"/>
        </w:rPr>
      </w:pPr>
      <w:r w:rsidRPr="0035338E">
        <w:rPr>
          <w:rFonts w:ascii="Cambria" w:eastAsia="微软雅黑" w:hAnsi="Cambria" w:cs="Cambria"/>
        </w:rPr>
        <w:t>SVG shall be able to inject compensation current according to the information collected from current transformer. The current transform shall be able to install at both load side and supply side.</w:t>
      </w:r>
    </w:p>
    <w:p w14:paraId="376CB4E6" w14:textId="77777777" w:rsidR="0087105A" w:rsidRPr="0035338E" w:rsidRDefault="00661467">
      <w:pPr>
        <w:pStyle w:val="12"/>
        <w:numPr>
          <w:ilvl w:val="1"/>
          <w:numId w:val="1"/>
        </w:numPr>
        <w:ind w:firstLine="420"/>
        <w:rPr>
          <w:rFonts w:ascii="Cambria" w:eastAsia="微软雅黑" w:hAnsi="Cambria" w:cs="Cambria"/>
        </w:rPr>
      </w:pPr>
      <w:r w:rsidRPr="0035338E">
        <w:rPr>
          <w:rFonts w:ascii="Cambria" w:eastAsia="微软雅黑" w:hAnsi="Cambria" w:cs="Cambria"/>
        </w:rPr>
        <w:t>SVG shall be available to be mounted directly on the wall or in an electrical panel</w:t>
      </w:r>
      <w:r w:rsidR="002721C4" w:rsidRPr="0035338E">
        <w:rPr>
          <w:rFonts w:ascii="Cambria" w:eastAsia="微软雅黑" w:hAnsi="Cambria" w:cs="Cambria" w:hint="eastAsia"/>
        </w:rPr>
        <w:t>.</w:t>
      </w:r>
    </w:p>
    <w:p w14:paraId="6064A61B" w14:textId="77777777" w:rsidR="0087105A" w:rsidRPr="0035338E" w:rsidRDefault="00661467">
      <w:pPr>
        <w:pStyle w:val="12"/>
        <w:numPr>
          <w:ilvl w:val="1"/>
          <w:numId w:val="1"/>
        </w:numPr>
        <w:ind w:firstLine="420"/>
        <w:rPr>
          <w:rFonts w:ascii="Cambria" w:eastAsia="微软雅黑" w:hAnsi="Cambria" w:cs="Cambria"/>
        </w:rPr>
      </w:pPr>
      <w:r w:rsidRPr="0035338E">
        <w:rPr>
          <w:rFonts w:ascii="Cambria" w:eastAsia="微软雅黑" w:hAnsi="Cambria" w:cs="Cambria"/>
        </w:rPr>
        <w:t>SVG shall be provided in NEMA Type 1 (IP20) enclosure.</w:t>
      </w:r>
    </w:p>
    <w:p w14:paraId="10454FC0" w14:textId="4B177E20" w:rsidR="0087105A" w:rsidRPr="0035338E" w:rsidRDefault="00661467">
      <w:pPr>
        <w:pStyle w:val="12"/>
        <w:numPr>
          <w:ilvl w:val="1"/>
          <w:numId w:val="1"/>
        </w:numPr>
        <w:ind w:firstLine="420"/>
        <w:rPr>
          <w:rFonts w:ascii="Cambria" w:eastAsia="微软雅黑" w:hAnsi="Cambria" w:cs="Cambria"/>
        </w:rPr>
      </w:pPr>
      <w:r w:rsidRPr="0035338E">
        <w:rPr>
          <w:rFonts w:ascii="Cambria" w:eastAsia="微软雅黑" w:hAnsi="Cambria" w:cs="Cambria"/>
        </w:rPr>
        <w:t xml:space="preserve">The maximum sound level shall not exceed </w:t>
      </w:r>
      <w:r w:rsidR="000548E9" w:rsidRPr="0035338E">
        <w:rPr>
          <w:rFonts w:ascii="Cambria" w:eastAsia="微软雅黑" w:hAnsi="Cambria" w:cs="Cambria"/>
        </w:rPr>
        <w:t>65</w:t>
      </w:r>
      <w:r w:rsidRPr="0035338E">
        <w:rPr>
          <w:rFonts w:ascii="Cambria" w:eastAsia="微软雅黑" w:hAnsi="Cambria" w:cs="Cambria"/>
        </w:rPr>
        <w:t xml:space="preserve">dB at one </w:t>
      </w:r>
      <w:r w:rsidR="00F65A3A" w:rsidRPr="0035338E">
        <w:rPr>
          <w:rFonts w:ascii="Cambria" w:eastAsia="微软雅黑" w:hAnsi="Cambria" w:cs="Cambria"/>
        </w:rPr>
        <w:t>meter</w:t>
      </w:r>
      <w:r w:rsidRPr="0035338E">
        <w:rPr>
          <w:rFonts w:ascii="Cambria" w:eastAsia="微软雅黑" w:hAnsi="Cambria" w:cs="Cambria"/>
        </w:rPr>
        <w:t xml:space="preserve"> under all operating conditions.</w:t>
      </w:r>
    </w:p>
    <w:p w14:paraId="4E11287B" w14:textId="26C0CC38" w:rsidR="0035338E" w:rsidRPr="0035338E" w:rsidRDefault="0035338E">
      <w:pPr>
        <w:pStyle w:val="12"/>
        <w:numPr>
          <w:ilvl w:val="1"/>
          <w:numId w:val="1"/>
        </w:numPr>
        <w:ind w:firstLine="420"/>
        <w:rPr>
          <w:rFonts w:ascii="Cambria" w:eastAsia="微软雅黑" w:hAnsi="Cambria" w:cs="Cambria"/>
          <w:color w:val="FF0000"/>
        </w:rPr>
      </w:pPr>
      <w:r w:rsidRPr="0035338E">
        <w:rPr>
          <w:rFonts w:ascii="Cambria" w:eastAsia="微软雅黑" w:hAnsi="Cambria" w:cs="Cambria" w:hint="eastAsia"/>
          <w:color w:val="FF0000"/>
        </w:rPr>
        <w:t>Single</w:t>
      </w:r>
      <w:r w:rsidRPr="0035338E">
        <w:rPr>
          <w:rFonts w:ascii="Cambria" w:eastAsia="微软雅黑" w:hAnsi="Cambria" w:cs="Cambria"/>
          <w:color w:val="FF0000"/>
        </w:rPr>
        <w:t xml:space="preserve"> SVG </w:t>
      </w:r>
      <w:r w:rsidR="00A3513C">
        <w:rPr>
          <w:rFonts w:ascii="Cambria" w:eastAsia="微软雅黑" w:hAnsi="Cambria" w:cs="Cambria" w:hint="eastAsia"/>
          <w:color w:val="FF0000"/>
        </w:rPr>
        <w:t xml:space="preserve">module </w:t>
      </w:r>
      <w:r w:rsidRPr="0035338E">
        <w:rPr>
          <w:rFonts w:ascii="Cambria" w:eastAsia="微软雅黑" w:hAnsi="Cambria" w:cs="Cambria" w:hint="eastAsia"/>
          <w:color w:val="FF0000"/>
        </w:rPr>
        <w:t xml:space="preserve">capacity could be up to </w:t>
      </w:r>
      <w:r w:rsidRPr="0035338E">
        <w:rPr>
          <w:rFonts w:ascii="Cambria" w:eastAsia="微软雅黑" w:hAnsi="Cambria" w:cs="Cambria"/>
          <w:color w:val="FF0000"/>
        </w:rPr>
        <w:t>200</w:t>
      </w:r>
      <w:r w:rsidR="00A3513C">
        <w:rPr>
          <w:rFonts w:ascii="Cambria" w:eastAsia="微软雅黑" w:hAnsi="Cambria" w:cs="Cambria"/>
          <w:color w:val="FF0000"/>
        </w:rPr>
        <w:t xml:space="preserve"> </w:t>
      </w:r>
      <w:r w:rsidRPr="0035338E">
        <w:rPr>
          <w:rFonts w:ascii="Cambria" w:eastAsia="微软雅黑" w:hAnsi="Cambria" w:cs="Cambria" w:hint="eastAsia"/>
          <w:color w:val="FF0000"/>
        </w:rPr>
        <w:t>kvar.</w:t>
      </w:r>
      <w:r w:rsidRPr="0035338E">
        <w:rPr>
          <w:rFonts w:ascii="Cambria" w:eastAsia="微软雅黑" w:hAnsi="Cambria" w:cs="Cambria"/>
          <w:color w:val="FF0000"/>
        </w:rPr>
        <w:t xml:space="preserve"> SVG </w:t>
      </w:r>
      <w:r w:rsidRPr="0035338E">
        <w:rPr>
          <w:rFonts w:ascii="Cambria" w:eastAsia="微软雅黑" w:hAnsi="Cambria" w:cs="Cambria" w:hint="eastAsia"/>
          <w:color w:val="FF0000"/>
        </w:rPr>
        <w:t>with</w:t>
      </w:r>
      <w:r w:rsidRPr="0035338E">
        <w:rPr>
          <w:rFonts w:ascii="Cambria" w:eastAsia="微软雅黑" w:hAnsi="Cambria" w:cs="Cambria"/>
          <w:color w:val="FF0000"/>
        </w:rPr>
        <w:t xml:space="preserve"> different capacities can be freely connected in parallel</w:t>
      </w:r>
      <w:r w:rsidRPr="0035338E">
        <w:rPr>
          <w:rFonts w:ascii="Cambria" w:eastAsia="微软雅黑" w:hAnsi="Cambria" w:cs="Cambria" w:hint="eastAsia"/>
          <w:color w:val="FF0000"/>
        </w:rPr>
        <w:t>.</w:t>
      </w:r>
    </w:p>
    <w:p w14:paraId="034AC536" w14:textId="77777777" w:rsidR="0035338E" w:rsidRPr="00113994" w:rsidRDefault="0035338E" w:rsidP="00113994">
      <w:pPr>
        <w:pStyle w:val="12"/>
        <w:numPr>
          <w:ilvl w:val="1"/>
          <w:numId w:val="1"/>
        </w:numPr>
        <w:ind w:firstLine="420"/>
        <w:rPr>
          <w:rFonts w:ascii="Cambria" w:eastAsia="微软雅黑" w:hAnsi="Cambria" w:cs="Cambria"/>
          <w:color w:val="FF0000"/>
        </w:rPr>
      </w:pPr>
      <w:r w:rsidRPr="00113994">
        <w:rPr>
          <w:rFonts w:ascii="Cambria" w:eastAsia="微软雅黑" w:hAnsi="Cambria" w:cs="Cambria"/>
          <w:color w:val="FF0000"/>
        </w:rPr>
        <w:t xml:space="preserve">SVG </w:t>
      </w:r>
      <w:r w:rsidRPr="00113994">
        <w:rPr>
          <w:rFonts w:ascii="Cambria" w:eastAsia="微软雅黑" w:hAnsi="Cambria" w:cs="Cambria" w:hint="eastAsia"/>
          <w:color w:val="FF0000"/>
        </w:rPr>
        <w:t>is modular design</w:t>
      </w:r>
      <w:r w:rsidRPr="00113994">
        <w:rPr>
          <w:rFonts w:ascii="Cambria" w:eastAsia="微软雅黑" w:hAnsi="Cambria" w:cs="Cambria"/>
          <w:color w:val="FF0000"/>
        </w:rPr>
        <w:t xml:space="preserve">, </w:t>
      </w:r>
      <w:r w:rsidRPr="00113994">
        <w:rPr>
          <w:rFonts w:ascii="Cambria" w:eastAsia="微软雅黑" w:hAnsi="Cambria" w:cs="Cambria" w:hint="eastAsia"/>
          <w:color w:val="FF0000"/>
        </w:rPr>
        <w:t>rack mount or wall mount type</w:t>
      </w:r>
      <w:r w:rsidRPr="00113994">
        <w:rPr>
          <w:rFonts w:ascii="Cambria" w:eastAsia="微软雅黑" w:hAnsi="Cambria" w:cs="Cambria"/>
          <w:color w:val="FF0000"/>
        </w:rPr>
        <w:t xml:space="preserve">, </w:t>
      </w:r>
      <w:r w:rsidRPr="00113994">
        <w:rPr>
          <w:rFonts w:ascii="Cambria" w:eastAsia="微软雅黑" w:hAnsi="Cambria" w:cs="Cambria" w:hint="eastAsia"/>
          <w:color w:val="FF0000"/>
        </w:rPr>
        <w:t xml:space="preserve">could be installed in the </w:t>
      </w:r>
      <w:r w:rsidR="00113994" w:rsidRPr="00113994">
        <w:rPr>
          <w:rFonts w:ascii="Cambria" w:eastAsia="微软雅黑" w:hAnsi="Cambria" w:cs="Cambria" w:hint="eastAsia"/>
          <w:color w:val="FF0000"/>
        </w:rPr>
        <w:t>cabinet</w:t>
      </w:r>
      <w:r w:rsidRPr="00113994">
        <w:rPr>
          <w:rFonts w:ascii="Cambria" w:eastAsia="微软雅黑" w:hAnsi="Cambria" w:cs="Cambria" w:hint="eastAsia"/>
          <w:color w:val="FF0000"/>
        </w:rPr>
        <w:t>.</w:t>
      </w:r>
      <w:r w:rsidRPr="00113994">
        <w:rPr>
          <w:rFonts w:ascii="Cambria" w:eastAsia="微软雅黑" w:hAnsi="Cambria" w:cs="Cambria"/>
          <w:color w:val="FF0000"/>
        </w:rPr>
        <w:t xml:space="preserve"> S</w:t>
      </w:r>
      <w:r w:rsidRPr="00113994">
        <w:rPr>
          <w:rFonts w:ascii="Cambria" w:eastAsia="微软雅黑" w:hAnsi="Cambria" w:cs="Cambria" w:hint="eastAsia"/>
          <w:color w:val="FF0000"/>
        </w:rPr>
        <w:t xml:space="preserve">ingle </w:t>
      </w:r>
      <w:r w:rsidR="00113994" w:rsidRPr="00113994">
        <w:rPr>
          <w:rFonts w:ascii="Cambria" w:eastAsia="微软雅黑" w:hAnsi="Cambria" w:cs="Cambria" w:hint="eastAsia"/>
          <w:color w:val="FF0000"/>
        </w:rPr>
        <w:t>cabinet</w:t>
      </w:r>
      <w:r w:rsidRPr="00113994">
        <w:rPr>
          <w:rFonts w:ascii="Cambria" w:eastAsia="微软雅黑" w:hAnsi="Cambria" w:cs="Cambria" w:hint="eastAsia"/>
          <w:color w:val="FF0000"/>
        </w:rPr>
        <w:t xml:space="preserve"> could install </w:t>
      </w:r>
      <w:r w:rsidRPr="00113994">
        <w:rPr>
          <w:rFonts w:ascii="Cambria" w:eastAsia="微软雅黑" w:hAnsi="Cambria" w:cs="Cambria"/>
          <w:color w:val="FF0000"/>
        </w:rPr>
        <w:t>600</w:t>
      </w:r>
      <w:r w:rsidRPr="00113994">
        <w:rPr>
          <w:rFonts w:ascii="Cambria" w:eastAsia="微软雅黑" w:hAnsi="Cambria" w:cs="Cambria" w:hint="eastAsia"/>
          <w:color w:val="FF0000"/>
        </w:rPr>
        <w:t xml:space="preserve">kvar </w:t>
      </w:r>
      <w:r w:rsidRPr="00113994">
        <w:rPr>
          <w:rFonts w:ascii="Cambria" w:eastAsia="微软雅黑" w:hAnsi="Cambria" w:cs="Cambria"/>
          <w:color w:val="FF0000"/>
        </w:rPr>
        <w:t xml:space="preserve">SVG </w:t>
      </w:r>
      <w:r w:rsidRPr="00113994">
        <w:rPr>
          <w:rFonts w:ascii="Cambria" w:eastAsia="微软雅黑" w:hAnsi="Cambria" w:cs="Cambria" w:hint="eastAsia"/>
          <w:color w:val="FF0000"/>
        </w:rPr>
        <w:t>in maximum</w:t>
      </w:r>
      <w:r w:rsidRPr="00113994">
        <w:rPr>
          <w:rFonts w:ascii="Cambria" w:eastAsia="微软雅黑" w:hAnsi="Cambria" w:cs="Cambria"/>
          <w:color w:val="FF0000"/>
        </w:rPr>
        <w:t>.</w:t>
      </w:r>
      <w:r w:rsidR="00113994" w:rsidRPr="00113994">
        <w:rPr>
          <w:rFonts w:ascii="Cambria" w:eastAsia="微软雅黑" w:hAnsi="Cambria" w:cs="Cambria" w:hint="eastAsia"/>
          <w:color w:val="FF0000"/>
        </w:rPr>
        <w:t xml:space="preserve"> </w:t>
      </w:r>
    </w:p>
    <w:p w14:paraId="667C69E1" w14:textId="77777777" w:rsidR="00113994" w:rsidRPr="00113994" w:rsidRDefault="00113994" w:rsidP="00113994">
      <w:pPr>
        <w:pStyle w:val="12"/>
        <w:numPr>
          <w:ilvl w:val="1"/>
          <w:numId w:val="1"/>
        </w:numPr>
        <w:ind w:firstLine="420"/>
        <w:rPr>
          <w:rFonts w:ascii="Cambria" w:eastAsia="微软雅黑" w:hAnsi="Cambria" w:cs="Cambria"/>
        </w:rPr>
      </w:pPr>
      <w:r w:rsidRPr="00BE3958">
        <w:rPr>
          <w:rFonts w:ascii="Cambria" w:eastAsia="微软雅黑" w:hAnsi="Cambria" w:cs="Cambria" w:hint="eastAsia"/>
          <w:highlight w:val="yellow"/>
        </w:rPr>
        <w:t>A</w:t>
      </w:r>
      <w:r w:rsidRPr="00BE3958">
        <w:rPr>
          <w:rFonts w:ascii="Cambria" w:eastAsia="微软雅黑" w:hAnsi="Cambria" w:cs="Cambria"/>
          <w:highlight w:val="yellow"/>
        </w:rPr>
        <w:t xml:space="preserve">HF </w:t>
      </w:r>
      <w:r w:rsidRPr="00BE3958">
        <w:rPr>
          <w:rFonts w:ascii="Cambria" w:eastAsia="微软雅黑" w:hAnsi="Cambria" w:cs="Cambria" w:hint="eastAsia"/>
          <w:highlight w:val="yellow"/>
        </w:rPr>
        <w:t xml:space="preserve">and </w:t>
      </w:r>
      <w:r w:rsidRPr="00BE3958">
        <w:rPr>
          <w:rFonts w:ascii="Cambria" w:eastAsia="微软雅黑" w:hAnsi="Cambria" w:cs="Cambria"/>
          <w:highlight w:val="yellow"/>
        </w:rPr>
        <w:t xml:space="preserve">SVG </w:t>
      </w:r>
      <w:r w:rsidRPr="00BE3958">
        <w:rPr>
          <w:rFonts w:ascii="Cambria" w:eastAsia="微软雅黑" w:hAnsi="Cambria" w:cs="Cambria" w:hint="eastAsia"/>
          <w:highlight w:val="yellow"/>
        </w:rPr>
        <w:t>could be installed in one cabinet freely</w:t>
      </w:r>
      <w:r w:rsidRPr="00BE3958">
        <w:rPr>
          <w:rFonts w:ascii="Cambria" w:eastAsia="微软雅黑" w:hAnsi="Cambria" w:cs="Cambria"/>
          <w:highlight w:val="yellow"/>
        </w:rPr>
        <w:t>.</w:t>
      </w:r>
    </w:p>
    <w:p w14:paraId="4DF6BE99" w14:textId="77777777" w:rsidR="00113994" w:rsidRPr="00113994" w:rsidRDefault="00113994" w:rsidP="00113994">
      <w:pPr>
        <w:pStyle w:val="12"/>
        <w:ind w:left="1860" w:firstLineChars="0" w:firstLine="0"/>
        <w:rPr>
          <w:rFonts w:ascii="Cambria" w:eastAsia="微软雅黑" w:hAnsi="Cambria" w:cs="Cambria"/>
        </w:rPr>
      </w:pPr>
    </w:p>
    <w:p w14:paraId="0DFAC69B" w14:textId="77777777" w:rsidR="0087105A" w:rsidRPr="0035338E" w:rsidRDefault="0087105A">
      <w:pPr>
        <w:pStyle w:val="12"/>
        <w:ind w:firstLineChars="0" w:firstLine="0"/>
        <w:rPr>
          <w:rFonts w:ascii="Cambria" w:eastAsia="微软雅黑" w:hAnsi="Cambria" w:cs="Cambria"/>
        </w:rPr>
      </w:pPr>
    </w:p>
    <w:p w14:paraId="68A1E5AC" w14:textId="77777777" w:rsidR="0087105A" w:rsidRPr="0035338E" w:rsidRDefault="00661467">
      <w:pPr>
        <w:pStyle w:val="12"/>
        <w:numPr>
          <w:ilvl w:val="0"/>
          <w:numId w:val="1"/>
        </w:numPr>
        <w:ind w:firstLine="420"/>
        <w:rPr>
          <w:rFonts w:ascii="Cambria" w:eastAsia="微软雅黑" w:hAnsi="Cambria" w:cs="Cambria"/>
        </w:rPr>
      </w:pPr>
      <w:r w:rsidRPr="0035338E">
        <w:rPr>
          <w:rFonts w:ascii="Cambria" w:eastAsia="微软雅黑" w:hAnsi="Cambria" w:cs="Cambria"/>
        </w:rPr>
        <w:t>Functions</w:t>
      </w:r>
    </w:p>
    <w:p w14:paraId="25F4EE9F" w14:textId="77777777" w:rsidR="0087105A" w:rsidRPr="0035338E" w:rsidRDefault="00661467">
      <w:pPr>
        <w:pStyle w:val="12"/>
        <w:numPr>
          <w:ilvl w:val="1"/>
          <w:numId w:val="1"/>
        </w:numPr>
        <w:ind w:firstLine="420"/>
        <w:rPr>
          <w:rFonts w:ascii="Cambria" w:eastAsia="微软雅黑" w:hAnsi="Cambria" w:cs="Cambria"/>
        </w:rPr>
      </w:pPr>
      <w:r w:rsidRPr="0035338E">
        <w:rPr>
          <w:rFonts w:ascii="Cambria" w:eastAsia="微软雅黑" w:hAnsi="Cambria" w:cs="Cambria"/>
        </w:rPr>
        <w:t>The SVG shall use 3-level power electronics Insulated Gate Bipolar Transistor (IGBT) circuit topology to deliver its rated output as a current generator source, 3-level technology guarantee higher switching frequency with lower ripple current and closer to sinusoidal wave.</w:t>
      </w:r>
    </w:p>
    <w:p w14:paraId="40731C42" w14:textId="77777777" w:rsidR="0087105A" w:rsidRPr="0035338E" w:rsidRDefault="00661467">
      <w:pPr>
        <w:pStyle w:val="12"/>
        <w:numPr>
          <w:ilvl w:val="2"/>
          <w:numId w:val="1"/>
        </w:numPr>
        <w:ind w:firstLineChars="0"/>
        <w:rPr>
          <w:rFonts w:ascii="Cambria" w:eastAsia="微软雅黑" w:hAnsi="Cambria" w:cs="Cambria"/>
        </w:rPr>
      </w:pPr>
      <w:r w:rsidRPr="0035338E">
        <w:rPr>
          <w:rFonts w:ascii="Cambria" w:eastAsia="微软雅黑" w:hAnsi="Cambria" w:cs="Cambria"/>
        </w:rPr>
        <w:t>The average switching frequency of IGBT circuit shall be 20kHz.</w:t>
      </w:r>
    </w:p>
    <w:p w14:paraId="1B0FE94B" w14:textId="77777777" w:rsidR="0087105A" w:rsidRPr="0035338E" w:rsidRDefault="00661467">
      <w:pPr>
        <w:pStyle w:val="12"/>
        <w:numPr>
          <w:ilvl w:val="2"/>
          <w:numId w:val="1"/>
        </w:numPr>
        <w:ind w:firstLineChars="0"/>
        <w:rPr>
          <w:rFonts w:ascii="Cambria" w:eastAsia="微软雅黑" w:hAnsi="Cambria" w:cs="Cambria"/>
        </w:rPr>
      </w:pPr>
      <w:r w:rsidRPr="0035338E">
        <w:rPr>
          <w:rFonts w:ascii="Cambria" w:eastAsia="微软雅黑" w:hAnsi="Cambria" w:cs="Cambria"/>
        </w:rPr>
        <w:t>The IGBT circuit shall be controlled by a set of Digital Signal Processor that continuously monitor the live current condition and calculate the required output compensation current wave-shape.</w:t>
      </w:r>
    </w:p>
    <w:p w14:paraId="4C75A981" w14:textId="5FD0B6A4" w:rsidR="0087105A" w:rsidRDefault="00661467">
      <w:pPr>
        <w:pStyle w:val="12"/>
        <w:numPr>
          <w:ilvl w:val="1"/>
          <w:numId w:val="1"/>
        </w:numPr>
        <w:ind w:firstLine="420"/>
        <w:rPr>
          <w:rFonts w:ascii="Cambria" w:eastAsia="微软雅黑" w:hAnsi="Cambria" w:cs="Cambria"/>
        </w:rPr>
      </w:pPr>
      <w:r w:rsidRPr="0035338E">
        <w:rPr>
          <w:rFonts w:ascii="Cambria" w:eastAsia="微软雅黑" w:hAnsi="Cambria" w:cs="Cambria"/>
        </w:rPr>
        <w:t xml:space="preserve">The full response time of SVG shall be less than </w:t>
      </w:r>
      <w:r w:rsidR="002721C4" w:rsidRPr="0035338E">
        <w:rPr>
          <w:rFonts w:ascii="Cambria" w:eastAsia="微软雅黑" w:hAnsi="Cambria" w:cs="Cambria"/>
        </w:rPr>
        <w:t>15</w:t>
      </w:r>
      <w:r w:rsidRPr="0035338E">
        <w:rPr>
          <w:rFonts w:ascii="Cambria" w:eastAsia="微软雅黑" w:hAnsi="Cambria" w:cs="Cambria"/>
        </w:rPr>
        <w:t xml:space="preserve">ms. Full response time is the time from current detection to complete reactive power compensation. A </w:t>
      </w:r>
      <w:r w:rsidR="00F65A3A" w:rsidRPr="0035338E">
        <w:rPr>
          <w:rFonts w:ascii="Cambria" w:eastAsia="微软雅黑" w:hAnsi="Cambria" w:cs="Cambria"/>
        </w:rPr>
        <w:t>third-party</w:t>
      </w:r>
      <w:r w:rsidRPr="0035338E">
        <w:rPr>
          <w:rFonts w:ascii="Cambria" w:eastAsia="微软雅黑" w:hAnsi="Cambria" w:cs="Cambria"/>
        </w:rPr>
        <w:t xml:space="preserve"> report shall be provided.</w:t>
      </w:r>
    </w:p>
    <w:p w14:paraId="58F489BC" w14:textId="77777777" w:rsidR="00113994" w:rsidRPr="0020540C" w:rsidRDefault="00113994">
      <w:pPr>
        <w:pStyle w:val="12"/>
        <w:numPr>
          <w:ilvl w:val="1"/>
          <w:numId w:val="1"/>
        </w:numPr>
        <w:ind w:firstLine="420"/>
        <w:rPr>
          <w:rFonts w:ascii="Cambria" w:eastAsia="微软雅黑" w:hAnsi="Cambria" w:cs="Cambria"/>
          <w:color w:val="FF0000"/>
        </w:rPr>
      </w:pPr>
      <w:r w:rsidRPr="0020540C">
        <w:rPr>
          <w:rFonts w:ascii="Cambria" w:eastAsia="微软雅黑" w:hAnsi="Cambria" w:cs="Cambria" w:hint="eastAsia"/>
          <w:color w:val="FF0000"/>
        </w:rPr>
        <w:t>The</w:t>
      </w:r>
      <w:r w:rsidRPr="0020540C">
        <w:rPr>
          <w:rFonts w:ascii="Cambria" w:eastAsia="微软雅黑" w:hAnsi="Cambria" w:cs="Cambria"/>
          <w:color w:val="FF0000"/>
        </w:rPr>
        <w:t xml:space="preserve"> SVG </w:t>
      </w:r>
      <w:r w:rsidRPr="0020540C">
        <w:rPr>
          <w:rFonts w:ascii="Cambria" w:eastAsia="微软雅黑" w:hAnsi="Cambria" w:cs="Cambria" w:hint="eastAsia"/>
          <w:color w:val="FF0000"/>
        </w:rPr>
        <w:t>should have three algorithms</w:t>
      </w:r>
      <w:r w:rsidRPr="0020540C">
        <w:rPr>
          <w:rFonts w:ascii="Cambria" w:eastAsia="微软雅黑" w:hAnsi="Cambria" w:cs="Cambria"/>
          <w:color w:val="FF0000"/>
        </w:rPr>
        <w:t xml:space="preserve">, FFT, </w:t>
      </w:r>
      <w:r w:rsidRPr="0020540C">
        <w:rPr>
          <w:rFonts w:ascii="Cambria" w:eastAsia="微软雅黑" w:hAnsi="Cambria" w:cs="Cambria" w:hint="eastAsia"/>
          <w:color w:val="FF0000"/>
        </w:rPr>
        <w:t xml:space="preserve">intelligent </w:t>
      </w:r>
      <w:r w:rsidRPr="0020540C">
        <w:rPr>
          <w:rFonts w:ascii="Cambria" w:eastAsia="微软雅黑" w:hAnsi="Cambria" w:cs="Cambria"/>
          <w:color w:val="FF0000"/>
        </w:rPr>
        <w:t xml:space="preserve">FFT </w:t>
      </w:r>
      <w:r w:rsidRPr="0020540C">
        <w:rPr>
          <w:rFonts w:ascii="Cambria" w:eastAsia="微软雅黑" w:hAnsi="Cambria" w:cs="Cambria" w:hint="eastAsia"/>
          <w:color w:val="FF0000"/>
        </w:rPr>
        <w:t xml:space="preserve">and </w:t>
      </w:r>
      <w:r w:rsidR="0020540C" w:rsidRPr="0020540C">
        <w:rPr>
          <w:rFonts w:ascii="Cambria" w:eastAsia="微软雅黑" w:hAnsi="Cambria" w:cs="Cambria" w:hint="eastAsia"/>
          <w:color w:val="FF0000"/>
        </w:rPr>
        <w:t>instantaneous reactive power</w:t>
      </w:r>
      <w:r w:rsidR="0020540C" w:rsidRPr="0020540C">
        <w:rPr>
          <w:rFonts w:ascii="Cambria" w:eastAsia="微软雅黑" w:hAnsi="Cambria" w:cs="Cambria"/>
          <w:color w:val="FF0000"/>
        </w:rPr>
        <w:t xml:space="preserve"> </w:t>
      </w:r>
      <w:r w:rsidR="0020540C" w:rsidRPr="0020540C">
        <w:rPr>
          <w:rFonts w:ascii="Cambria" w:eastAsia="微软雅黑" w:hAnsi="Cambria" w:cs="Cambria" w:hint="eastAsia"/>
          <w:color w:val="FF0000"/>
        </w:rPr>
        <w:t>algorithm</w:t>
      </w:r>
      <w:r w:rsidR="0020540C" w:rsidRPr="0020540C">
        <w:rPr>
          <w:rFonts w:ascii="Cambria" w:eastAsia="微软雅黑" w:hAnsi="Cambria" w:cs="Cambria"/>
          <w:color w:val="FF0000"/>
        </w:rPr>
        <w:t>.</w:t>
      </w:r>
    </w:p>
    <w:p w14:paraId="3854E343" w14:textId="77777777" w:rsidR="0087105A" w:rsidRPr="0035338E" w:rsidRDefault="00661467">
      <w:pPr>
        <w:pStyle w:val="12"/>
        <w:numPr>
          <w:ilvl w:val="1"/>
          <w:numId w:val="1"/>
        </w:numPr>
        <w:ind w:firstLine="420"/>
        <w:rPr>
          <w:rFonts w:ascii="Cambria" w:eastAsia="微软雅黑" w:hAnsi="Cambria" w:cs="Cambria"/>
        </w:rPr>
      </w:pPr>
      <w:r w:rsidRPr="0035338E">
        <w:rPr>
          <w:rFonts w:ascii="Cambria" w:eastAsia="微软雅黑" w:hAnsi="Cambria" w:cs="Cambria"/>
        </w:rPr>
        <w:t>The user must be able to set the target power factor in a range from 1.0 inductive to 1.0 capacitive.</w:t>
      </w:r>
    </w:p>
    <w:p w14:paraId="2B9F65BF" w14:textId="77777777" w:rsidR="0087105A" w:rsidRPr="0035338E" w:rsidRDefault="00661467">
      <w:pPr>
        <w:pStyle w:val="12"/>
        <w:numPr>
          <w:ilvl w:val="1"/>
          <w:numId w:val="1"/>
        </w:numPr>
        <w:ind w:firstLine="420"/>
        <w:rPr>
          <w:rFonts w:ascii="Cambria" w:eastAsia="微软雅黑" w:hAnsi="Cambria" w:cs="Cambria"/>
        </w:rPr>
      </w:pPr>
      <w:r w:rsidRPr="0035338E">
        <w:rPr>
          <w:rFonts w:ascii="Cambria" w:eastAsia="微软雅黑" w:hAnsi="Cambria" w:cs="Cambria"/>
        </w:rPr>
        <w:t>Reactive power compensation shall be applicable under both leading and lagging phase condition.</w:t>
      </w:r>
    </w:p>
    <w:p w14:paraId="1D0F1326" w14:textId="77777777" w:rsidR="0087105A" w:rsidRPr="0035338E" w:rsidRDefault="00661467">
      <w:pPr>
        <w:pStyle w:val="12"/>
        <w:numPr>
          <w:ilvl w:val="1"/>
          <w:numId w:val="1"/>
        </w:numPr>
        <w:ind w:firstLine="420"/>
        <w:rPr>
          <w:rFonts w:ascii="Cambria" w:eastAsia="微软雅黑" w:hAnsi="Cambria" w:cs="Cambria"/>
          <w:color w:val="FF0000"/>
        </w:rPr>
      </w:pPr>
      <w:r w:rsidRPr="0035338E">
        <w:rPr>
          <w:rFonts w:ascii="Cambria" w:eastAsia="微软雅黑" w:hAnsi="Cambria" w:cs="Cambria"/>
          <w:color w:val="FF0000"/>
        </w:rPr>
        <w:t>SVG shall be designed to compensate reactive power and three-phase unbalance at the same time. The user must be able to set whether the function of three-phase unbalance compensation is on.</w:t>
      </w:r>
    </w:p>
    <w:p w14:paraId="665E6C93" w14:textId="5D1A3164" w:rsidR="0087105A" w:rsidRPr="0035338E" w:rsidRDefault="00661467">
      <w:pPr>
        <w:pStyle w:val="12"/>
        <w:numPr>
          <w:ilvl w:val="1"/>
          <w:numId w:val="1"/>
        </w:numPr>
        <w:ind w:firstLine="420"/>
        <w:rPr>
          <w:rFonts w:ascii="Cambria" w:eastAsia="微软雅黑" w:hAnsi="Cambria" w:cs="Cambria"/>
        </w:rPr>
      </w:pPr>
      <w:r w:rsidRPr="0035338E">
        <w:rPr>
          <w:rFonts w:ascii="Cambria" w:eastAsia="微软雅黑" w:hAnsi="Cambria" w:cs="Cambria"/>
        </w:rPr>
        <w:t xml:space="preserve">The function shall be validated with an independent </w:t>
      </w:r>
      <w:r w:rsidR="00F65A3A" w:rsidRPr="0035338E">
        <w:rPr>
          <w:rFonts w:ascii="Cambria" w:eastAsia="微软雅黑" w:hAnsi="Cambria" w:cs="Cambria"/>
        </w:rPr>
        <w:t>third-party</w:t>
      </w:r>
      <w:r w:rsidRPr="0035338E">
        <w:rPr>
          <w:rFonts w:ascii="Cambria" w:eastAsia="微软雅黑" w:hAnsi="Cambria" w:cs="Cambria"/>
        </w:rPr>
        <w:t xml:space="preserve"> </w:t>
      </w:r>
      <w:r w:rsidR="00D42667" w:rsidRPr="0035338E">
        <w:rPr>
          <w:rFonts w:ascii="Cambria" w:eastAsia="微软雅黑" w:hAnsi="Cambria" w:cs="Cambria" w:hint="eastAsia"/>
        </w:rPr>
        <w:t>t</w:t>
      </w:r>
      <w:r w:rsidRPr="0035338E">
        <w:rPr>
          <w:rFonts w:ascii="Cambria" w:eastAsia="微软雅黑" w:hAnsi="Cambria" w:cs="Cambria"/>
        </w:rPr>
        <w:t xml:space="preserve">ype </w:t>
      </w:r>
      <w:r w:rsidR="00D42667" w:rsidRPr="0035338E">
        <w:rPr>
          <w:rFonts w:ascii="Cambria" w:eastAsia="微软雅黑" w:hAnsi="Cambria" w:cs="Cambria" w:hint="eastAsia"/>
        </w:rPr>
        <w:t>t</w:t>
      </w:r>
      <w:r w:rsidRPr="0035338E">
        <w:rPr>
          <w:rFonts w:ascii="Cambria" w:eastAsia="微软雅黑" w:hAnsi="Cambria" w:cs="Cambria"/>
        </w:rPr>
        <w:t>est report.</w:t>
      </w:r>
    </w:p>
    <w:p w14:paraId="4F782017" w14:textId="4D7AE234" w:rsidR="0035338E" w:rsidRPr="00113994" w:rsidRDefault="0035338E">
      <w:pPr>
        <w:pStyle w:val="12"/>
        <w:numPr>
          <w:ilvl w:val="1"/>
          <w:numId w:val="1"/>
        </w:numPr>
        <w:ind w:firstLine="420"/>
        <w:rPr>
          <w:rFonts w:ascii="Cambria" w:eastAsia="微软雅黑" w:hAnsi="Cambria" w:cs="Cambria"/>
        </w:rPr>
      </w:pPr>
      <w:r w:rsidRPr="00113994">
        <w:rPr>
          <w:rFonts w:ascii="Cambria" w:eastAsia="微软雅黑" w:hAnsi="Cambria" w:cs="Cambria"/>
          <w:lang w:val="en-SG"/>
        </w:rPr>
        <w:t>Multiple units of S</w:t>
      </w:r>
      <w:r w:rsidR="00A3513C">
        <w:rPr>
          <w:rFonts w:ascii="Cambria" w:eastAsia="微软雅黑" w:hAnsi="Cambria" w:cs="Cambria"/>
          <w:lang w:val="en-SG"/>
        </w:rPr>
        <w:t>VG</w:t>
      </w:r>
      <w:r w:rsidRPr="00113994">
        <w:rPr>
          <w:rFonts w:ascii="Cambria" w:eastAsia="微软雅黑" w:hAnsi="Cambria" w:cs="Cambria"/>
          <w:lang w:val="en-SG"/>
        </w:rPr>
        <w:t xml:space="preserve"> module can be added to increase capacity without limit.</w:t>
      </w:r>
    </w:p>
    <w:p w14:paraId="4E73E048" w14:textId="608E39E2" w:rsidR="00113994" w:rsidRPr="00113994" w:rsidRDefault="00113994">
      <w:pPr>
        <w:pStyle w:val="12"/>
        <w:numPr>
          <w:ilvl w:val="1"/>
          <w:numId w:val="1"/>
        </w:numPr>
        <w:ind w:firstLine="420"/>
        <w:rPr>
          <w:rFonts w:ascii="Cambria" w:eastAsia="微软雅黑" w:hAnsi="Cambria" w:cs="Cambria"/>
          <w:color w:val="FF0000"/>
        </w:rPr>
      </w:pPr>
      <w:r w:rsidRPr="00113994">
        <w:rPr>
          <w:rFonts w:ascii="Cambria" w:eastAsia="微软雅黑" w:hAnsi="Cambria" w:cs="Cambria" w:hint="eastAsia"/>
          <w:color w:val="FF0000"/>
          <w:lang w:val="en-SG"/>
        </w:rPr>
        <w:t>S</w:t>
      </w:r>
      <w:r w:rsidRPr="00113994">
        <w:rPr>
          <w:rFonts w:ascii="Cambria" w:eastAsia="微软雅黑" w:hAnsi="Cambria" w:cs="Cambria"/>
          <w:color w:val="FF0000"/>
          <w:lang w:val="en-SG"/>
        </w:rPr>
        <w:t xml:space="preserve">VG </w:t>
      </w:r>
      <w:r w:rsidRPr="00113994">
        <w:rPr>
          <w:rFonts w:ascii="Cambria" w:eastAsia="微软雅黑" w:hAnsi="Cambria" w:cs="Cambria" w:hint="eastAsia"/>
          <w:color w:val="FF0000"/>
          <w:lang w:val="en-SG"/>
        </w:rPr>
        <w:t>should</w:t>
      </w:r>
      <w:r w:rsidRPr="00113994">
        <w:rPr>
          <w:rFonts w:ascii="Cambria" w:eastAsia="微软雅黑" w:hAnsi="Cambria" w:cs="Cambria"/>
          <w:color w:val="FF0000"/>
          <w:lang w:val="en-SG"/>
        </w:rPr>
        <w:t xml:space="preserve"> </w:t>
      </w:r>
      <w:r w:rsidRPr="00113994">
        <w:rPr>
          <w:rFonts w:ascii="Cambria" w:eastAsia="微软雅黑" w:hAnsi="Cambria" w:cs="Cambria" w:hint="eastAsia"/>
          <w:color w:val="FF0000"/>
          <w:lang w:val="en-SG"/>
        </w:rPr>
        <w:t>have the energy saving function.</w:t>
      </w:r>
      <w:r w:rsidRPr="00113994">
        <w:rPr>
          <w:rFonts w:ascii="Cambria" w:eastAsia="微软雅黑" w:hAnsi="Cambria" w:cs="Cambria"/>
          <w:color w:val="FF0000"/>
          <w:lang w:val="en-SG"/>
        </w:rPr>
        <w:t xml:space="preserve"> U</w:t>
      </w:r>
      <w:r w:rsidRPr="00113994">
        <w:rPr>
          <w:rFonts w:ascii="Cambria" w:eastAsia="微软雅黑" w:hAnsi="Cambria" w:cs="Cambria" w:hint="eastAsia"/>
          <w:color w:val="FF0000"/>
          <w:lang w:val="en-SG"/>
        </w:rPr>
        <w:t>ser could set the working time</w:t>
      </w:r>
      <w:r w:rsidRPr="00113994">
        <w:rPr>
          <w:rFonts w:ascii="Cambria" w:eastAsia="微软雅黑" w:hAnsi="Cambria" w:cs="Cambria"/>
          <w:color w:val="FF0000"/>
          <w:lang w:val="en-SG"/>
        </w:rPr>
        <w:t xml:space="preserve">, </w:t>
      </w:r>
      <w:r w:rsidR="00D76D8E" w:rsidRPr="00113994">
        <w:rPr>
          <w:rFonts w:ascii="Cambria" w:eastAsia="微软雅黑" w:hAnsi="Cambria" w:cs="Cambria"/>
          <w:color w:val="FF0000"/>
          <w:lang w:val="en-SG"/>
        </w:rPr>
        <w:t>workday</w:t>
      </w:r>
      <w:r w:rsidRPr="00113994">
        <w:rPr>
          <w:rFonts w:ascii="Cambria" w:eastAsia="微软雅黑" w:hAnsi="Cambria" w:cs="Cambria"/>
          <w:color w:val="FF0000"/>
          <w:lang w:val="en-SG"/>
        </w:rPr>
        <w:t xml:space="preserve">, </w:t>
      </w:r>
      <w:r w:rsidRPr="00113994">
        <w:rPr>
          <w:rFonts w:ascii="Cambria" w:eastAsia="微软雅黑" w:hAnsi="Cambria" w:cs="Cambria" w:hint="eastAsia"/>
          <w:color w:val="FF0000"/>
          <w:lang w:val="en-SG"/>
        </w:rPr>
        <w:t>also</w:t>
      </w:r>
      <w:r w:rsidRPr="00113994">
        <w:rPr>
          <w:rFonts w:ascii="Cambria" w:eastAsia="微软雅黑" w:hAnsi="Cambria" w:cs="Cambria"/>
          <w:color w:val="FF0000"/>
          <w:lang w:val="en-SG"/>
        </w:rPr>
        <w:t xml:space="preserve"> </w:t>
      </w:r>
      <w:r w:rsidRPr="00113994">
        <w:rPr>
          <w:rFonts w:ascii="Cambria" w:eastAsia="微软雅黑" w:hAnsi="Cambria" w:cs="Cambria" w:hint="eastAsia"/>
          <w:color w:val="FF0000"/>
          <w:lang w:val="en-SG"/>
        </w:rPr>
        <w:t>user could set the minimum limit load rate to save the energy</w:t>
      </w:r>
      <w:r w:rsidRPr="00113994">
        <w:rPr>
          <w:rFonts w:ascii="Cambria" w:eastAsia="微软雅黑" w:hAnsi="Cambria" w:cs="Cambria"/>
          <w:color w:val="FF0000"/>
          <w:lang w:val="en-SG"/>
        </w:rPr>
        <w:t>.</w:t>
      </w:r>
    </w:p>
    <w:p w14:paraId="4E700066" w14:textId="77777777" w:rsidR="0087105A" w:rsidRPr="0035338E" w:rsidRDefault="0087105A">
      <w:pPr>
        <w:pStyle w:val="12"/>
        <w:ind w:left="1440"/>
        <w:rPr>
          <w:rFonts w:ascii="Cambria" w:eastAsia="微软雅黑" w:hAnsi="Cambria" w:cs="Cambria"/>
        </w:rPr>
      </w:pPr>
    </w:p>
    <w:p w14:paraId="39CC2584" w14:textId="77777777" w:rsidR="0087105A" w:rsidRPr="0035338E" w:rsidRDefault="00661467">
      <w:pPr>
        <w:pStyle w:val="12"/>
        <w:numPr>
          <w:ilvl w:val="0"/>
          <w:numId w:val="1"/>
        </w:numPr>
        <w:ind w:firstLine="420"/>
        <w:rPr>
          <w:rFonts w:ascii="Cambria" w:eastAsia="微软雅黑" w:hAnsi="Cambria" w:cs="Cambria"/>
        </w:rPr>
      </w:pPr>
      <w:r w:rsidRPr="0035338E">
        <w:rPr>
          <w:rFonts w:ascii="Cambria" w:eastAsia="微软雅黑" w:hAnsi="Cambria" w:cs="Cambria"/>
        </w:rPr>
        <w:t>Current Transformer</w:t>
      </w:r>
    </w:p>
    <w:p w14:paraId="67C81856" w14:textId="77777777" w:rsidR="0087105A" w:rsidRPr="0035338E" w:rsidRDefault="00661467">
      <w:pPr>
        <w:pStyle w:val="12"/>
        <w:numPr>
          <w:ilvl w:val="1"/>
          <w:numId w:val="1"/>
        </w:numPr>
        <w:ind w:firstLine="420"/>
        <w:rPr>
          <w:rFonts w:ascii="Cambria" w:eastAsia="微软雅黑" w:hAnsi="Cambria" w:cs="Cambria"/>
        </w:rPr>
      </w:pPr>
      <w:r w:rsidRPr="0035338E">
        <w:rPr>
          <w:rFonts w:ascii="Cambria" w:eastAsia="微软雅黑" w:hAnsi="Cambria" w:cs="Cambria"/>
        </w:rPr>
        <w:lastRenderedPageBreak/>
        <w:t>Primary current ratings of the CT shall accord with full load current rating of the circuit on which installed.</w:t>
      </w:r>
    </w:p>
    <w:p w14:paraId="025A7DDA" w14:textId="77777777" w:rsidR="0087105A" w:rsidRPr="0035338E" w:rsidRDefault="00661467">
      <w:pPr>
        <w:pStyle w:val="12"/>
        <w:numPr>
          <w:ilvl w:val="1"/>
          <w:numId w:val="1"/>
        </w:numPr>
        <w:ind w:firstLine="420"/>
        <w:rPr>
          <w:rFonts w:ascii="Cambria" w:eastAsia="微软雅黑" w:hAnsi="Cambria" w:cs="Cambria"/>
        </w:rPr>
      </w:pPr>
      <w:r w:rsidRPr="0035338E">
        <w:rPr>
          <w:rFonts w:ascii="Cambria" w:eastAsia="微软雅黑" w:hAnsi="Cambria" w:cs="Cambria"/>
        </w:rPr>
        <w:t>Secondary current ratings of the CT shall be 5 amperes.</w:t>
      </w:r>
    </w:p>
    <w:p w14:paraId="649AC92B" w14:textId="77777777" w:rsidR="0087105A" w:rsidRPr="0035338E" w:rsidRDefault="00661467">
      <w:pPr>
        <w:pStyle w:val="12"/>
        <w:numPr>
          <w:ilvl w:val="1"/>
          <w:numId w:val="1"/>
        </w:numPr>
        <w:ind w:firstLine="420"/>
        <w:rPr>
          <w:rFonts w:ascii="Cambria" w:eastAsia="微软雅黑" w:hAnsi="Cambria" w:cs="Cambria"/>
        </w:rPr>
      </w:pPr>
      <w:r w:rsidRPr="0035338E">
        <w:rPr>
          <w:rFonts w:ascii="Cambria" w:eastAsia="微软雅黑" w:hAnsi="Cambria" w:cs="Cambria"/>
        </w:rPr>
        <w:t>Current transformer ratio shall be selective on user’s requirements.</w:t>
      </w:r>
    </w:p>
    <w:p w14:paraId="21246093" w14:textId="77777777" w:rsidR="0087105A" w:rsidRPr="0035338E" w:rsidRDefault="00661467">
      <w:pPr>
        <w:pStyle w:val="12"/>
        <w:numPr>
          <w:ilvl w:val="1"/>
          <w:numId w:val="1"/>
        </w:numPr>
        <w:ind w:firstLine="420"/>
        <w:rPr>
          <w:rFonts w:ascii="Cambria" w:eastAsia="微软雅黑" w:hAnsi="Cambria" w:cs="Cambria"/>
        </w:rPr>
      </w:pPr>
      <w:r w:rsidRPr="0035338E">
        <w:rPr>
          <w:rFonts w:ascii="Cambria" w:eastAsia="微软雅黑" w:hAnsi="Cambria" w:cs="Cambria"/>
        </w:rPr>
        <w:t>Current transformers shall be rated for 50/60 Hz.</w:t>
      </w:r>
    </w:p>
    <w:p w14:paraId="0B99ABBE" w14:textId="77777777" w:rsidR="0087105A" w:rsidRPr="0035338E" w:rsidRDefault="00661467">
      <w:pPr>
        <w:pStyle w:val="12"/>
        <w:numPr>
          <w:ilvl w:val="1"/>
          <w:numId w:val="1"/>
        </w:numPr>
        <w:ind w:firstLineChars="0"/>
        <w:rPr>
          <w:rFonts w:ascii="Cambria" w:eastAsia="微软雅黑" w:hAnsi="Cambria" w:cs="Cambria"/>
        </w:rPr>
      </w:pPr>
      <w:r w:rsidRPr="0035338E">
        <w:rPr>
          <w:rFonts w:ascii="Cambria" w:eastAsia="微软雅黑" w:hAnsi="Cambria" w:cs="Cambria"/>
        </w:rPr>
        <w:t>Class 0.5 (or better) accuracy shall be provided.</w:t>
      </w:r>
    </w:p>
    <w:p w14:paraId="215E3E50" w14:textId="77777777" w:rsidR="0087105A" w:rsidRPr="0035338E" w:rsidRDefault="00661467">
      <w:pPr>
        <w:pStyle w:val="12"/>
        <w:numPr>
          <w:ilvl w:val="1"/>
          <w:numId w:val="1"/>
        </w:numPr>
        <w:ind w:firstLineChars="0"/>
        <w:rPr>
          <w:rFonts w:ascii="Cambria" w:eastAsia="微软雅黑" w:hAnsi="Cambria" w:cs="Cambria"/>
        </w:rPr>
      </w:pPr>
      <w:r w:rsidRPr="0035338E">
        <w:rPr>
          <w:rFonts w:ascii="Cambria" w:eastAsia="微软雅黑" w:hAnsi="Cambria" w:cs="Cambria" w:hint="eastAsia"/>
        </w:rPr>
        <w:t>Both open-type and closed-type can be offered for easy installation.</w:t>
      </w:r>
    </w:p>
    <w:p w14:paraId="59E2A973" w14:textId="7D92EACD" w:rsidR="0032482A" w:rsidRPr="005B6119" w:rsidRDefault="00EC59E7" w:rsidP="0032482A">
      <w:pPr>
        <w:pStyle w:val="12"/>
        <w:numPr>
          <w:ilvl w:val="1"/>
          <w:numId w:val="1"/>
        </w:numPr>
        <w:ind w:firstLineChars="0"/>
        <w:rPr>
          <w:rFonts w:ascii="Cambria" w:eastAsia="微软雅黑" w:hAnsi="Cambria" w:cs="Cambria"/>
          <w:color w:val="FF0000"/>
        </w:rPr>
      </w:pPr>
      <w:r w:rsidRPr="005B6119">
        <w:rPr>
          <w:rFonts w:ascii="Cambria" w:eastAsia="微软雅黑" w:hAnsi="Cambria" w:cs="Cambria"/>
          <w:color w:val="FF0000"/>
        </w:rPr>
        <w:t>C</w:t>
      </w:r>
      <w:r w:rsidRPr="005B6119">
        <w:rPr>
          <w:rFonts w:ascii="Cambria" w:eastAsia="微软雅黑" w:hAnsi="Cambria" w:cs="Cambria" w:hint="eastAsia"/>
          <w:color w:val="FF0000"/>
        </w:rPr>
        <w:t>losed loop control</w:t>
      </w:r>
      <w:r w:rsidRPr="005B6119">
        <w:rPr>
          <w:rFonts w:ascii="Cambria" w:eastAsia="微软雅黑" w:hAnsi="Cambria" w:cs="Cambria"/>
          <w:color w:val="FF0000"/>
        </w:rPr>
        <w:t xml:space="preserve">, SVG </w:t>
      </w:r>
      <w:r w:rsidRPr="005B6119">
        <w:rPr>
          <w:rFonts w:ascii="Cambria" w:eastAsia="微软雅黑" w:hAnsi="Cambria" w:cs="Cambria" w:hint="eastAsia"/>
          <w:color w:val="FF0000"/>
        </w:rPr>
        <w:t xml:space="preserve">could only use one set of </w:t>
      </w:r>
      <w:r w:rsidRPr="005B6119">
        <w:rPr>
          <w:rFonts w:ascii="Cambria" w:eastAsia="微软雅黑" w:hAnsi="Cambria" w:cs="Cambria"/>
          <w:color w:val="FF0000"/>
        </w:rPr>
        <w:t xml:space="preserve">CT </w:t>
      </w:r>
      <w:r w:rsidRPr="005B6119">
        <w:rPr>
          <w:rFonts w:ascii="Cambria" w:eastAsia="微软雅黑" w:hAnsi="Cambria" w:cs="Cambria" w:hint="eastAsia"/>
          <w:color w:val="FF0000"/>
        </w:rPr>
        <w:t>on grid side</w:t>
      </w:r>
      <w:r w:rsidRPr="005B6119">
        <w:rPr>
          <w:rFonts w:ascii="Cambria" w:eastAsia="微软雅黑" w:hAnsi="Cambria" w:cs="Cambria"/>
          <w:color w:val="FF0000"/>
        </w:rPr>
        <w:t xml:space="preserve"> </w:t>
      </w:r>
      <w:r w:rsidRPr="005B6119">
        <w:rPr>
          <w:rFonts w:ascii="Cambria" w:eastAsia="微软雅黑" w:hAnsi="Cambria" w:cs="Cambria" w:hint="eastAsia"/>
          <w:color w:val="FF0000"/>
        </w:rPr>
        <w:t>for normal operation</w:t>
      </w:r>
      <w:r w:rsidRPr="005B6119">
        <w:rPr>
          <w:rFonts w:ascii="Cambria" w:eastAsia="微软雅黑" w:hAnsi="Cambria" w:cs="Cambria"/>
          <w:color w:val="FF0000"/>
        </w:rPr>
        <w:t>.</w:t>
      </w:r>
    </w:p>
    <w:p w14:paraId="78476559" w14:textId="77777777" w:rsidR="0032482A" w:rsidRPr="0032482A" w:rsidRDefault="0032482A" w:rsidP="0032482A">
      <w:pPr>
        <w:pStyle w:val="12"/>
        <w:ind w:left="644" w:firstLineChars="0" w:firstLine="0"/>
        <w:rPr>
          <w:rFonts w:ascii="Cambria" w:eastAsia="微软雅黑" w:hAnsi="Cambria" w:cs="Cambria"/>
        </w:rPr>
      </w:pPr>
    </w:p>
    <w:p w14:paraId="1E09916A" w14:textId="77777777" w:rsidR="0087105A" w:rsidRPr="0035338E" w:rsidRDefault="00661467">
      <w:pPr>
        <w:pStyle w:val="12"/>
        <w:numPr>
          <w:ilvl w:val="0"/>
          <w:numId w:val="1"/>
        </w:numPr>
        <w:ind w:firstLine="420"/>
        <w:rPr>
          <w:rFonts w:ascii="Cambria" w:eastAsia="微软雅黑" w:hAnsi="Cambria" w:cs="Cambria"/>
        </w:rPr>
      </w:pPr>
      <w:r w:rsidRPr="0035338E">
        <w:rPr>
          <w:rFonts w:ascii="Cambria" w:eastAsia="微软雅黑" w:hAnsi="Cambria" w:cs="Cambria"/>
        </w:rPr>
        <w:t>Control Interface</w:t>
      </w:r>
    </w:p>
    <w:p w14:paraId="701C6141" w14:textId="77777777" w:rsidR="0087105A" w:rsidRPr="0035338E" w:rsidRDefault="00661467">
      <w:pPr>
        <w:pStyle w:val="12"/>
        <w:numPr>
          <w:ilvl w:val="1"/>
          <w:numId w:val="1"/>
        </w:numPr>
        <w:ind w:firstLine="420"/>
        <w:rPr>
          <w:rFonts w:ascii="Cambria" w:eastAsia="微软雅黑" w:hAnsi="Cambria" w:cs="Cambria"/>
        </w:rPr>
      </w:pPr>
      <w:r w:rsidRPr="0035338E">
        <w:rPr>
          <w:rFonts w:ascii="Cambria" w:eastAsia="微软雅黑" w:hAnsi="Cambria" w:cs="Cambria" w:hint="eastAsia"/>
        </w:rPr>
        <w:t>4.3inch</w:t>
      </w:r>
      <w:r w:rsidRPr="0035338E">
        <w:rPr>
          <w:rFonts w:ascii="Cambria" w:eastAsia="微软雅黑" w:hAnsi="Cambria" w:cs="Cambria"/>
        </w:rPr>
        <w:t xml:space="preserve"> touch screen HMI shall be provided for user convenience.</w:t>
      </w:r>
    </w:p>
    <w:p w14:paraId="0BCBDAF9" w14:textId="77777777" w:rsidR="0087105A" w:rsidRPr="0035338E" w:rsidRDefault="00661467">
      <w:pPr>
        <w:pStyle w:val="12"/>
        <w:numPr>
          <w:ilvl w:val="1"/>
          <w:numId w:val="1"/>
        </w:numPr>
        <w:ind w:firstLine="420"/>
        <w:rPr>
          <w:rFonts w:ascii="Cambria" w:eastAsia="微软雅黑" w:hAnsi="Cambria" w:cs="Cambria"/>
        </w:rPr>
      </w:pPr>
      <w:r w:rsidRPr="0035338E">
        <w:rPr>
          <w:rFonts w:ascii="Cambria" w:eastAsia="微软雅黑" w:hAnsi="Cambria" w:cs="Cambria"/>
        </w:rPr>
        <w:t>The SVG shall have dedicated Touch Screen HMI display to access all control to turn on/off and enter configuration settings.</w:t>
      </w:r>
    </w:p>
    <w:p w14:paraId="269C4CB6" w14:textId="160809C3" w:rsidR="0087105A" w:rsidRPr="0035338E" w:rsidRDefault="00661467">
      <w:pPr>
        <w:pStyle w:val="12"/>
        <w:numPr>
          <w:ilvl w:val="1"/>
          <w:numId w:val="1"/>
        </w:numPr>
        <w:ind w:firstLine="420"/>
        <w:rPr>
          <w:rFonts w:ascii="Cambria" w:eastAsia="微软雅黑" w:hAnsi="Cambria" w:cs="Cambria"/>
        </w:rPr>
      </w:pPr>
      <w:r w:rsidRPr="0035338E">
        <w:rPr>
          <w:rFonts w:ascii="Cambria" w:eastAsia="微软雅黑" w:hAnsi="Cambria" w:cs="Cambria"/>
        </w:rPr>
        <w:t xml:space="preserve">HMI shall support multiple </w:t>
      </w:r>
      <w:r w:rsidR="005B6119" w:rsidRPr="0035338E">
        <w:rPr>
          <w:rFonts w:ascii="Cambria" w:eastAsia="微软雅黑" w:hAnsi="Cambria" w:cs="Cambria"/>
        </w:rPr>
        <w:t>color</w:t>
      </w:r>
      <w:r w:rsidRPr="0035338E">
        <w:rPr>
          <w:rFonts w:ascii="Cambria" w:eastAsia="微软雅黑" w:hAnsi="Cambria" w:cs="Cambria"/>
        </w:rPr>
        <w:t xml:space="preserve"> display to identify waveform of three phases.</w:t>
      </w:r>
    </w:p>
    <w:p w14:paraId="5537BC2E" w14:textId="77777777" w:rsidR="0087105A" w:rsidRPr="0035338E" w:rsidRDefault="00661467">
      <w:pPr>
        <w:pStyle w:val="12"/>
        <w:numPr>
          <w:ilvl w:val="1"/>
          <w:numId w:val="1"/>
        </w:numPr>
        <w:ind w:firstLine="420"/>
        <w:rPr>
          <w:rFonts w:ascii="Cambria" w:eastAsia="微软雅黑" w:hAnsi="Cambria" w:cs="Cambria"/>
        </w:rPr>
      </w:pPr>
      <w:r w:rsidRPr="0035338E">
        <w:rPr>
          <w:rFonts w:ascii="Cambria" w:eastAsia="微软雅黑" w:hAnsi="Cambria" w:cs="Cambria"/>
        </w:rPr>
        <w:t>HMI shall be able to display multiple waveform on one page at the same time.</w:t>
      </w:r>
    </w:p>
    <w:p w14:paraId="563B1749" w14:textId="77777777" w:rsidR="0087105A" w:rsidRPr="0035338E" w:rsidRDefault="00661467">
      <w:pPr>
        <w:pStyle w:val="12"/>
        <w:numPr>
          <w:ilvl w:val="1"/>
          <w:numId w:val="1"/>
        </w:numPr>
        <w:ind w:firstLine="420"/>
        <w:rPr>
          <w:rFonts w:ascii="Cambria" w:eastAsia="微软雅黑" w:hAnsi="Cambria" w:cs="Cambria"/>
        </w:rPr>
      </w:pPr>
      <w:r w:rsidRPr="0035338E">
        <w:rPr>
          <w:rFonts w:ascii="Cambria" w:eastAsia="微软雅黑" w:hAnsi="Cambria" w:cs="Cambria"/>
        </w:rPr>
        <w:t>The user must be able to select which waveform to display.</w:t>
      </w:r>
    </w:p>
    <w:p w14:paraId="33F93EE9" w14:textId="77777777" w:rsidR="0087105A" w:rsidRPr="0035338E" w:rsidRDefault="00661467">
      <w:pPr>
        <w:pStyle w:val="12"/>
        <w:numPr>
          <w:ilvl w:val="1"/>
          <w:numId w:val="1"/>
        </w:numPr>
        <w:ind w:firstLine="420"/>
        <w:rPr>
          <w:rFonts w:ascii="Cambria" w:eastAsia="微软雅黑" w:hAnsi="Cambria" w:cs="Cambria"/>
        </w:rPr>
      </w:pPr>
      <w:r w:rsidRPr="0035338E">
        <w:rPr>
          <w:rFonts w:ascii="Cambria" w:eastAsia="微软雅黑" w:hAnsi="Cambria" w:cs="Cambria"/>
        </w:rPr>
        <w:t>HMI shall have a memory capacity for 500 operation logs. Operation logs shall not be deleted manually.</w:t>
      </w:r>
    </w:p>
    <w:p w14:paraId="7BEF3FFE" w14:textId="77777777" w:rsidR="0087105A" w:rsidRPr="0035338E" w:rsidRDefault="00661467">
      <w:pPr>
        <w:pStyle w:val="12"/>
        <w:numPr>
          <w:ilvl w:val="1"/>
          <w:numId w:val="1"/>
        </w:numPr>
        <w:ind w:firstLine="420"/>
        <w:rPr>
          <w:rFonts w:ascii="Cambria" w:eastAsia="微软雅黑" w:hAnsi="Cambria" w:cs="Cambria"/>
          <w:color w:val="FF0000"/>
        </w:rPr>
      </w:pPr>
      <w:r w:rsidRPr="0035338E">
        <w:rPr>
          <w:rFonts w:ascii="Cambria" w:eastAsia="微软雅黑" w:hAnsi="Cambria" w:cs="Cambria"/>
          <w:color w:val="FF0000"/>
        </w:rPr>
        <w:t>HMI shall be able to display operation parameters as follows:</w:t>
      </w:r>
    </w:p>
    <w:p w14:paraId="2476DAD4" w14:textId="445CB77A" w:rsidR="0087105A" w:rsidRDefault="00661467">
      <w:pPr>
        <w:pStyle w:val="12"/>
        <w:numPr>
          <w:ilvl w:val="2"/>
          <w:numId w:val="1"/>
        </w:numPr>
        <w:ind w:firstLineChars="0"/>
        <w:rPr>
          <w:rFonts w:ascii="Cambria" w:eastAsia="微软雅黑" w:hAnsi="Cambria" w:cs="Cambria"/>
          <w:color w:val="FF0000"/>
        </w:rPr>
      </w:pPr>
      <w:r w:rsidRPr="0035338E">
        <w:rPr>
          <w:rFonts w:ascii="Cambria" w:eastAsia="微软雅黑" w:hAnsi="Cambria" w:cs="Cambria"/>
          <w:color w:val="FF0000"/>
        </w:rPr>
        <w:t>Apparent power</w:t>
      </w:r>
      <w:r w:rsidR="00732532">
        <w:rPr>
          <w:rFonts w:ascii="Cambria" w:eastAsia="微软雅黑" w:hAnsi="Cambria" w:cs="Cambria" w:hint="eastAsia"/>
          <w:color w:val="FF0000"/>
        </w:rPr>
        <w:t>,</w:t>
      </w:r>
      <w:r w:rsidR="00732532">
        <w:rPr>
          <w:rFonts w:ascii="Cambria" w:eastAsia="微软雅黑" w:hAnsi="Cambria" w:cs="Cambria"/>
          <w:color w:val="FF0000"/>
        </w:rPr>
        <w:t xml:space="preserve"> </w:t>
      </w:r>
      <w:r w:rsidR="00732532">
        <w:rPr>
          <w:rFonts w:ascii="Cambria" w:eastAsia="微软雅黑" w:hAnsi="Cambria" w:cs="Cambria" w:hint="eastAsia"/>
          <w:color w:val="FF0000"/>
        </w:rPr>
        <w:t>both grid side and load side</w:t>
      </w:r>
    </w:p>
    <w:p w14:paraId="0B9BD10C" w14:textId="47522F12" w:rsidR="00732532" w:rsidRDefault="0032482A">
      <w:pPr>
        <w:pStyle w:val="12"/>
        <w:numPr>
          <w:ilvl w:val="2"/>
          <w:numId w:val="1"/>
        </w:numPr>
        <w:ind w:firstLineChars="0"/>
        <w:rPr>
          <w:rFonts w:ascii="Cambria" w:eastAsia="微软雅黑" w:hAnsi="Cambria" w:cs="Cambria"/>
          <w:color w:val="FF0000"/>
        </w:rPr>
      </w:pPr>
      <w:r>
        <w:rPr>
          <w:rFonts w:ascii="Cambria" w:eastAsia="微软雅黑" w:hAnsi="Cambria" w:cs="Cambria"/>
          <w:color w:val="FF0000"/>
        </w:rPr>
        <w:t>R</w:t>
      </w:r>
      <w:r w:rsidR="00732532">
        <w:rPr>
          <w:rFonts w:ascii="Cambria" w:eastAsia="微软雅黑" w:hAnsi="Cambria" w:cs="Cambria" w:hint="eastAsia"/>
          <w:color w:val="FF0000"/>
        </w:rPr>
        <w:t>eactive</w:t>
      </w:r>
      <w:r w:rsidR="00732532">
        <w:rPr>
          <w:rFonts w:ascii="Cambria" w:eastAsia="微软雅黑" w:hAnsi="Cambria" w:cs="Cambria"/>
          <w:color w:val="FF0000"/>
        </w:rPr>
        <w:t xml:space="preserve"> </w:t>
      </w:r>
      <w:r w:rsidR="00732532">
        <w:rPr>
          <w:rFonts w:ascii="Cambria" w:eastAsia="微软雅黑" w:hAnsi="Cambria" w:cs="Cambria" w:hint="eastAsia"/>
          <w:color w:val="FF0000"/>
        </w:rPr>
        <w:t>power</w:t>
      </w:r>
      <w:r>
        <w:rPr>
          <w:rFonts w:ascii="Cambria" w:eastAsia="微软雅黑" w:hAnsi="Cambria" w:cs="Cambria"/>
          <w:color w:val="FF0000"/>
        </w:rPr>
        <w:t xml:space="preserve">, </w:t>
      </w:r>
      <w:r>
        <w:rPr>
          <w:rFonts w:ascii="Cambria" w:eastAsia="微软雅黑" w:hAnsi="Cambria" w:cs="Cambria" w:hint="eastAsia"/>
          <w:color w:val="FF0000"/>
        </w:rPr>
        <w:t>both grid side and load side</w:t>
      </w:r>
    </w:p>
    <w:p w14:paraId="5D90FFF5" w14:textId="77777777" w:rsidR="009D0FB0" w:rsidRDefault="0032482A" w:rsidP="009D0FB0">
      <w:pPr>
        <w:pStyle w:val="12"/>
        <w:numPr>
          <w:ilvl w:val="2"/>
          <w:numId w:val="1"/>
        </w:numPr>
        <w:ind w:firstLineChars="0"/>
        <w:rPr>
          <w:rFonts w:ascii="Cambria" w:eastAsia="微软雅黑" w:hAnsi="Cambria" w:cs="Cambria"/>
          <w:color w:val="FF0000"/>
        </w:rPr>
      </w:pPr>
      <w:r>
        <w:rPr>
          <w:rFonts w:ascii="Cambria" w:eastAsia="微软雅黑" w:hAnsi="Cambria" w:cs="Cambria"/>
          <w:color w:val="FF0000"/>
        </w:rPr>
        <w:t>A</w:t>
      </w:r>
      <w:r>
        <w:rPr>
          <w:rFonts w:ascii="Cambria" w:eastAsia="微软雅黑" w:hAnsi="Cambria" w:cs="Cambria" w:hint="eastAsia"/>
          <w:color w:val="FF0000"/>
        </w:rPr>
        <w:t>ctive power</w:t>
      </w:r>
      <w:r>
        <w:rPr>
          <w:rFonts w:ascii="Cambria" w:eastAsia="微软雅黑" w:hAnsi="Cambria" w:cs="Cambria"/>
          <w:color w:val="FF0000"/>
        </w:rPr>
        <w:t xml:space="preserve">, </w:t>
      </w:r>
      <w:r>
        <w:rPr>
          <w:rFonts w:ascii="Cambria" w:eastAsia="微软雅黑" w:hAnsi="Cambria" w:cs="Cambria" w:hint="eastAsia"/>
          <w:color w:val="FF0000"/>
        </w:rPr>
        <w:t>both grid side and load side</w:t>
      </w:r>
    </w:p>
    <w:p w14:paraId="66A50895" w14:textId="3250B733" w:rsidR="0032482A" w:rsidRPr="009D0FB0" w:rsidRDefault="0032482A" w:rsidP="009D0FB0">
      <w:pPr>
        <w:pStyle w:val="12"/>
        <w:numPr>
          <w:ilvl w:val="2"/>
          <w:numId w:val="1"/>
        </w:numPr>
        <w:ind w:firstLineChars="0"/>
        <w:rPr>
          <w:rFonts w:ascii="Cambria" w:eastAsia="微软雅黑" w:hAnsi="Cambria" w:cs="Cambria"/>
          <w:color w:val="FF0000"/>
        </w:rPr>
      </w:pPr>
      <w:r w:rsidRPr="009D0FB0">
        <w:rPr>
          <w:rFonts w:ascii="Cambria" w:eastAsia="微软雅黑" w:hAnsi="Cambria" w:cs="Cambria"/>
          <w:color w:val="FF0000"/>
        </w:rPr>
        <w:t>C</w:t>
      </w:r>
      <w:r w:rsidRPr="009D0FB0">
        <w:rPr>
          <w:rFonts w:ascii="Cambria" w:eastAsia="微软雅黑" w:hAnsi="Cambria" w:cs="Cambria" w:hint="eastAsia"/>
          <w:color w:val="FF0000"/>
        </w:rPr>
        <w:t>os</w:t>
      </w:r>
      <w:r w:rsidRPr="009D0FB0">
        <w:rPr>
          <w:rFonts w:ascii="Cambria" w:eastAsia="微软雅黑" w:hAnsi="Cambria" w:cs="Cambria" w:hint="eastAsia"/>
          <w:color w:val="FF0000"/>
        </w:rPr>
        <w:t>φ</w:t>
      </w:r>
      <w:r w:rsidRPr="009D0FB0">
        <w:rPr>
          <w:rFonts w:ascii="Cambria" w:eastAsia="微软雅黑" w:hAnsi="Cambria" w:cs="Cambria" w:hint="eastAsia"/>
          <w:color w:val="FF0000"/>
        </w:rPr>
        <w:t>,</w:t>
      </w:r>
      <w:r w:rsidRPr="009D0FB0">
        <w:rPr>
          <w:rFonts w:ascii="Cambria" w:eastAsia="微软雅黑" w:hAnsi="Cambria" w:cs="Cambria"/>
          <w:color w:val="FF0000"/>
        </w:rPr>
        <w:t xml:space="preserve"> </w:t>
      </w:r>
      <w:r w:rsidRPr="009D0FB0">
        <w:rPr>
          <w:rFonts w:ascii="Cambria" w:eastAsia="微软雅黑" w:hAnsi="Cambria" w:cs="Cambria" w:hint="eastAsia"/>
          <w:color w:val="FF0000"/>
        </w:rPr>
        <w:t>both grid side and load side</w:t>
      </w:r>
    </w:p>
    <w:p w14:paraId="7EB5ABB0" w14:textId="77777777" w:rsidR="0087105A" w:rsidRPr="0035338E" w:rsidRDefault="00661467">
      <w:pPr>
        <w:pStyle w:val="12"/>
        <w:numPr>
          <w:ilvl w:val="2"/>
          <w:numId w:val="1"/>
        </w:numPr>
        <w:ind w:firstLineChars="0"/>
        <w:rPr>
          <w:rFonts w:ascii="Cambria" w:eastAsia="微软雅黑" w:hAnsi="Cambria" w:cs="Cambria"/>
          <w:color w:val="FF0000"/>
        </w:rPr>
      </w:pPr>
      <w:r w:rsidRPr="0035338E">
        <w:rPr>
          <w:rFonts w:ascii="Cambria" w:eastAsia="微软雅黑" w:hAnsi="Cambria" w:cs="Cambria"/>
          <w:color w:val="FF0000"/>
        </w:rPr>
        <w:t>Three phase line to neutral voltage</w:t>
      </w:r>
    </w:p>
    <w:p w14:paraId="1A887361" w14:textId="77777777" w:rsidR="0087105A" w:rsidRPr="0035338E" w:rsidRDefault="00661467">
      <w:pPr>
        <w:pStyle w:val="12"/>
        <w:numPr>
          <w:ilvl w:val="2"/>
          <w:numId w:val="1"/>
        </w:numPr>
        <w:ind w:firstLineChars="0"/>
        <w:rPr>
          <w:rFonts w:ascii="Cambria" w:eastAsia="微软雅黑" w:hAnsi="Cambria" w:cs="Cambria"/>
          <w:color w:val="FF0000"/>
        </w:rPr>
      </w:pPr>
      <w:r w:rsidRPr="0035338E">
        <w:rPr>
          <w:rFonts w:ascii="Cambria" w:eastAsia="微软雅黑" w:hAnsi="Cambria" w:cs="Cambria"/>
          <w:color w:val="FF0000"/>
        </w:rPr>
        <w:t>Three phase line to line RMS current</w:t>
      </w:r>
    </w:p>
    <w:p w14:paraId="7FBF0E33" w14:textId="77777777" w:rsidR="0087105A" w:rsidRPr="0035338E" w:rsidRDefault="00661467">
      <w:pPr>
        <w:pStyle w:val="12"/>
        <w:numPr>
          <w:ilvl w:val="2"/>
          <w:numId w:val="1"/>
        </w:numPr>
        <w:ind w:firstLineChars="0"/>
        <w:rPr>
          <w:rFonts w:ascii="Cambria" w:eastAsia="微软雅黑" w:hAnsi="Cambria" w:cs="Cambria"/>
          <w:color w:val="FF0000"/>
        </w:rPr>
      </w:pPr>
      <w:r w:rsidRPr="0035338E">
        <w:rPr>
          <w:rFonts w:ascii="Cambria" w:eastAsia="微软雅黑" w:hAnsi="Cambria" w:cs="Cambria"/>
          <w:color w:val="FF0000"/>
        </w:rPr>
        <w:t>Neutral line RMS current</w:t>
      </w:r>
    </w:p>
    <w:p w14:paraId="5F90C30C" w14:textId="77777777" w:rsidR="0087105A" w:rsidRPr="0035338E" w:rsidRDefault="00661467">
      <w:pPr>
        <w:pStyle w:val="12"/>
        <w:numPr>
          <w:ilvl w:val="2"/>
          <w:numId w:val="1"/>
        </w:numPr>
        <w:ind w:firstLineChars="0"/>
        <w:rPr>
          <w:rFonts w:ascii="Cambria" w:eastAsia="微软雅黑" w:hAnsi="Cambria" w:cs="Cambria"/>
          <w:color w:val="FF0000"/>
        </w:rPr>
      </w:pPr>
      <w:r w:rsidRPr="0035338E">
        <w:rPr>
          <w:rFonts w:ascii="Cambria" w:eastAsia="微软雅黑" w:hAnsi="Cambria" w:cs="Cambria"/>
          <w:color w:val="FF0000"/>
        </w:rPr>
        <w:t>THDv source side</w:t>
      </w:r>
    </w:p>
    <w:p w14:paraId="4F977B66" w14:textId="77777777" w:rsidR="0087105A" w:rsidRPr="0035338E" w:rsidRDefault="00661467">
      <w:pPr>
        <w:pStyle w:val="12"/>
        <w:numPr>
          <w:ilvl w:val="2"/>
          <w:numId w:val="1"/>
        </w:numPr>
        <w:ind w:firstLineChars="0"/>
        <w:rPr>
          <w:rFonts w:ascii="Cambria" w:eastAsia="微软雅黑" w:hAnsi="Cambria" w:cs="Cambria"/>
          <w:color w:val="FF0000"/>
        </w:rPr>
      </w:pPr>
      <w:r w:rsidRPr="0035338E">
        <w:rPr>
          <w:rFonts w:ascii="Cambria" w:eastAsia="微软雅黑" w:hAnsi="Cambria" w:cs="Cambria"/>
          <w:color w:val="FF0000"/>
        </w:rPr>
        <w:t>THDv load side</w:t>
      </w:r>
    </w:p>
    <w:p w14:paraId="0165E24F" w14:textId="77777777" w:rsidR="0087105A" w:rsidRPr="0035338E" w:rsidRDefault="00661467">
      <w:pPr>
        <w:pStyle w:val="12"/>
        <w:numPr>
          <w:ilvl w:val="2"/>
          <w:numId w:val="1"/>
        </w:numPr>
        <w:ind w:firstLineChars="0"/>
        <w:rPr>
          <w:rFonts w:ascii="Cambria" w:eastAsia="微软雅黑" w:hAnsi="Cambria" w:cs="Cambria"/>
          <w:color w:val="FF0000"/>
        </w:rPr>
      </w:pPr>
      <w:r w:rsidRPr="0035338E">
        <w:rPr>
          <w:rFonts w:ascii="Cambria" w:eastAsia="微软雅黑" w:hAnsi="Cambria" w:cs="Cambria"/>
          <w:color w:val="FF0000"/>
        </w:rPr>
        <w:t>THDi source side</w:t>
      </w:r>
    </w:p>
    <w:p w14:paraId="3CA7938B" w14:textId="77777777" w:rsidR="0087105A" w:rsidRPr="0035338E" w:rsidRDefault="00661467">
      <w:pPr>
        <w:pStyle w:val="12"/>
        <w:numPr>
          <w:ilvl w:val="2"/>
          <w:numId w:val="1"/>
        </w:numPr>
        <w:ind w:firstLineChars="0"/>
        <w:rPr>
          <w:rFonts w:ascii="Cambria" w:eastAsia="微软雅黑" w:hAnsi="Cambria" w:cs="Cambria"/>
          <w:color w:val="FF0000"/>
        </w:rPr>
      </w:pPr>
      <w:r w:rsidRPr="0035338E">
        <w:rPr>
          <w:rFonts w:ascii="Cambria" w:eastAsia="微软雅黑" w:hAnsi="Cambria" w:cs="Cambria"/>
          <w:color w:val="FF0000"/>
        </w:rPr>
        <w:t>THDi load side</w:t>
      </w:r>
    </w:p>
    <w:p w14:paraId="03D400BC" w14:textId="77777777" w:rsidR="0087105A" w:rsidRPr="0035338E" w:rsidRDefault="00661467">
      <w:pPr>
        <w:pStyle w:val="12"/>
        <w:numPr>
          <w:ilvl w:val="2"/>
          <w:numId w:val="1"/>
        </w:numPr>
        <w:ind w:firstLineChars="0"/>
        <w:rPr>
          <w:rFonts w:ascii="Cambria" w:eastAsia="微软雅黑" w:hAnsi="Cambria" w:cs="Cambria"/>
          <w:color w:val="FF0000"/>
        </w:rPr>
      </w:pPr>
      <w:r w:rsidRPr="0035338E">
        <w:rPr>
          <w:rFonts w:ascii="Cambria" w:eastAsia="微软雅黑" w:hAnsi="Cambria" w:cs="Cambria"/>
          <w:color w:val="FF0000"/>
        </w:rPr>
        <w:t>Harmonic current spectrum</w:t>
      </w:r>
    </w:p>
    <w:p w14:paraId="772CE4F1" w14:textId="77777777" w:rsidR="0087105A" w:rsidRPr="0035338E" w:rsidRDefault="00661467">
      <w:pPr>
        <w:pStyle w:val="12"/>
        <w:numPr>
          <w:ilvl w:val="2"/>
          <w:numId w:val="1"/>
        </w:numPr>
        <w:ind w:firstLineChars="0"/>
        <w:rPr>
          <w:rFonts w:ascii="Cambria" w:eastAsia="微软雅黑" w:hAnsi="Cambria" w:cs="Cambria"/>
          <w:color w:val="FF0000"/>
        </w:rPr>
      </w:pPr>
      <w:r w:rsidRPr="0035338E">
        <w:rPr>
          <w:rFonts w:ascii="Cambria" w:eastAsia="微软雅黑" w:hAnsi="Cambria" w:cs="Cambria"/>
          <w:color w:val="FF0000"/>
        </w:rPr>
        <w:t>Harmonic voltage spectrum</w:t>
      </w:r>
    </w:p>
    <w:p w14:paraId="1057D7AE" w14:textId="77777777" w:rsidR="0087105A" w:rsidRPr="0035338E" w:rsidRDefault="00661467">
      <w:pPr>
        <w:pStyle w:val="12"/>
        <w:numPr>
          <w:ilvl w:val="2"/>
          <w:numId w:val="1"/>
        </w:numPr>
        <w:ind w:firstLineChars="0"/>
        <w:rPr>
          <w:rFonts w:ascii="Cambria" w:eastAsia="微软雅黑" w:hAnsi="Cambria" w:cs="Cambria"/>
          <w:color w:val="FF0000"/>
        </w:rPr>
      </w:pPr>
      <w:r w:rsidRPr="0035338E">
        <w:rPr>
          <w:rFonts w:ascii="Cambria" w:eastAsia="微软雅黑" w:hAnsi="Cambria" w:cs="Cambria"/>
          <w:color w:val="FF0000"/>
        </w:rPr>
        <w:t>IGBT temperature</w:t>
      </w:r>
    </w:p>
    <w:p w14:paraId="14F9F7DE" w14:textId="77777777" w:rsidR="0087105A" w:rsidRPr="0035338E" w:rsidRDefault="00661467">
      <w:pPr>
        <w:pStyle w:val="12"/>
        <w:numPr>
          <w:ilvl w:val="2"/>
          <w:numId w:val="1"/>
        </w:numPr>
        <w:ind w:firstLineChars="0"/>
        <w:rPr>
          <w:rFonts w:ascii="Cambria" w:eastAsia="微软雅黑" w:hAnsi="Cambria" w:cs="Cambria"/>
          <w:color w:val="FF0000"/>
        </w:rPr>
      </w:pPr>
      <w:r w:rsidRPr="0035338E">
        <w:rPr>
          <w:rFonts w:ascii="Cambria" w:eastAsia="微软雅黑" w:hAnsi="Cambria" w:cs="Cambria"/>
          <w:color w:val="FF0000"/>
        </w:rPr>
        <w:t>Power factor before and after compensation</w:t>
      </w:r>
    </w:p>
    <w:p w14:paraId="54A6C854" w14:textId="77777777" w:rsidR="0087105A" w:rsidRPr="0035338E" w:rsidRDefault="00661467">
      <w:pPr>
        <w:pStyle w:val="12"/>
        <w:numPr>
          <w:ilvl w:val="1"/>
          <w:numId w:val="1"/>
        </w:numPr>
        <w:ind w:firstLine="420"/>
        <w:rPr>
          <w:rFonts w:ascii="Cambria" w:eastAsia="微软雅黑" w:hAnsi="Cambria" w:cs="Cambria"/>
        </w:rPr>
      </w:pPr>
      <w:r w:rsidRPr="0035338E">
        <w:rPr>
          <w:rFonts w:ascii="Cambria" w:eastAsia="微软雅黑" w:hAnsi="Cambria" w:cs="Cambria"/>
        </w:rPr>
        <w:t>HMI shall provide external communication via cable connection. Modbus TCP/IP shall provide remote monitoring and control using RS485.</w:t>
      </w:r>
    </w:p>
    <w:p w14:paraId="1D601FB3" w14:textId="4F4CF79B" w:rsidR="0087105A" w:rsidRPr="00084888" w:rsidRDefault="00406037">
      <w:pPr>
        <w:pStyle w:val="12"/>
        <w:numPr>
          <w:ilvl w:val="1"/>
          <w:numId w:val="1"/>
        </w:numPr>
        <w:ind w:firstLine="420"/>
        <w:rPr>
          <w:rFonts w:ascii="Cambria" w:eastAsia="微软雅黑" w:hAnsi="Cambria" w:cs="Cambria"/>
          <w:color w:val="FF0000"/>
        </w:rPr>
      </w:pPr>
      <w:r w:rsidRPr="00084888">
        <w:rPr>
          <w:rFonts w:ascii="Cambria" w:eastAsia="微软雅黑" w:hAnsi="Cambria" w:cs="Cambria"/>
          <w:color w:val="FF0000"/>
        </w:rPr>
        <w:t>7-</w:t>
      </w:r>
      <w:r w:rsidRPr="00084888">
        <w:rPr>
          <w:rFonts w:ascii="Cambria" w:eastAsia="微软雅黑" w:hAnsi="Cambria" w:cs="Cambria" w:hint="eastAsia"/>
          <w:color w:val="FF0000"/>
        </w:rPr>
        <w:t xml:space="preserve">inch </w:t>
      </w:r>
      <w:r w:rsidR="00661467" w:rsidRPr="00084888">
        <w:rPr>
          <w:rFonts w:ascii="Cambria" w:eastAsia="微软雅黑" w:hAnsi="Cambria" w:cs="Cambria" w:hint="eastAsia"/>
          <w:color w:val="FF0000"/>
        </w:rPr>
        <w:t>HMI can realize the electrical data recording and parameter setting, the recorded data can be exported through the U disk.</w:t>
      </w:r>
    </w:p>
    <w:p w14:paraId="56C3E327" w14:textId="376A1F5F" w:rsidR="00EC59E7" w:rsidRPr="00084888" w:rsidRDefault="00EC59E7">
      <w:pPr>
        <w:pStyle w:val="12"/>
        <w:numPr>
          <w:ilvl w:val="1"/>
          <w:numId w:val="1"/>
        </w:numPr>
        <w:ind w:firstLine="420"/>
        <w:rPr>
          <w:rFonts w:ascii="Cambria" w:eastAsia="微软雅黑" w:hAnsi="Cambria" w:cs="Cambria"/>
          <w:color w:val="FF0000"/>
        </w:rPr>
      </w:pPr>
      <w:r w:rsidRPr="00084888">
        <w:rPr>
          <w:rFonts w:ascii="Cambria" w:eastAsia="微软雅黑" w:hAnsi="Cambria" w:cs="Cambria" w:hint="eastAsia"/>
          <w:color w:val="FF0000"/>
        </w:rPr>
        <w:t>7</w:t>
      </w:r>
      <w:r w:rsidRPr="00084888">
        <w:rPr>
          <w:rFonts w:ascii="Cambria" w:eastAsia="微软雅黑" w:hAnsi="Cambria" w:cs="Cambria"/>
          <w:color w:val="FF0000"/>
        </w:rPr>
        <w:t>-</w:t>
      </w:r>
      <w:r w:rsidRPr="00084888">
        <w:rPr>
          <w:rFonts w:ascii="Cambria" w:eastAsia="微软雅黑" w:hAnsi="Cambria" w:cs="Cambria" w:hint="eastAsia"/>
          <w:color w:val="FF0000"/>
        </w:rPr>
        <w:t xml:space="preserve">inch </w:t>
      </w:r>
      <w:r w:rsidRPr="00084888">
        <w:rPr>
          <w:rFonts w:ascii="Cambria" w:eastAsia="微软雅黑" w:hAnsi="Cambria" w:cs="Cambria"/>
          <w:color w:val="FF0000"/>
        </w:rPr>
        <w:t>HMI</w:t>
      </w:r>
      <w:r w:rsidR="00C47320" w:rsidRPr="00084888">
        <w:rPr>
          <w:rFonts w:ascii="Cambria" w:eastAsia="微软雅黑" w:hAnsi="Cambria" w:cs="Cambria"/>
          <w:color w:val="FF0000"/>
        </w:rPr>
        <w:t xml:space="preserve"> has power analyze and PQ meter function. It</w:t>
      </w:r>
      <w:r w:rsidRPr="00084888">
        <w:rPr>
          <w:rFonts w:ascii="Cambria" w:eastAsia="微软雅黑" w:hAnsi="Cambria" w:cs="Cambria"/>
          <w:color w:val="FF0000"/>
        </w:rPr>
        <w:t xml:space="preserve"> </w:t>
      </w:r>
      <w:r w:rsidRPr="00084888">
        <w:rPr>
          <w:rFonts w:ascii="Cambria" w:eastAsia="微软雅黑" w:hAnsi="Cambria" w:cs="Cambria" w:hint="eastAsia"/>
          <w:color w:val="FF0000"/>
        </w:rPr>
        <w:t xml:space="preserve">could </w:t>
      </w:r>
      <w:r w:rsidR="00F24574" w:rsidRPr="00084888">
        <w:rPr>
          <w:rFonts w:ascii="Cambria" w:eastAsia="微软雅黑" w:hAnsi="Cambria" w:cs="Cambria"/>
          <w:color w:val="FF0000"/>
        </w:rPr>
        <w:t xml:space="preserve">detect and </w:t>
      </w:r>
      <w:r w:rsidRPr="00084888">
        <w:rPr>
          <w:rFonts w:ascii="Cambria" w:eastAsia="微软雅黑" w:hAnsi="Cambria" w:cs="Cambria" w:hint="eastAsia"/>
          <w:color w:val="FF0000"/>
        </w:rPr>
        <w:t xml:space="preserve">display the </w:t>
      </w:r>
      <w:r w:rsidR="008343E4" w:rsidRPr="00084888">
        <w:rPr>
          <w:rFonts w:ascii="Cambria" w:eastAsia="微软雅黑" w:hAnsi="Cambria" w:cs="Cambria" w:hint="eastAsia"/>
          <w:color w:val="FF0000"/>
        </w:rPr>
        <w:t>grid current</w:t>
      </w:r>
      <w:r w:rsidR="008343E4" w:rsidRPr="00084888">
        <w:rPr>
          <w:rFonts w:ascii="Cambria" w:eastAsia="微软雅黑" w:hAnsi="Cambria" w:cs="Cambria"/>
          <w:color w:val="FF0000"/>
        </w:rPr>
        <w:t xml:space="preserve">, </w:t>
      </w:r>
      <w:r w:rsidR="008343E4" w:rsidRPr="00084888">
        <w:rPr>
          <w:rFonts w:ascii="Cambria" w:eastAsia="微软雅黑" w:hAnsi="Cambria" w:cs="Cambria" w:hint="eastAsia"/>
          <w:color w:val="FF0000"/>
        </w:rPr>
        <w:t>load current</w:t>
      </w:r>
      <w:r w:rsidR="008343E4" w:rsidRPr="00084888">
        <w:rPr>
          <w:rFonts w:ascii="Cambria" w:eastAsia="微软雅黑" w:hAnsi="Cambria" w:cs="Cambria"/>
          <w:color w:val="FF0000"/>
        </w:rPr>
        <w:t xml:space="preserve">, </w:t>
      </w:r>
      <w:r w:rsidR="008343E4" w:rsidRPr="00084888">
        <w:rPr>
          <w:rFonts w:ascii="Cambria" w:eastAsia="微软雅黑" w:hAnsi="Cambria" w:cs="Cambria" w:hint="eastAsia"/>
          <w:color w:val="FF0000"/>
        </w:rPr>
        <w:t>grid voltage</w:t>
      </w:r>
      <w:r w:rsidR="008343E4" w:rsidRPr="00084888">
        <w:rPr>
          <w:rFonts w:ascii="Cambria" w:eastAsia="微软雅黑" w:hAnsi="Cambria" w:cs="Cambria"/>
          <w:color w:val="FF0000"/>
        </w:rPr>
        <w:t xml:space="preserve">, </w:t>
      </w:r>
      <w:r w:rsidR="008343E4" w:rsidRPr="00084888">
        <w:rPr>
          <w:rFonts w:ascii="Cambria" w:eastAsia="微软雅黑" w:hAnsi="Cambria" w:cs="Cambria" w:hint="eastAsia"/>
          <w:color w:val="FF0000"/>
        </w:rPr>
        <w:t>compensation current on the same page.</w:t>
      </w:r>
    </w:p>
    <w:p w14:paraId="199A3172" w14:textId="6CE30A4E" w:rsidR="00EC59E7" w:rsidRPr="00084888" w:rsidRDefault="00EC59E7">
      <w:pPr>
        <w:pStyle w:val="12"/>
        <w:numPr>
          <w:ilvl w:val="1"/>
          <w:numId w:val="1"/>
        </w:numPr>
        <w:ind w:firstLine="420"/>
        <w:rPr>
          <w:rFonts w:ascii="Cambria" w:eastAsia="微软雅黑" w:hAnsi="Cambria" w:cs="Cambria"/>
          <w:color w:val="FF0000"/>
        </w:rPr>
      </w:pPr>
      <w:r w:rsidRPr="00084888">
        <w:rPr>
          <w:rFonts w:ascii="Cambria" w:eastAsia="微软雅黑" w:hAnsi="Cambria" w:cs="Cambria" w:hint="eastAsia"/>
          <w:color w:val="FF0000"/>
        </w:rPr>
        <w:t>7</w:t>
      </w:r>
      <w:r w:rsidRPr="00084888">
        <w:rPr>
          <w:rFonts w:ascii="Cambria" w:eastAsia="微软雅黑" w:hAnsi="Cambria" w:cs="Cambria"/>
          <w:color w:val="FF0000"/>
        </w:rPr>
        <w:t>-</w:t>
      </w:r>
      <w:r w:rsidRPr="00084888">
        <w:rPr>
          <w:rFonts w:ascii="Cambria" w:eastAsia="微软雅黑" w:hAnsi="Cambria" w:cs="Cambria" w:hint="eastAsia"/>
          <w:color w:val="FF0000"/>
        </w:rPr>
        <w:t xml:space="preserve">inch </w:t>
      </w:r>
      <w:r w:rsidRPr="00084888">
        <w:rPr>
          <w:rFonts w:ascii="Cambria" w:eastAsia="微软雅黑" w:hAnsi="Cambria" w:cs="Cambria"/>
          <w:color w:val="FF0000"/>
        </w:rPr>
        <w:t xml:space="preserve">HMI </w:t>
      </w:r>
      <w:r w:rsidRPr="00084888">
        <w:rPr>
          <w:rFonts w:ascii="Cambria" w:eastAsia="微软雅黑" w:hAnsi="Cambria" w:cs="Cambria" w:hint="eastAsia"/>
          <w:color w:val="FF0000"/>
        </w:rPr>
        <w:t>should have the report function</w:t>
      </w:r>
      <w:r w:rsidRPr="00084888">
        <w:rPr>
          <w:rFonts w:ascii="Cambria" w:eastAsia="微软雅黑" w:hAnsi="Cambria" w:cs="Cambria"/>
          <w:color w:val="FF0000"/>
        </w:rPr>
        <w:t xml:space="preserve">, </w:t>
      </w:r>
      <w:r w:rsidRPr="00084888">
        <w:rPr>
          <w:rFonts w:ascii="Cambria" w:eastAsia="微软雅黑" w:hAnsi="Cambria" w:cs="Cambria" w:hint="eastAsia"/>
          <w:color w:val="FF0000"/>
        </w:rPr>
        <w:t>user could output weekly report</w:t>
      </w:r>
      <w:r w:rsidRPr="00084888">
        <w:rPr>
          <w:rFonts w:ascii="Cambria" w:eastAsia="微软雅黑" w:hAnsi="Cambria" w:cs="Cambria"/>
          <w:color w:val="FF0000"/>
        </w:rPr>
        <w:t xml:space="preserve">, </w:t>
      </w:r>
      <w:r w:rsidRPr="00084888">
        <w:rPr>
          <w:rFonts w:ascii="Cambria" w:eastAsia="微软雅黑" w:hAnsi="Cambria" w:cs="Cambria" w:hint="eastAsia"/>
          <w:color w:val="FF0000"/>
        </w:rPr>
        <w:t>monthly report</w:t>
      </w:r>
      <w:r w:rsidRPr="00084888">
        <w:rPr>
          <w:rFonts w:ascii="Cambria" w:eastAsia="微软雅黑" w:hAnsi="Cambria" w:cs="Cambria"/>
          <w:color w:val="FF0000"/>
        </w:rPr>
        <w:t xml:space="preserve"> </w:t>
      </w:r>
      <w:r w:rsidRPr="00084888">
        <w:rPr>
          <w:rFonts w:ascii="Cambria" w:eastAsia="微软雅黑" w:hAnsi="Cambria" w:cs="Cambria" w:hint="eastAsia"/>
          <w:color w:val="FF0000"/>
        </w:rPr>
        <w:t>and annual report</w:t>
      </w:r>
      <w:r w:rsidR="00A63734" w:rsidRPr="00084888">
        <w:rPr>
          <w:rFonts w:ascii="Cambria" w:eastAsia="微软雅黑" w:hAnsi="Cambria" w:cs="Cambria"/>
          <w:color w:val="FF0000"/>
        </w:rPr>
        <w:t xml:space="preserve"> </w:t>
      </w:r>
      <w:r w:rsidR="00A63734" w:rsidRPr="00084888">
        <w:rPr>
          <w:rFonts w:ascii="Cambria" w:eastAsia="微软雅黑" w:hAnsi="Cambria" w:cs="Cambria" w:hint="eastAsia"/>
          <w:color w:val="FF0000"/>
        </w:rPr>
        <w:t xml:space="preserve">to the </w:t>
      </w:r>
      <w:r w:rsidR="00A63734" w:rsidRPr="00084888">
        <w:rPr>
          <w:rFonts w:ascii="Cambria" w:eastAsia="微软雅黑" w:hAnsi="Cambria" w:cs="Cambria"/>
          <w:color w:val="FF0000"/>
        </w:rPr>
        <w:t xml:space="preserve">USB </w:t>
      </w:r>
      <w:r w:rsidR="00A63734" w:rsidRPr="00084888">
        <w:rPr>
          <w:rFonts w:ascii="Cambria" w:eastAsia="微软雅黑" w:hAnsi="Cambria" w:cs="Cambria" w:hint="eastAsia"/>
          <w:color w:val="FF0000"/>
        </w:rPr>
        <w:t>disk</w:t>
      </w:r>
      <w:r w:rsidR="00A63734" w:rsidRPr="00084888">
        <w:rPr>
          <w:rFonts w:ascii="Cambria" w:eastAsia="微软雅黑" w:hAnsi="Cambria" w:cs="Cambria"/>
          <w:color w:val="FF0000"/>
        </w:rPr>
        <w:t>.</w:t>
      </w:r>
    </w:p>
    <w:p w14:paraId="16BBF874" w14:textId="18D542AD" w:rsidR="008343E4" w:rsidRPr="00084888" w:rsidRDefault="008343E4">
      <w:pPr>
        <w:pStyle w:val="12"/>
        <w:numPr>
          <w:ilvl w:val="1"/>
          <w:numId w:val="1"/>
        </w:numPr>
        <w:ind w:firstLine="420"/>
        <w:rPr>
          <w:rFonts w:ascii="Cambria" w:eastAsia="微软雅黑" w:hAnsi="Cambria" w:cs="Cambria"/>
          <w:color w:val="FF0000"/>
        </w:rPr>
      </w:pPr>
      <w:r w:rsidRPr="00084888">
        <w:rPr>
          <w:rFonts w:ascii="Cambria" w:eastAsia="微软雅黑" w:hAnsi="Cambria" w:cs="Cambria" w:hint="eastAsia"/>
          <w:color w:val="FF0000"/>
        </w:rPr>
        <w:lastRenderedPageBreak/>
        <w:t>7</w:t>
      </w:r>
      <w:r w:rsidRPr="00084888">
        <w:rPr>
          <w:rFonts w:ascii="Cambria" w:eastAsia="微软雅黑" w:hAnsi="Cambria" w:cs="Cambria"/>
          <w:color w:val="FF0000"/>
        </w:rPr>
        <w:t>-</w:t>
      </w:r>
      <w:r w:rsidRPr="00084888">
        <w:rPr>
          <w:rFonts w:ascii="Cambria" w:eastAsia="微软雅黑" w:hAnsi="Cambria" w:cs="Cambria" w:hint="eastAsia"/>
          <w:color w:val="FF0000"/>
        </w:rPr>
        <w:t xml:space="preserve">inch </w:t>
      </w:r>
      <w:r w:rsidRPr="00084888">
        <w:rPr>
          <w:rFonts w:ascii="Cambria" w:eastAsia="微软雅黑" w:hAnsi="Cambria" w:cs="Cambria"/>
          <w:color w:val="FF0000"/>
        </w:rPr>
        <w:t xml:space="preserve">HMI </w:t>
      </w:r>
      <w:r w:rsidRPr="00084888">
        <w:rPr>
          <w:rFonts w:ascii="Cambria" w:eastAsia="微软雅黑" w:hAnsi="Cambria" w:cs="Cambria" w:hint="eastAsia"/>
          <w:color w:val="FF0000"/>
        </w:rPr>
        <w:t>should have the data record function</w:t>
      </w:r>
      <w:r w:rsidRPr="00084888">
        <w:rPr>
          <w:rFonts w:ascii="Cambria" w:eastAsia="微软雅黑" w:hAnsi="Cambria" w:cs="Cambria"/>
          <w:color w:val="FF0000"/>
        </w:rPr>
        <w:t xml:space="preserve">, </w:t>
      </w:r>
      <w:r w:rsidRPr="00084888">
        <w:rPr>
          <w:rFonts w:ascii="Cambria" w:eastAsia="微软雅黑" w:hAnsi="Cambria" w:cs="Cambria" w:hint="eastAsia"/>
          <w:color w:val="FF0000"/>
        </w:rPr>
        <w:t>user could</w:t>
      </w:r>
      <w:r w:rsidRPr="00084888">
        <w:rPr>
          <w:rFonts w:ascii="Cambria" w:eastAsia="微软雅黑" w:hAnsi="Cambria" w:cs="Cambria"/>
          <w:color w:val="FF0000"/>
        </w:rPr>
        <w:t xml:space="preserve"> choose to record data for the entire SVG system or for a single SVG module, </w:t>
      </w:r>
      <w:r w:rsidRPr="00084888">
        <w:rPr>
          <w:rFonts w:ascii="Cambria" w:eastAsia="微软雅黑" w:hAnsi="Cambria" w:cs="Cambria" w:hint="eastAsia"/>
          <w:color w:val="FF0000"/>
        </w:rPr>
        <w:t>user could also set the record interval time</w:t>
      </w:r>
      <w:r w:rsidR="00A63734" w:rsidRPr="00084888">
        <w:rPr>
          <w:rFonts w:ascii="Cambria" w:eastAsia="微软雅黑" w:hAnsi="Cambria" w:cs="Cambria" w:hint="eastAsia"/>
          <w:color w:val="FF0000"/>
        </w:rPr>
        <w:t>.</w:t>
      </w:r>
    </w:p>
    <w:p w14:paraId="0BACE00F" w14:textId="77777777" w:rsidR="0087105A" w:rsidRPr="0035338E" w:rsidRDefault="0087105A">
      <w:pPr>
        <w:pStyle w:val="12"/>
        <w:ind w:firstLineChars="0" w:firstLine="0"/>
        <w:rPr>
          <w:rFonts w:ascii="Cambria" w:eastAsia="微软雅黑" w:hAnsi="Cambria" w:cs="Cambria"/>
        </w:rPr>
      </w:pPr>
    </w:p>
    <w:p w14:paraId="021C649D" w14:textId="77777777" w:rsidR="0087105A" w:rsidRPr="0035338E" w:rsidRDefault="0087105A">
      <w:pPr>
        <w:pStyle w:val="12"/>
        <w:ind w:left="1440"/>
        <w:rPr>
          <w:rFonts w:ascii="Cambria" w:eastAsia="微软雅黑" w:hAnsi="Cambria" w:cs="Cambria"/>
        </w:rPr>
      </w:pPr>
    </w:p>
    <w:p w14:paraId="164C8140" w14:textId="77777777" w:rsidR="0087105A" w:rsidRPr="0035338E" w:rsidRDefault="00661467">
      <w:pPr>
        <w:pStyle w:val="12"/>
        <w:numPr>
          <w:ilvl w:val="0"/>
          <w:numId w:val="1"/>
        </w:numPr>
        <w:ind w:firstLine="420"/>
        <w:rPr>
          <w:rFonts w:ascii="Cambria" w:eastAsia="微软雅黑" w:hAnsi="Cambria" w:cs="Cambria"/>
        </w:rPr>
      </w:pPr>
      <w:r w:rsidRPr="0035338E">
        <w:rPr>
          <w:rFonts w:ascii="Cambria" w:eastAsia="微软雅黑" w:hAnsi="Cambria" w:cs="Cambria"/>
        </w:rPr>
        <w:t>Safety Protections</w:t>
      </w:r>
    </w:p>
    <w:p w14:paraId="10074028" w14:textId="42426C18" w:rsidR="0087105A" w:rsidRPr="0035338E" w:rsidRDefault="00661467">
      <w:pPr>
        <w:pStyle w:val="12"/>
        <w:numPr>
          <w:ilvl w:val="1"/>
          <w:numId w:val="1"/>
        </w:numPr>
        <w:ind w:firstLine="420"/>
        <w:rPr>
          <w:rFonts w:ascii="Cambria" w:eastAsia="微软雅黑" w:hAnsi="Cambria" w:cs="Cambria"/>
        </w:rPr>
      </w:pPr>
      <w:r w:rsidRPr="0035338E">
        <w:rPr>
          <w:rFonts w:ascii="Cambria" w:eastAsia="微软雅黑" w:hAnsi="Cambria" w:cs="Cambria"/>
        </w:rPr>
        <w:t xml:space="preserve">SVG shall automatically disconnect when the system is powered off and restart when the system </w:t>
      </w:r>
      <w:r w:rsidR="00F65A3A" w:rsidRPr="0035338E">
        <w:rPr>
          <w:rFonts w:ascii="Cambria" w:eastAsia="微软雅黑" w:hAnsi="Cambria" w:cs="Cambria"/>
        </w:rPr>
        <w:t>recovers</w:t>
      </w:r>
      <w:r w:rsidRPr="0035338E">
        <w:rPr>
          <w:rFonts w:ascii="Cambria" w:eastAsia="微软雅黑" w:hAnsi="Cambria" w:cs="Cambria"/>
        </w:rPr>
        <w:t>.</w:t>
      </w:r>
    </w:p>
    <w:p w14:paraId="01350917" w14:textId="77777777" w:rsidR="0087105A" w:rsidRPr="0035338E" w:rsidRDefault="00661467">
      <w:pPr>
        <w:pStyle w:val="12"/>
        <w:numPr>
          <w:ilvl w:val="1"/>
          <w:numId w:val="1"/>
        </w:numPr>
        <w:ind w:firstLine="420"/>
        <w:rPr>
          <w:rFonts w:ascii="Cambria" w:eastAsia="微软雅黑" w:hAnsi="Cambria" w:cs="Cambria"/>
        </w:rPr>
      </w:pPr>
      <w:r w:rsidRPr="0035338E">
        <w:rPr>
          <w:rFonts w:ascii="Cambria" w:eastAsia="微软雅黑" w:hAnsi="Cambria" w:cs="Cambria"/>
        </w:rPr>
        <w:t>SVG shall have the function of quick and complete fault self-check and automatically operate accordingly.</w:t>
      </w:r>
    </w:p>
    <w:p w14:paraId="40BE0F8E" w14:textId="302D4866" w:rsidR="0087105A" w:rsidRDefault="0087105A">
      <w:pPr>
        <w:pStyle w:val="12"/>
        <w:ind w:left="1440"/>
        <w:rPr>
          <w:rFonts w:ascii="Cambria" w:eastAsia="微软雅黑" w:hAnsi="Cambria" w:cs="Cambria"/>
        </w:rPr>
      </w:pPr>
    </w:p>
    <w:p w14:paraId="543F32EA" w14:textId="77777777" w:rsidR="00A3513C" w:rsidRPr="0035338E" w:rsidRDefault="00A3513C">
      <w:pPr>
        <w:pStyle w:val="12"/>
        <w:ind w:left="1440"/>
        <w:rPr>
          <w:rFonts w:ascii="Cambria" w:eastAsia="微软雅黑" w:hAnsi="Cambria" w:cs="Cambria"/>
        </w:rPr>
      </w:pPr>
    </w:p>
    <w:p w14:paraId="56679A32" w14:textId="77777777" w:rsidR="0087105A" w:rsidRPr="0035338E" w:rsidRDefault="00661467">
      <w:pPr>
        <w:pStyle w:val="12"/>
        <w:numPr>
          <w:ilvl w:val="0"/>
          <w:numId w:val="1"/>
        </w:numPr>
        <w:ind w:firstLine="420"/>
        <w:rPr>
          <w:rFonts w:ascii="Cambria" w:eastAsia="微软雅黑" w:hAnsi="Cambria" w:cs="Cambria"/>
        </w:rPr>
      </w:pPr>
      <w:r w:rsidRPr="0035338E">
        <w:rPr>
          <w:rFonts w:ascii="Cambria" w:eastAsia="微软雅黑" w:hAnsi="Cambria" w:cs="Cambria"/>
        </w:rPr>
        <w:t>Compliance to Standards:</w:t>
      </w:r>
    </w:p>
    <w:p w14:paraId="5F93414F" w14:textId="77777777" w:rsidR="0087105A" w:rsidRPr="0035338E" w:rsidRDefault="00661467">
      <w:pPr>
        <w:pStyle w:val="12"/>
        <w:numPr>
          <w:ilvl w:val="1"/>
          <w:numId w:val="1"/>
        </w:numPr>
        <w:ind w:firstLine="420"/>
        <w:rPr>
          <w:rFonts w:ascii="Cambria" w:eastAsia="微软雅黑" w:hAnsi="Cambria" w:cs="Cambria"/>
        </w:rPr>
      </w:pPr>
      <w:r w:rsidRPr="0035338E">
        <w:rPr>
          <w:rFonts w:ascii="Cambria" w:eastAsia="微软雅黑" w:hAnsi="Cambria" w:cs="Cambria"/>
        </w:rPr>
        <w:t>IEEE519-1992: Recommended Practices and Requirements for Harmonic Control in Electrical Power Systems;</w:t>
      </w:r>
    </w:p>
    <w:p w14:paraId="2F3D690A" w14:textId="56533615" w:rsidR="0087105A" w:rsidRPr="0035338E" w:rsidRDefault="00661467">
      <w:pPr>
        <w:pStyle w:val="12"/>
        <w:numPr>
          <w:ilvl w:val="1"/>
          <w:numId w:val="1"/>
        </w:numPr>
        <w:ind w:firstLine="420"/>
        <w:rPr>
          <w:rFonts w:ascii="Cambria" w:eastAsia="微软雅黑" w:hAnsi="Cambria" w:cs="Cambria"/>
        </w:rPr>
      </w:pPr>
      <w:r w:rsidRPr="0035338E">
        <w:rPr>
          <w:rFonts w:ascii="Cambria" w:eastAsia="微软雅黑" w:hAnsi="Cambria" w:cs="Cambria"/>
        </w:rPr>
        <w:t xml:space="preserve">GB 7251.1, GB/T 7251.8: Low-Voltage Switchgear and </w:t>
      </w:r>
      <w:r w:rsidR="00743650" w:rsidRPr="0035338E">
        <w:rPr>
          <w:rFonts w:ascii="Cambria" w:eastAsia="微软雅黑" w:hAnsi="Cambria" w:cs="Cambria"/>
        </w:rPr>
        <w:t>Control gear</w:t>
      </w:r>
      <w:r w:rsidRPr="0035338E">
        <w:rPr>
          <w:rFonts w:ascii="Cambria" w:eastAsia="微软雅黑" w:hAnsi="Cambria" w:cs="Cambria"/>
        </w:rPr>
        <w:t xml:space="preserve"> Assemblies--General Technology Requirement for Intelligent Assemblies;</w:t>
      </w:r>
    </w:p>
    <w:p w14:paraId="61F36957" w14:textId="04E4B5E2" w:rsidR="0087105A" w:rsidRPr="0035338E" w:rsidRDefault="00661467">
      <w:pPr>
        <w:pStyle w:val="12"/>
        <w:numPr>
          <w:ilvl w:val="1"/>
          <w:numId w:val="1"/>
        </w:numPr>
        <w:ind w:firstLine="420"/>
        <w:rPr>
          <w:rFonts w:ascii="Cambria" w:eastAsia="微软雅黑" w:hAnsi="Cambria" w:cs="Cambria"/>
        </w:rPr>
      </w:pPr>
      <w:r w:rsidRPr="0035338E">
        <w:rPr>
          <w:rFonts w:ascii="Cambria" w:eastAsia="微软雅黑" w:hAnsi="Cambria" w:cs="Cambria"/>
        </w:rPr>
        <w:t xml:space="preserve">GB 15576-2008: The Specifications of Low-Voltage Reactive Power Steady Compensation </w:t>
      </w:r>
      <w:r w:rsidR="00F65A3A" w:rsidRPr="0035338E">
        <w:rPr>
          <w:rFonts w:ascii="Cambria" w:eastAsia="微软雅黑" w:hAnsi="Cambria" w:cs="Cambria"/>
        </w:rPr>
        <w:t>Equipment</w:t>
      </w:r>
      <w:r w:rsidRPr="0035338E">
        <w:rPr>
          <w:rFonts w:ascii="Cambria" w:eastAsia="微软雅黑" w:hAnsi="Cambria" w:cs="Cambria"/>
        </w:rPr>
        <w:t>;</w:t>
      </w:r>
    </w:p>
    <w:p w14:paraId="521D1E19" w14:textId="77777777" w:rsidR="0087105A" w:rsidRPr="0035338E" w:rsidRDefault="00661467">
      <w:pPr>
        <w:pStyle w:val="12"/>
        <w:numPr>
          <w:ilvl w:val="1"/>
          <w:numId w:val="1"/>
        </w:numPr>
        <w:ind w:firstLine="420"/>
        <w:rPr>
          <w:rFonts w:ascii="Cambria" w:eastAsia="微软雅黑" w:hAnsi="Cambria" w:cs="Cambria"/>
        </w:rPr>
      </w:pPr>
      <w:r w:rsidRPr="0035338E">
        <w:rPr>
          <w:rFonts w:ascii="Cambria" w:eastAsia="微软雅黑" w:hAnsi="Cambria" w:cs="Cambria"/>
        </w:rPr>
        <w:t>EMC: IEC61000-6-2: Electromagnetic Compatibility (EMC)-Part 6-2: Generic Standards-Immunity for Industrial Environments;</w:t>
      </w:r>
    </w:p>
    <w:p w14:paraId="421889B6" w14:textId="77777777" w:rsidR="0087105A" w:rsidRPr="0035338E" w:rsidRDefault="00661467">
      <w:pPr>
        <w:pStyle w:val="12"/>
        <w:numPr>
          <w:ilvl w:val="1"/>
          <w:numId w:val="1"/>
        </w:numPr>
        <w:ind w:firstLine="420"/>
        <w:rPr>
          <w:rFonts w:ascii="Cambria" w:eastAsia="微软雅黑" w:hAnsi="Cambria" w:cs="Cambria"/>
        </w:rPr>
      </w:pPr>
      <w:r w:rsidRPr="0035338E">
        <w:rPr>
          <w:rFonts w:ascii="Cambria" w:eastAsia="微软雅黑" w:hAnsi="Cambria" w:cs="Cambria"/>
        </w:rPr>
        <w:t>EMC: IEC61000-6-4: Electromagnetic Compatibility (EMC) -- Part 6-4: Generic Standards -- Emission Standard for Industrial Environments (only for 50A model to pass);</w:t>
      </w:r>
    </w:p>
    <w:p w14:paraId="4267E2C9" w14:textId="77777777" w:rsidR="0087105A" w:rsidRPr="0035338E" w:rsidRDefault="00661467">
      <w:pPr>
        <w:pStyle w:val="12"/>
        <w:numPr>
          <w:ilvl w:val="1"/>
          <w:numId w:val="1"/>
        </w:numPr>
        <w:ind w:firstLine="420"/>
        <w:rPr>
          <w:rFonts w:ascii="Cambria" w:eastAsia="微软雅黑" w:hAnsi="Cambria" w:cs="Cambria"/>
        </w:rPr>
      </w:pPr>
      <w:r w:rsidRPr="0035338E">
        <w:rPr>
          <w:rFonts w:ascii="Cambria" w:eastAsia="微软雅黑" w:hAnsi="Cambria" w:cs="Cambria"/>
        </w:rPr>
        <w:t xml:space="preserve">ESD: IEC61000-4-2: Electromagnetic Compatibility – Testing and Measurement Techniques – Electrostatic Discharge Immunity Test; </w:t>
      </w:r>
    </w:p>
    <w:p w14:paraId="2674006E" w14:textId="70F24E5B" w:rsidR="0087105A" w:rsidRPr="0035338E" w:rsidRDefault="00661467">
      <w:pPr>
        <w:pStyle w:val="12"/>
        <w:numPr>
          <w:ilvl w:val="1"/>
          <w:numId w:val="1"/>
        </w:numPr>
        <w:ind w:firstLine="420"/>
        <w:rPr>
          <w:rFonts w:ascii="Cambria" w:eastAsia="微软雅黑" w:hAnsi="Cambria" w:cs="Cambria"/>
        </w:rPr>
      </w:pPr>
      <w:r w:rsidRPr="0035338E">
        <w:rPr>
          <w:rFonts w:ascii="Cambria" w:eastAsia="微软雅黑" w:hAnsi="Cambria" w:cs="Cambria"/>
        </w:rPr>
        <w:t xml:space="preserve">RS: IEC61000-5-1: Electromagnetic Compatibility – Testing and Measurement Techniques – Radiated, </w:t>
      </w:r>
      <w:r w:rsidR="00F65A3A" w:rsidRPr="0035338E">
        <w:rPr>
          <w:rFonts w:ascii="Cambria" w:eastAsia="微软雅黑" w:hAnsi="Cambria" w:cs="Cambria"/>
        </w:rPr>
        <w:t>Radiofrequency</w:t>
      </w:r>
      <w:r w:rsidRPr="0035338E">
        <w:rPr>
          <w:rFonts w:ascii="Cambria" w:eastAsia="微软雅黑" w:hAnsi="Cambria" w:cs="Cambria"/>
        </w:rPr>
        <w:t xml:space="preserve">, </w:t>
      </w:r>
      <w:r w:rsidR="00F65A3A" w:rsidRPr="0035338E">
        <w:rPr>
          <w:rFonts w:ascii="Cambria" w:eastAsia="微软雅黑" w:hAnsi="Cambria" w:cs="Cambria"/>
        </w:rPr>
        <w:t>Electromagnetic</w:t>
      </w:r>
      <w:r w:rsidRPr="0035338E">
        <w:rPr>
          <w:rFonts w:ascii="Cambria" w:eastAsia="微软雅黑" w:hAnsi="Cambria" w:cs="Cambria"/>
        </w:rPr>
        <w:t xml:space="preserve"> Field Radiation Immunity Test;</w:t>
      </w:r>
    </w:p>
    <w:p w14:paraId="4B413368" w14:textId="77777777" w:rsidR="0087105A" w:rsidRPr="0035338E" w:rsidRDefault="00661467">
      <w:pPr>
        <w:pStyle w:val="12"/>
        <w:numPr>
          <w:ilvl w:val="1"/>
          <w:numId w:val="1"/>
        </w:numPr>
        <w:ind w:firstLine="420"/>
        <w:rPr>
          <w:rFonts w:ascii="Cambria" w:eastAsia="微软雅黑" w:hAnsi="Cambria" w:cs="Cambria"/>
        </w:rPr>
      </w:pPr>
      <w:r w:rsidRPr="0035338E">
        <w:rPr>
          <w:rFonts w:ascii="Cambria" w:eastAsia="微软雅黑" w:hAnsi="Cambria" w:cs="Cambria"/>
        </w:rPr>
        <w:t>EFT: IEC61000-4-4: Electromagnetic Compatibility – Testing and Measurement Techniques – Electrical Fast Transient/Burst Immunity Test;</w:t>
      </w:r>
    </w:p>
    <w:p w14:paraId="1F5E0682" w14:textId="77777777" w:rsidR="0087105A" w:rsidRPr="0035338E" w:rsidRDefault="00661467">
      <w:pPr>
        <w:pStyle w:val="12"/>
        <w:numPr>
          <w:ilvl w:val="1"/>
          <w:numId w:val="1"/>
        </w:numPr>
        <w:ind w:firstLine="420"/>
        <w:rPr>
          <w:rFonts w:ascii="Cambria" w:eastAsia="微软雅黑" w:hAnsi="Cambria" w:cs="Cambria"/>
        </w:rPr>
      </w:pPr>
      <w:r w:rsidRPr="0035338E">
        <w:rPr>
          <w:rFonts w:ascii="Cambria" w:eastAsia="微软雅黑" w:hAnsi="Cambria" w:cs="Cambria"/>
        </w:rPr>
        <w:t>SURGE: IEC61000-4-5: Electromagnetic Compatibility – Testing and Measurement Techniques – Surge Immunity Test;</w:t>
      </w:r>
    </w:p>
    <w:p w14:paraId="752C6803" w14:textId="77777777" w:rsidR="0087105A" w:rsidRPr="0035338E" w:rsidRDefault="00661467">
      <w:pPr>
        <w:pStyle w:val="12"/>
        <w:numPr>
          <w:ilvl w:val="1"/>
          <w:numId w:val="1"/>
        </w:numPr>
        <w:ind w:firstLine="420"/>
        <w:rPr>
          <w:rFonts w:ascii="Cambria" w:eastAsia="微软雅黑" w:hAnsi="Cambria" w:cs="Cambria"/>
        </w:rPr>
      </w:pPr>
      <w:r w:rsidRPr="0035338E">
        <w:rPr>
          <w:rFonts w:ascii="Cambria" w:eastAsia="微软雅黑" w:hAnsi="Cambria" w:cs="Cambria"/>
        </w:rPr>
        <w:t>DIP: IEC61000-5-9: Electromagnetic Compatibility – Testing and Measurement Techniques –Voltage Dips, Short Interruptions and Voltage Variations Immunity Test;</w:t>
      </w:r>
    </w:p>
    <w:p w14:paraId="439F4389" w14:textId="77777777" w:rsidR="0087105A" w:rsidRPr="0035338E" w:rsidRDefault="00661467">
      <w:pPr>
        <w:pStyle w:val="12"/>
        <w:numPr>
          <w:ilvl w:val="1"/>
          <w:numId w:val="1"/>
        </w:numPr>
        <w:ind w:firstLine="420"/>
        <w:rPr>
          <w:rFonts w:ascii="Cambria" w:eastAsia="微软雅黑" w:hAnsi="Cambria" w:cs="Cambria"/>
        </w:rPr>
      </w:pPr>
      <w:r w:rsidRPr="0035338E">
        <w:rPr>
          <w:rFonts w:ascii="Cambria" w:eastAsia="微软雅黑" w:hAnsi="Cambria" w:cs="Cambria"/>
        </w:rPr>
        <w:t>CS: IEC61000-4-6: Electromagnetic Compatibility – Testing and Measurement Techniques – Immunity to Conducted Disturbances, Induced by Radio-Frequency Fields;</w:t>
      </w:r>
    </w:p>
    <w:p w14:paraId="4FEEAFC4" w14:textId="77777777" w:rsidR="0087105A" w:rsidRPr="0035338E" w:rsidRDefault="00661467">
      <w:pPr>
        <w:pStyle w:val="12"/>
        <w:numPr>
          <w:ilvl w:val="1"/>
          <w:numId w:val="1"/>
        </w:numPr>
        <w:ind w:firstLine="420"/>
        <w:rPr>
          <w:rFonts w:ascii="Cambria" w:eastAsia="微软雅黑" w:hAnsi="Cambria" w:cs="Cambria"/>
        </w:rPr>
      </w:pPr>
      <w:r w:rsidRPr="0035338E">
        <w:rPr>
          <w:rFonts w:ascii="Cambria" w:eastAsia="微软雅黑" w:hAnsi="Cambria" w:cs="Cambria"/>
        </w:rPr>
        <w:t>IEC60068-2-6: Environment Testing Part 2-6: Tests -- Test Fc: Vibration (Sinusoidal);</w:t>
      </w:r>
    </w:p>
    <w:p w14:paraId="12D9D99B" w14:textId="77777777" w:rsidR="0087105A" w:rsidRPr="0035338E" w:rsidRDefault="00661467">
      <w:pPr>
        <w:pStyle w:val="12"/>
        <w:numPr>
          <w:ilvl w:val="1"/>
          <w:numId w:val="1"/>
        </w:numPr>
        <w:ind w:firstLine="420"/>
        <w:rPr>
          <w:rFonts w:ascii="Cambria" w:eastAsia="微软雅黑" w:hAnsi="Cambria" w:cs="Cambria"/>
        </w:rPr>
      </w:pPr>
      <w:r w:rsidRPr="0035338E">
        <w:rPr>
          <w:rFonts w:ascii="Cambria" w:eastAsia="微软雅黑" w:hAnsi="Cambria" w:cs="Cambria"/>
        </w:rPr>
        <w:t xml:space="preserve">IEC60068-2-27: Environment Testing Part 2-27: Tests -- Test </w:t>
      </w:r>
      <w:proofErr w:type="spellStart"/>
      <w:r w:rsidRPr="0035338E">
        <w:rPr>
          <w:rFonts w:ascii="Cambria" w:eastAsia="微软雅黑" w:hAnsi="Cambria" w:cs="Cambria"/>
        </w:rPr>
        <w:t>Ea</w:t>
      </w:r>
      <w:proofErr w:type="spellEnd"/>
      <w:r w:rsidRPr="0035338E">
        <w:rPr>
          <w:rFonts w:ascii="Cambria" w:eastAsia="微软雅黑" w:hAnsi="Cambria" w:cs="Cambria"/>
        </w:rPr>
        <w:t xml:space="preserve"> and Guidance: Shock;</w:t>
      </w:r>
    </w:p>
    <w:p w14:paraId="4A7DDC42" w14:textId="77777777" w:rsidR="0087105A" w:rsidRPr="0035338E" w:rsidRDefault="00661467">
      <w:pPr>
        <w:pStyle w:val="12"/>
        <w:numPr>
          <w:ilvl w:val="1"/>
          <w:numId w:val="1"/>
        </w:numPr>
        <w:ind w:firstLine="420"/>
        <w:rPr>
          <w:rFonts w:ascii="Cambria" w:eastAsia="微软雅黑" w:hAnsi="Cambria" w:cs="Cambria"/>
        </w:rPr>
      </w:pPr>
      <w:r w:rsidRPr="0035338E">
        <w:rPr>
          <w:rFonts w:ascii="Cambria" w:eastAsia="微软雅黑" w:hAnsi="Cambria" w:cs="Cambria"/>
        </w:rPr>
        <w:t>EN 50178:1998: Electronic Equipment for Use in Power Installations;</w:t>
      </w:r>
    </w:p>
    <w:p w14:paraId="5977BEB8" w14:textId="77777777" w:rsidR="0087105A" w:rsidRPr="0035338E" w:rsidRDefault="00661467">
      <w:pPr>
        <w:pStyle w:val="12"/>
        <w:numPr>
          <w:ilvl w:val="1"/>
          <w:numId w:val="1"/>
        </w:numPr>
        <w:ind w:firstLine="420"/>
        <w:rPr>
          <w:rFonts w:ascii="Cambria" w:eastAsia="微软雅黑" w:hAnsi="Cambria" w:cs="Cambria"/>
        </w:rPr>
      </w:pPr>
      <w:bookmarkStart w:id="4" w:name="OLE_LINK51"/>
      <w:bookmarkStart w:id="5" w:name="OLE_LINK50"/>
      <w:r w:rsidRPr="0035338E">
        <w:rPr>
          <w:rFonts w:ascii="Cambria" w:eastAsia="微软雅黑" w:hAnsi="Cambria" w:cs="Cambria"/>
        </w:rPr>
        <w:t>EN 61000-6-2</w:t>
      </w:r>
      <w:bookmarkEnd w:id="4"/>
      <w:bookmarkEnd w:id="5"/>
      <w:r w:rsidRPr="0035338E">
        <w:rPr>
          <w:rFonts w:ascii="Cambria" w:eastAsia="微软雅黑" w:hAnsi="Cambria" w:cs="Cambria"/>
        </w:rPr>
        <w:t>:2005: Part 6-2: Generic standards – immunity for industrial environmen</w:t>
      </w:r>
      <w:r w:rsidRPr="0035338E">
        <w:rPr>
          <w:rFonts w:ascii="Cambria" w:eastAsia="微软雅黑" w:hAnsi="Cambria" w:cs="Cambria" w:hint="eastAsia"/>
        </w:rPr>
        <w:t>t</w:t>
      </w:r>
      <w:r w:rsidRPr="0035338E">
        <w:rPr>
          <w:rFonts w:ascii="Cambria" w:eastAsia="微软雅黑" w:hAnsi="Cambria" w:cs="Cambria" w:hint="eastAsia"/>
        </w:rPr>
        <w:t>；</w:t>
      </w:r>
    </w:p>
    <w:p w14:paraId="61DC8484" w14:textId="77777777" w:rsidR="0087105A" w:rsidRPr="0035338E" w:rsidRDefault="00661467">
      <w:pPr>
        <w:pStyle w:val="12"/>
        <w:numPr>
          <w:ilvl w:val="1"/>
          <w:numId w:val="1"/>
        </w:numPr>
        <w:ind w:firstLine="420"/>
        <w:rPr>
          <w:rFonts w:ascii="Cambria" w:eastAsia="微软雅黑" w:hAnsi="Cambria" w:cs="Cambria"/>
        </w:rPr>
      </w:pPr>
      <w:r w:rsidRPr="0035338E">
        <w:rPr>
          <w:rFonts w:ascii="Cambria" w:eastAsia="微软雅黑" w:hAnsi="Cambria" w:cs="Cambria" w:hint="eastAsia"/>
        </w:rPr>
        <w:t>cUL/cETL</w:t>
      </w:r>
      <w:r w:rsidRPr="0035338E">
        <w:rPr>
          <w:rFonts w:ascii="Cambria" w:eastAsia="微软雅黑" w:hAnsi="Cambria" w:cs="Cambria" w:hint="eastAsia"/>
        </w:rPr>
        <w:t>（</w:t>
      </w:r>
      <w:r w:rsidRPr="0035338E">
        <w:rPr>
          <w:rFonts w:ascii="Cambria" w:eastAsia="微软雅黑" w:hAnsi="Cambria" w:cs="Cambria" w:hint="eastAsia"/>
        </w:rPr>
        <w:t>480V</w:t>
      </w:r>
      <w:r w:rsidRPr="0035338E">
        <w:rPr>
          <w:rFonts w:ascii="Cambria" w:eastAsia="微软雅黑" w:hAnsi="Cambria" w:cs="Cambria" w:hint="eastAsia"/>
        </w:rPr>
        <w:t>）</w:t>
      </w:r>
    </w:p>
    <w:p w14:paraId="63D49677" w14:textId="77777777" w:rsidR="0087105A" w:rsidRPr="0035338E" w:rsidRDefault="00661467">
      <w:pPr>
        <w:pStyle w:val="12"/>
        <w:numPr>
          <w:ilvl w:val="1"/>
          <w:numId w:val="1"/>
        </w:numPr>
        <w:ind w:firstLine="420"/>
        <w:rPr>
          <w:rFonts w:ascii="Cambria" w:eastAsia="微软雅黑" w:hAnsi="Cambria" w:cs="Cambria"/>
        </w:rPr>
      </w:pPr>
      <w:r w:rsidRPr="0035338E">
        <w:rPr>
          <w:rFonts w:ascii="Cambria" w:eastAsia="微软雅黑" w:hAnsi="Cambria" w:cs="Cambria" w:hint="eastAsia"/>
        </w:rPr>
        <w:t>CSA</w:t>
      </w:r>
    </w:p>
    <w:p w14:paraId="6D9D3D40" w14:textId="77777777" w:rsidR="0087105A" w:rsidRPr="0035338E" w:rsidRDefault="00661467">
      <w:pPr>
        <w:pStyle w:val="12"/>
        <w:ind w:firstLineChars="0" w:firstLine="0"/>
        <w:contextualSpacing/>
        <w:rPr>
          <w:rFonts w:ascii="Cambria" w:eastAsia="微软雅黑" w:hAnsi="Cambria" w:cs="Cambria"/>
        </w:rPr>
      </w:pPr>
      <w:r w:rsidRPr="0035338E">
        <w:rPr>
          <w:rFonts w:ascii="Cambria" w:eastAsia="微软雅黑" w:hAnsi="Cambria" w:cs="Cambria" w:hint="eastAsia"/>
        </w:rPr>
        <w:t xml:space="preserve">  </w:t>
      </w:r>
    </w:p>
    <w:p w14:paraId="4443C147" w14:textId="77777777" w:rsidR="0087105A" w:rsidRPr="0035338E" w:rsidRDefault="0087105A">
      <w:pPr>
        <w:pStyle w:val="12"/>
        <w:ind w:firstLineChars="0" w:firstLine="0"/>
        <w:contextualSpacing/>
        <w:rPr>
          <w:rFonts w:ascii="Cambria" w:eastAsia="微软雅黑" w:hAnsi="Cambria" w:cs="Cambria"/>
        </w:rPr>
      </w:pPr>
    </w:p>
    <w:p w14:paraId="765A9289" w14:textId="77777777" w:rsidR="0087105A" w:rsidRPr="0035338E" w:rsidRDefault="00661467">
      <w:pPr>
        <w:pStyle w:val="12"/>
        <w:numPr>
          <w:ilvl w:val="0"/>
          <w:numId w:val="1"/>
        </w:numPr>
        <w:ind w:firstLine="420"/>
        <w:rPr>
          <w:rFonts w:ascii="Cambria" w:eastAsia="微软雅黑" w:hAnsi="Cambria" w:cs="Cambria"/>
        </w:rPr>
      </w:pPr>
      <w:r w:rsidRPr="0035338E">
        <w:rPr>
          <w:rFonts w:ascii="Cambria" w:eastAsia="微软雅黑" w:hAnsi="Cambria" w:cs="Cambria"/>
        </w:rPr>
        <w:t>Service Conditions</w:t>
      </w:r>
    </w:p>
    <w:p w14:paraId="0BB4987E" w14:textId="77777777" w:rsidR="0087105A" w:rsidRPr="0035338E" w:rsidRDefault="00661467">
      <w:pPr>
        <w:pStyle w:val="12"/>
        <w:ind w:left="284" w:firstLineChars="0" w:firstLine="417"/>
        <w:rPr>
          <w:rFonts w:ascii="Cambria" w:eastAsia="微软雅黑" w:hAnsi="Cambria" w:cs="Cambria"/>
        </w:rPr>
      </w:pPr>
      <w:r w:rsidRPr="0035338E">
        <w:rPr>
          <w:rFonts w:ascii="Cambria" w:eastAsia="微软雅黑" w:hAnsi="Cambria" w:cs="Cambria"/>
        </w:rPr>
        <w:t>SVG shall be suitable for the following conditions:</w:t>
      </w:r>
    </w:p>
    <w:p w14:paraId="2A4AE407" w14:textId="77777777" w:rsidR="0087105A" w:rsidRPr="0035338E" w:rsidRDefault="00661467">
      <w:pPr>
        <w:pStyle w:val="12"/>
        <w:numPr>
          <w:ilvl w:val="1"/>
          <w:numId w:val="1"/>
        </w:numPr>
        <w:ind w:firstLine="420"/>
        <w:rPr>
          <w:rFonts w:ascii="Cambria" w:eastAsia="微软雅黑" w:hAnsi="Cambria" w:cs="Cambria"/>
        </w:rPr>
      </w:pPr>
      <w:r w:rsidRPr="0035338E">
        <w:rPr>
          <w:rFonts w:ascii="Cambria" w:eastAsia="微软雅黑" w:hAnsi="Cambria" w:cs="Cambria"/>
        </w:rPr>
        <w:t>Maximum Altitude: 1500m with derating at 1% for every additional 100m above.</w:t>
      </w:r>
    </w:p>
    <w:p w14:paraId="161ABA9C" w14:textId="77777777" w:rsidR="0087105A" w:rsidRPr="0035338E" w:rsidRDefault="00661467">
      <w:pPr>
        <w:pStyle w:val="12"/>
        <w:numPr>
          <w:ilvl w:val="1"/>
          <w:numId w:val="1"/>
        </w:numPr>
        <w:ind w:firstLine="420"/>
        <w:rPr>
          <w:rFonts w:ascii="Cambria" w:eastAsia="微软雅黑" w:hAnsi="Cambria" w:cs="Cambria"/>
          <w:lang w:val="en-AU"/>
        </w:rPr>
      </w:pPr>
      <w:r w:rsidRPr="0035338E">
        <w:rPr>
          <w:rFonts w:ascii="Cambria" w:eastAsia="微软雅黑" w:hAnsi="Cambria" w:cs="Cambria"/>
        </w:rPr>
        <w:t>Ambient Temperature: The SVG shall operate continuously in an environment of -</w:t>
      </w:r>
      <w:r w:rsidR="00406037" w:rsidRPr="0035338E">
        <w:rPr>
          <w:rFonts w:ascii="Cambria" w:eastAsia="微软雅黑" w:hAnsi="Cambria" w:cs="Cambria"/>
        </w:rPr>
        <w:t>1</w:t>
      </w:r>
      <w:r w:rsidRPr="0035338E">
        <w:rPr>
          <w:rFonts w:ascii="Cambria" w:eastAsia="微软雅黑" w:hAnsi="Cambria" w:cs="Cambria"/>
        </w:rPr>
        <w:t>0</w:t>
      </w:r>
      <w:bookmarkStart w:id="6" w:name="OLE_LINK1"/>
      <w:r w:rsidRPr="0035338E">
        <w:rPr>
          <w:rFonts w:ascii="Cambria" w:eastAsia="微软雅黑" w:hAnsi="Cambria" w:cs="Cambria"/>
        </w:rPr>
        <w:t>°</w:t>
      </w:r>
      <w:bookmarkEnd w:id="6"/>
      <w:r w:rsidRPr="0035338E">
        <w:rPr>
          <w:rFonts w:ascii="Cambria" w:eastAsia="微软雅黑" w:hAnsi="Cambria" w:cs="Cambria"/>
        </w:rPr>
        <w:t>C to 40°C ambient temperature.</w:t>
      </w:r>
    </w:p>
    <w:p w14:paraId="1A75B2E3" w14:textId="77777777" w:rsidR="0087105A" w:rsidRPr="0035338E" w:rsidRDefault="00661467">
      <w:pPr>
        <w:pStyle w:val="12"/>
        <w:numPr>
          <w:ilvl w:val="1"/>
          <w:numId w:val="1"/>
        </w:numPr>
        <w:ind w:firstLine="420"/>
        <w:rPr>
          <w:rFonts w:ascii="Cambria" w:eastAsia="微软雅黑" w:hAnsi="Cambria" w:cs="Cambria"/>
        </w:rPr>
      </w:pPr>
      <w:r w:rsidRPr="0035338E">
        <w:rPr>
          <w:rFonts w:ascii="Cambria" w:eastAsia="微软雅黑" w:hAnsi="Cambria" w:cs="Cambria"/>
        </w:rPr>
        <w:t>Relative Humidity: to 95%, non-condensing</w:t>
      </w:r>
    </w:p>
    <w:p w14:paraId="305C7B7E" w14:textId="77777777" w:rsidR="0087105A" w:rsidRDefault="0087105A">
      <w:pPr>
        <w:rPr>
          <w:rFonts w:ascii="Cambria" w:hAnsi="Cambria" w:cs="Cambria"/>
          <w:szCs w:val="21"/>
        </w:rPr>
      </w:pPr>
    </w:p>
    <w:p w14:paraId="66FA601F" w14:textId="77777777" w:rsidR="0087105A" w:rsidRDefault="0087105A"/>
    <w:sectPr w:rsidR="0087105A">
      <w:headerReference w:type="default" r:id="rId9"/>
      <w:footerReference w:type="default" r:id="rId10"/>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2E9A6" w14:textId="77777777" w:rsidR="00B41438" w:rsidRDefault="00B41438">
      <w:r>
        <w:separator/>
      </w:r>
    </w:p>
  </w:endnote>
  <w:endnote w:type="continuationSeparator" w:id="0">
    <w:p w14:paraId="2D32A1DE" w14:textId="77777777" w:rsidR="00B41438" w:rsidRDefault="00B41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36296" w14:textId="77777777" w:rsidR="0087105A" w:rsidRDefault="0087105A">
    <w:pPr>
      <w:rPr>
        <w:rFonts w:ascii="Calibri" w:hAnsi="Calibri"/>
        <w:i/>
        <w:szCs w:val="21"/>
      </w:rPr>
    </w:pPr>
  </w:p>
  <w:p w14:paraId="6349EE41" w14:textId="77777777" w:rsidR="0087105A" w:rsidRDefault="00661467">
    <w:pPr>
      <w:rPr>
        <w:rFonts w:ascii="Calibri" w:hAnsi="Calibri"/>
        <w:i/>
        <w:szCs w:val="21"/>
      </w:rPr>
    </w:pPr>
    <w:r>
      <w:rPr>
        <w:rFonts w:ascii="Calibri" w:hAnsi="Calibri" w:hint="eastAsia"/>
        <w:i/>
        <w:szCs w:val="21"/>
      </w:rPr>
      <w:t xml:space="preserve">Add: </w:t>
    </w:r>
    <w:r>
      <w:rPr>
        <w:rFonts w:ascii="Calibri" w:hAnsi="Calibri"/>
        <w:i/>
        <w:szCs w:val="21"/>
      </w:rPr>
      <w:t>Building 6, Baiwangxin High-Tech Industrial Park, No. 1002, Songbai Road,</w:t>
    </w:r>
    <w:r>
      <w:rPr>
        <w:rFonts w:ascii="Calibri" w:hAnsi="Calibri" w:hint="eastAsia"/>
        <w:i/>
        <w:szCs w:val="21"/>
      </w:rPr>
      <w:t xml:space="preserve"> </w:t>
    </w:r>
    <w:r>
      <w:rPr>
        <w:rFonts w:ascii="Calibri" w:hAnsi="Calibri"/>
        <w:i/>
        <w:szCs w:val="21"/>
      </w:rPr>
      <w:t>Nanshan District, Shenzhen, China</w:t>
    </w:r>
    <w:r>
      <w:rPr>
        <w:rFonts w:ascii="Calibri" w:hAnsi="Calibri" w:hint="eastAsia"/>
        <w:i/>
        <w:szCs w:val="21"/>
      </w:rPr>
      <w:t xml:space="preserve">. </w:t>
    </w:r>
    <w:r>
      <w:rPr>
        <w:rFonts w:ascii="Calibri" w:hAnsi="Calibri"/>
        <w:i/>
        <w:szCs w:val="21"/>
      </w:rPr>
      <w:t xml:space="preserve">                Tel: +86 0755-86511588</w:t>
    </w:r>
    <w:r>
      <w:rPr>
        <w:rFonts w:ascii="Calibri" w:hAnsi="Calibri" w:hint="eastAsia"/>
        <w:i/>
        <w:szCs w:val="21"/>
      </w:rPr>
      <w:t xml:space="preserve"> </w:t>
    </w:r>
    <w:r>
      <w:rPr>
        <w:rFonts w:ascii="Calibri" w:hAnsi="Calibri"/>
        <w:i/>
        <w:szCs w:val="21"/>
      </w:rPr>
      <w:t>Fax: +86 0755-86513100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50D75" w14:textId="77777777" w:rsidR="00B41438" w:rsidRDefault="00B41438">
      <w:r>
        <w:separator/>
      </w:r>
    </w:p>
  </w:footnote>
  <w:footnote w:type="continuationSeparator" w:id="0">
    <w:p w14:paraId="5EC3CEA0" w14:textId="77777777" w:rsidR="00B41438" w:rsidRDefault="00B41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5E426" w14:textId="77777777" w:rsidR="0087105A" w:rsidRDefault="00661467">
    <w:pPr>
      <w:pStyle w:val="a9"/>
      <w:jc w:val="left"/>
    </w:pPr>
    <w:r>
      <w:rPr>
        <w:rFonts w:hint="eastAsia"/>
        <w:noProof/>
      </w:rPr>
      <w:drawing>
        <wp:inline distT="0" distB="0" distL="0" distR="0" wp14:anchorId="7193FB0E" wp14:editId="55133DCC">
          <wp:extent cx="2032000" cy="385445"/>
          <wp:effectExtent l="0" t="0" r="635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4716" cy="390114"/>
                  </a:xfrm>
                  <a:prstGeom prst="rect">
                    <a:avLst/>
                  </a:prstGeom>
                </pic:spPr>
              </pic:pic>
            </a:graphicData>
          </a:graphic>
        </wp:inline>
      </w:drawing>
    </w:r>
    <w:r>
      <w:rPr>
        <w:rFonts w:hint="eastAsia"/>
      </w:rPr>
      <w:t xml:space="preserve">                 </w:t>
    </w:r>
    <w:r>
      <w:t xml:space="preserve">                   </w:t>
    </w:r>
    <w:r>
      <w:rPr>
        <w:rFonts w:hint="eastAsia"/>
      </w:rPr>
      <w:t>www.</w:t>
    </w:r>
    <w:r>
      <w:t>sinexcel.com/en/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41776F"/>
    <w:multiLevelType w:val="multilevel"/>
    <w:tmpl w:val="6B41776F"/>
    <w:lvl w:ilvl="0">
      <w:start w:val="1"/>
      <w:numFmt w:val="decimal"/>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60C3"/>
    <w:rsid w:val="00024513"/>
    <w:rsid w:val="00040521"/>
    <w:rsid w:val="000548E9"/>
    <w:rsid w:val="000615F1"/>
    <w:rsid w:val="00065043"/>
    <w:rsid w:val="00077EC0"/>
    <w:rsid w:val="00080137"/>
    <w:rsid w:val="00084888"/>
    <w:rsid w:val="00111A5D"/>
    <w:rsid w:val="00113994"/>
    <w:rsid w:val="00122D77"/>
    <w:rsid w:val="00134A17"/>
    <w:rsid w:val="00147B08"/>
    <w:rsid w:val="00162D0E"/>
    <w:rsid w:val="00172A27"/>
    <w:rsid w:val="00174E5C"/>
    <w:rsid w:val="001D713D"/>
    <w:rsid w:val="0020540C"/>
    <w:rsid w:val="002076B0"/>
    <w:rsid w:val="00231A56"/>
    <w:rsid w:val="002721C4"/>
    <w:rsid w:val="00294213"/>
    <w:rsid w:val="002C6236"/>
    <w:rsid w:val="00323D85"/>
    <w:rsid w:val="0032482A"/>
    <w:rsid w:val="00337CCC"/>
    <w:rsid w:val="0035338E"/>
    <w:rsid w:val="00363FC9"/>
    <w:rsid w:val="00373015"/>
    <w:rsid w:val="00385AB3"/>
    <w:rsid w:val="00406037"/>
    <w:rsid w:val="00424683"/>
    <w:rsid w:val="00447E0B"/>
    <w:rsid w:val="00452F15"/>
    <w:rsid w:val="004E642A"/>
    <w:rsid w:val="004F271D"/>
    <w:rsid w:val="00533620"/>
    <w:rsid w:val="005435E1"/>
    <w:rsid w:val="00593697"/>
    <w:rsid w:val="005A6EAE"/>
    <w:rsid w:val="005B6119"/>
    <w:rsid w:val="005C1F27"/>
    <w:rsid w:val="00627B9F"/>
    <w:rsid w:val="00661467"/>
    <w:rsid w:val="006A7CB2"/>
    <w:rsid w:val="007024AB"/>
    <w:rsid w:val="00704DCB"/>
    <w:rsid w:val="00714E22"/>
    <w:rsid w:val="00732532"/>
    <w:rsid w:val="00743650"/>
    <w:rsid w:val="0076051B"/>
    <w:rsid w:val="00776386"/>
    <w:rsid w:val="00777B48"/>
    <w:rsid w:val="007836C3"/>
    <w:rsid w:val="0078397F"/>
    <w:rsid w:val="007C0B7B"/>
    <w:rsid w:val="007D4152"/>
    <w:rsid w:val="007E0DAB"/>
    <w:rsid w:val="0080130C"/>
    <w:rsid w:val="008343E4"/>
    <w:rsid w:val="00851A6A"/>
    <w:rsid w:val="00863D03"/>
    <w:rsid w:val="008677E7"/>
    <w:rsid w:val="0087105A"/>
    <w:rsid w:val="00875E68"/>
    <w:rsid w:val="008E1F1D"/>
    <w:rsid w:val="00916C4D"/>
    <w:rsid w:val="00943D54"/>
    <w:rsid w:val="0099160F"/>
    <w:rsid w:val="00997A0A"/>
    <w:rsid w:val="009C74A0"/>
    <w:rsid w:val="009D0FB0"/>
    <w:rsid w:val="009E6739"/>
    <w:rsid w:val="00A14AC5"/>
    <w:rsid w:val="00A3513C"/>
    <w:rsid w:val="00A63734"/>
    <w:rsid w:val="00A746EA"/>
    <w:rsid w:val="00AD6D20"/>
    <w:rsid w:val="00B23ACB"/>
    <w:rsid w:val="00B41438"/>
    <w:rsid w:val="00B41867"/>
    <w:rsid w:val="00B6192E"/>
    <w:rsid w:val="00B82A21"/>
    <w:rsid w:val="00B96364"/>
    <w:rsid w:val="00BB27BA"/>
    <w:rsid w:val="00BB6D15"/>
    <w:rsid w:val="00BE3958"/>
    <w:rsid w:val="00C121AC"/>
    <w:rsid w:val="00C26640"/>
    <w:rsid w:val="00C316EE"/>
    <w:rsid w:val="00C47320"/>
    <w:rsid w:val="00C517F1"/>
    <w:rsid w:val="00CA45C3"/>
    <w:rsid w:val="00CC0270"/>
    <w:rsid w:val="00CD6589"/>
    <w:rsid w:val="00CF1E84"/>
    <w:rsid w:val="00D32EC2"/>
    <w:rsid w:val="00D42667"/>
    <w:rsid w:val="00D76D8E"/>
    <w:rsid w:val="00DA297C"/>
    <w:rsid w:val="00E716AF"/>
    <w:rsid w:val="00EB2BD8"/>
    <w:rsid w:val="00EB3AE9"/>
    <w:rsid w:val="00EC59E7"/>
    <w:rsid w:val="00F071C0"/>
    <w:rsid w:val="00F24574"/>
    <w:rsid w:val="00F24C23"/>
    <w:rsid w:val="00F46D78"/>
    <w:rsid w:val="00F65A3A"/>
    <w:rsid w:val="00F95B96"/>
    <w:rsid w:val="00FD3892"/>
    <w:rsid w:val="00FD64F0"/>
    <w:rsid w:val="00FD6DF7"/>
    <w:rsid w:val="03015BFA"/>
    <w:rsid w:val="077625DC"/>
    <w:rsid w:val="07956FA8"/>
    <w:rsid w:val="07E177E9"/>
    <w:rsid w:val="082B28CD"/>
    <w:rsid w:val="08D6134F"/>
    <w:rsid w:val="0A2C2012"/>
    <w:rsid w:val="0A802D48"/>
    <w:rsid w:val="0AB5653B"/>
    <w:rsid w:val="0B114590"/>
    <w:rsid w:val="0B845E88"/>
    <w:rsid w:val="0CCC23E6"/>
    <w:rsid w:val="0DA70A89"/>
    <w:rsid w:val="0EFC05BE"/>
    <w:rsid w:val="0FB97B6B"/>
    <w:rsid w:val="10285A43"/>
    <w:rsid w:val="10AC5CD8"/>
    <w:rsid w:val="11E2577A"/>
    <w:rsid w:val="12E91F01"/>
    <w:rsid w:val="12ED2ACE"/>
    <w:rsid w:val="18297B6D"/>
    <w:rsid w:val="183A0916"/>
    <w:rsid w:val="18597B13"/>
    <w:rsid w:val="18A43C8D"/>
    <w:rsid w:val="1B795E1E"/>
    <w:rsid w:val="20862D15"/>
    <w:rsid w:val="20A512D2"/>
    <w:rsid w:val="234B192E"/>
    <w:rsid w:val="26E639D6"/>
    <w:rsid w:val="2AFD2AF6"/>
    <w:rsid w:val="2CED1A92"/>
    <w:rsid w:val="2D2F581E"/>
    <w:rsid w:val="3156263F"/>
    <w:rsid w:val="33354989"/>
    <w:rsid w:val="3371470D"/>
    <w:rsid w:val="34C73456"/>
    <w:rsid w:val="35ED3586"/>
    <w:rsid w:val="376B5E7D"/>
    <w:rsid w:val="376E4CE5"/>
    <w:rsid w:val="38972C07"/>
    <w:rsid w:val="3C35515D"/>
    <w:rsid w:val="3DBE3205"/>
    <w:rsid w:val="3EDE0F8D"/>
    <w:rsid w:val="3EEF3AEC"/>
    <w:rsid w:val="40AD23FD"/>
    <w:rsid w:val="41923B31"/>
    <w:rsid w:val="425F2ADF"/>
    <w:rsid w:val="42DD0A25"/>
    <w:rsid w:val="42E64AA0"/>
    <w:rsid w:val="4442253B"/>
    <w:rsid w:val="44DB10DF"/>
    <w:rsid w:val="464C15A8"/>
    <w:rsid w:val="476A14F7"/>
    <w:rsid w:val="4C98718B"/>
    <w:rsid w:val="4DCA517D"/>
    <w:rsid w:val="4E02459E"/>
    <w:rsid w:val="4E471839"/>
    <w:rsid w:val="50026B89"/>
    <w:rsid w:val="511A40F3"/>
    <w:rsid w:val="53EF30DC"/>
    <w:rsid w:val="546F4816"/>
    <w:rsid w:val="54F0706A"/>
    <w:rsid w:val="554D1C1D"/>
    <w:rsid w:val="594C2D3E"/>
    <w:rsid w:val="5A4A28B3"/>
    <w:rsid w:val="5C69758C"/>
    <w:rsid w:val="60453E56"/>
    <w:rsid w:val="60603124"/>
    <w:rsid w:val="616909D2"/>
    <w:rsid w:val="61BB7BF9"/>
    <w:rsid w:val="621E4312"/>
    <w:rsid w:val="632C34F6"/>
    <w:rsid w:val="63BE13F0"/>
    <w:rsid w:val="69142B40"/>
    <w:rsid w:val="69CA543C"/>
    <w:rsid w:val="70F5358F"/>
    <w:rsid w:val="71165C69"/>
    <w:rsid w:val="71321878"/>
    <w:rsid w:val="71732D75"/>
    <w:rsid w:val="719F3282"/>
    <w:rsid w:val="71C1525A"/>
    <w:rsid w:val="753E6FB0"/>
    <w:rsid w:val="75746E09"/>
    <w:rsid w:val="76A83384"/>
    <w:rsid w:val="76F67C1F"/>
    <w:rsid w:val="77707BDB"/>
    <w:rsid w:val="78092B90"/>
    <w:rsid w:val="789A3855"/>
    <w:rsid w:val="7A12644E"/>
    <w:rsid w:val="7B011D2C"/>
    <w:rsid w:val="7DDE2FA6"/>
    <w:rsid w:val="7EB71545"/>
    <w:rsid w:val="7F017914"/>
    <w:rsid w:val="7FD43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0DE827"/>
  <w15:docId w15:val="{BCF45113-57CF-466B-8B0F-9AC0DD77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0" w:qFormat="1"/>
    <w:lsdException w:name="heading 3" w:semiHidden="1" w:uiPriority="9" w:unhideWhenUsed="1" w:qFormat="1"/>
    <w:lsdException w:name="heading 4" w:uiPriority="0" w:unhideWhenUsed="1" w:qFormat="1"/>
    <w:lsdException w:name="heading 5"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nhideWhenUsed/>
    <w:qFormat/>
    <w:pPr>
      <w:tabs>
        <w:tab w:val="left" w:pos="0"/>
      </w:tabs>
      <w:autoSpaceDE w:val="0"/>
      <w:autoSpaceDN w:val="0"/>
      <w:adjustRightInd w:val="0"/>
      <w:jc w:val="center"/>
    </w:pPr>
    <w:rPr>
      <w:rFonts w:eastAsia="黑体"/>
      <w:iCs/>
      <w:kern w:val="0"/>
    </w:rPr>
  </w:style>
  <w:style w:type="paragraph" w:styleId="a4">
    <w:name w:val="Body Text"/>
    <w:basedOn w:val="a"/>
    <w:uiPriority w:val="99"/>
    <w:unhideWhenUsed/>
    <w:qFormat/>
    <w:pPr>
      <w:ind w:left="203"/>
    </w:pPr>
    <w:rPr>
      <w:rFonts w:ascii="Arial Unicode MS" w:eastAsia="Arial Unicode MS" w:hAnsi="Arial Unicode MS"/>
      <w:sz w:val="19"/>
      <w:szCs w:val="19"/>
    </w:r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List"/>
    <w:basedOn w:val="a"/>
    <w:qFormat/>
    <w:pPr>
      <w:spacing w:beforeLines="50" w:before="156" w:afterLines="50" w:after="156"/>
      <w:ind w:firstLineChars="202" w:firstLine="424"/>
      <w:jc w:val="left"/>
    </w:pPr>
    <w:rPr>
      <w:rFonts w:ascii="宋体" w:hAnsi="宋体"/>
      <w:szCs w:val="21"/>
    </w:rPr>
  </w:style>
  <w:style w:type="paragraph" w:styleId="ac">
    <w:name w:val="Normal (Web)"/>
    <w:basedOn w:val="a"/>
    <w:qFormat/>
    <w:rPr>
      <w:sz w:val="24"/>
      <w:szCs w:val="24"/>
    </w:rPr>
  </w:style>
  <w:style w:type="paragraph" w:styleId="ad">
    <w:name w:val="Title"/>
    <w:basedOn w:val="a"/>
    <w:next w:val="a"/>
    <w:uiPriority w:val="10"/>
    <w:qFormat/>
    <w:pPr>
      <w:spacing w:before="240" w:after="60"/>
      <w:jc w:val="center"/>
      <w:outlineLvl w:val="0"/>
    </w:pPr>
    <w:rPr>
      <w:rFonts w:asciiTheme="majorHAnsi" w:eastAsiaTheme="majorEastAsia" w:hAnsiTheme="majorHAnsi" w:cstheme="majorBidi"/>
      <w:b/>
      <w:bCs/>
      <w:sz w:val="32"/>
      <w:szCs w:val="32"/>
    </w:rPr>
  </w:style>
  <w:style w:type="table" w:styleId="ae">
    <w:name w:val="Table Grid"/>
    <w:basedOn w:val="a1"/>
    <w:uiPriority w:val="3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出段落1"/>
    <w:basedOn w:val="a"/>
    <w:uiPriority w:val="34"/>
    <w:qFormat/>
    <w:pPr>
      <w:ind w:firstLineChars="200" w:firstLine="420"/>
    </w:p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character" w:customStyle="1" w:styleId="10">
    <w:name w:val="标题 1 字符"/>
    <w:link w:val="1"/>
    <w:qFormat/>
    <w:rPr>
      <w:b/>
      <w:bCs/>
      <w:kern w:val="44"/>
      <w:sz w:val="44"/>
      <w:szCs w:val="44"/>
    </w:rPr>
  </w:style>
  <w:style w:type="paragraph" w:customStyle="1" w:styleId="12">
    <w:name w:val="列表段落1"/>
    <w:basedOn w:val="a"/>
    <w:qFormat/>
    <w:pPr>
      <w:ind w:firstLineChars="200" w:firstLine="420"/>
    </w:pPr>
    <w:rPr>
      <w:rFonts w:ascii="Calibri" w:eastAsia="宋体" w:hAnsi="Calibri" w:cs="Times New Roman"/>
      <w:szCs w:val="21"/>
    </w:rPr>
  </w:style>
  <w:style w:type="paragraph" w:customStyle="1" w:styleId="af">
    <w:name w:val="缺省文本"/>
    <w:basedOn w:val="a"/>
    <w:qFormat/>
    <w:pPr>
      <w:autoSpaceDE w:val="0"/>
      <w:autoSpaceDN w:val="0"/>
      <w:adjustRightInd w:val="0"/>
      <w:jc w:val="left"/>
    </w:pPr>
    <w:rPr>
      <w:kern w:val="0"/>
      <w:sz w:val="24"/>
    </w:rPr>
  </w:style>
  <w:style w:type="character" w:styleId="af0">
    <w:name w:val="annotation reference"/>
    <w:basedOn w:val="a0"/>
    <w:uiPriority w:val="99"/>
    <w:semiHidden/>
    <w:unhideWhenUsed/>
    <w:rsid w:val="0099160F"/>
    <w:rPr>
      <w:sz w:val="21"/>
      <w:szCs w:val="21"/>
    </w:rPr>
  </w:style>
  <w:style w:type="paragraph" w:styleId="af1">
    <w:name w:val="annotation text"/>
    <w:basedOn w:val="a"/>
    <w:link w:val="af2"/>
    <w:uiPriority w:val="99"/>
    <w:semiHidden/>
    <w:unhideWhenUsed/>
    <w:rsid w:val="0099160F"/>
    <w:pPr>
      <w:jc w:val="left"/>
    </w:pPr>
  </w:style>
  <w:style w:type="character" w:customStyle="1" w:styleId="af2">
    <w:name w:val="批注文字 字符"/>
    <w:basedOn w:val="a0"/>
    <w:link w:val="af1"/>
    <w:uiPriority w:val="99"/>
    <w:semiHidden/>
    <w:rsid w:val="0099160F"/>
    <w:rPr>
      <w:rFonts w:asciiTheme="minorHAnsi" w:eastAsiaTheme="minorEastAsia" w:hAnsiTheme="minorHAnsi" w:cstheme="minorBidi"/>
      <w:kern w:val="2"/>
      <w:sz w:val="21"/>
      <w:szCs w:val="22"/>
    </w:rPr>
  </w:style>
  <w:style w:type="paragraph" w:styleId="af3">
    <w:name w:val="annotation subject"/>
    <w:basedOn w:val="af1"/>
    <w:next w:val="af1"/>
    <w:link w:val="af4"/>
    <w:uiPriority w:val="99"/>
    <w:semiHidden/>
    <w:unhideWhenUsed/>
    <w:rsid w:val="0099160F"/>
    <w:rPr>
      <w:b/>
      <w:bCs/>
    </w:rPr>
  </w:style>
  <w:style w:type="character" w:customStyle="1" w:styleId="af4">
    <w:name w:val="批注主题 字符"/>
    <w:basedOn w:val="af2"/>
    <w:link w:val="af3"/>
    <w:uiPriority w:val="99"/>
    <w:semiHidden/>
    <w:rsid w:val="0099160F"/>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95CAAE-6EC6-49F0-BB79-6A0505323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5</Pages>
  <Words>1352</Words>
  <Characters>7710</Characters>
  <Application>Microsoft Office Word</Application>
  <DocSecurity>0</DocSecurity>
  <Lines>64</Lines>
  <Paragraphs>18</Paragraphs>
  <ScaleCrop>false</ScaleCrop>
  <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Dannong Zhao</cp:lastModifiedBy>
  <cp:revision>25</cp:revision>
  <cp:lastPrinted>2017-11-29T09:37:00Z</cp:lastPrinted>
  <dcterms:created xsi:type="dcterms:W3CDTF">2019-09-09T11:10:00Z</dcterms:created>
  <dcterms:modified xsi:type="dcterms:W3CDTF">2019-09-10T04:49:00Z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